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9243"/>
      </w:tblGrid>
      <w:tr w:rsidR="005E5893" w:rsidRPr="006031FE" w14:paraId="6D585B98" w14:textId="77777777" w:rsidTr="00F5622F">
        <w:tc>
          <w:tcPr>
            <w:tcW w:w="9923"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267EE65E" w14:textId="4641A649" w:rsidR="003765A5" w:rsidRPr="004050FA" w:rsidRDefault="003765A5">
            <w:pPr>
              <w:autoSpaceDE w:val="0"/>
              <w:autoSpaceDN w:val="0"/>
              <w:adjustRightInd w:val="0"/>
              <w:spacing w:before="60" w:after="60"/>
              <w:rPr>
                <w:rFonts w:ascii="Calibri" w:hAnsi="Calibri" w:cs="Calibri"/>
                <w:b/>
                <w:bCs/>
                <w:lang w:val="de-DE"/>
              </w:rPr>
            </w:pPr>
            <w:r w:rsidRPr="004050FA">
              <w:rPr>
                <w:rFonts w:ascii="Calibri" w:hAnsi="Calibri" w:cs="Calibri"/>
                <w:b/>
                <w:bCs/>
                <w:lang w:val="de-DE"/>
              </w:rPr>
              <w:t xml:space="preserve">ABSCHNITT 1: </w:t>
            </w:r>
            <w:r w:rsidR="000962BF" w:rsidRPr="004050FA">
              <w:rPr>
                <w:rFonts w:ascii="Calibri" w:hAnsi="Calibri" w:cs="Calibri"/>
                <w:b/>
                <w:lang w:val="de-DE"/>
              </w:rPr>
              <w:t>Bezeichnung des Stoffs beziehungsweise des Gemischs und des Unternehmens</w:t>
            </w:r>
          </w:p>
        </w:tc>
      </w:tr>
      <w:tr w:rsidR="005E5893" w:rsidRPr="006031FE" w14:paraId="3DD665C8" w14:textId="77777777" w:rsidTr="005E5893">
        <w:tc>
          <w:tcPr>
            <w:tcW w:w="9923" w:type="dxa"/>
            <w:gridSpan w:val="2"/>
            <w:tcBorders>
              <w:top w:val="single" w:sz="4" w:space="0" w:color="auto"/>
              <w:left w:val="single" w:sz="4" w:space="0" w:color="auto"/>
              <w:bottom w:val="nil"/>
              <w:right w:val="single" w:sz="4" w:space="0" w:color="auto"/>
            </w:tcBorders>
          </w:tcPr>
          <w:p w14:paraId="71BEBFF1" w14:textId="77777777" w:rsidR="003765A5" w:rsidRPr="004050FA" w:rsidRDefault="003765A5">
            <w:pPr>
              <w:autoSpaceDE w:val="0"/>
              <w:autoSpaceDN w:val="0"/>
              <w:adjustRightInd w:val="0"/>
              <w:rPr>
                <w:rFonts w:ascii="Calibri" w:hAnsi="Calibri" w:cs="Calibri"/>
                <w:b/>
                <w:lang w:val="de-DE"/>
              </w:rPr>
            </w:pPr>
          </w:p>
        </w:tc>
      </w:tr>
      <w:tr w:rsidR="005E5893" w:rsidRPr="004050FA" w14:paraId="15FD2844" w14:textId="77777777" w:rsidTr="005E5893">
        <w:tc>
          <w:tcPr>
            <w:tcW w:w="680" w:type="dxa"/>
            <w:tcBorders>
              <w:top w:val="nil"/>
              <w:left w:val="single" w:sz="4" w:space="0" w:color="auto"/>
              <w:bottom w:val="nil"/>
              <w:right w:val="nil"/>
            </w:tcBorders>
            <w:shd w:val="clear" w:color="auto" w:fill="E6E6E6"/>
            <w:hideMark/>
          </w:tcPr>
          <w:p w14:paraId="650B6C6A" w14:textId="77777777" w:rsidR="003765A5" w:rsidRPr="004050FA" w:rsidRDefault="003765A5">
            <w:pPr>
              <w:autoSpaceDE w:val="0"/>
              <w:autoSpaceDN w:val="0"/>
              <w:adjustRightInd w:val="0"/>
              <w:rPr>
                <w:rFonts w:ascii="Calibri" w:hAnsi="Calibri" w:cs="Calibri"/>
                <w:b/>
                <w:lang w:val="de-DE"/>
              </w:rPr>
            </w:pPr>
            <w:r w:rsidRPr="004050FA">
              <w:rPr>
                <w:rFonts w:ascii="Calibri" w:hAnsi="Calibri" w:cs="Calibri"/>
                <w:b/>
                <w:lang w:val="de-DE"/>
              </w:rPr>
              <w:t>1.1.</w:t>
            </w:r>
          </w:p>
        </w:tc>
        <w:tc>
          <w:tcPr>
            <w:tcW w:w="9243" w:type="dxa"/>
            <w:tcBorders>
              <w:top w:val="nil"/>
              <w:left w:val="nil"/>
              <w:bottom w:val="nil"/>
              <w:right w:val="single" w:sz="4" w:space="0" w:color="auto"/>
            </w:tcBorders>
            <w:shd w:val="clear" w:color="auto" w:fill="E6E6E6"/>
            <w:hideMark/>
          </w:tcPr>
          <w:p w14:paraId="024B18A5" w14:textId="77777777" w:rsidR="003765A5" w:rsidRPr="004050FA" w:rsidRDefault="003765A5">
            <w:pPr>
              <w:autoSpaceDE w:val="0"/>
              <w:autoSpaceDN w:val="0"/>
              <w:adjustRightInd w:val="0"/>
              <w:rPr>
                <w:rFonts w:ascii="Calibri" w:hAnsi="Calibri" w:cs="Calibri"/>
                <w:b/>
                <w:lang w:val="de-DE"/>
              </w:rPr>
            </w:pPr>
            <w:r w:rsidRPr="004050FA">
              <w:rPr>
                <w:rFonts w:ascii="Calibri" w:hAnsi="Calibri" w:cs="Calibri"/>
                <w:b/>
                <w:lang w:val="de-DE"/>
              </w:rPr>
              <w:t xml:space="preserve">Produktidentifikator  </w:t>
            </w:r>
          </w:p>
        </w:tc>
      </w:tr>
      <w:tr w:rsidR="00C80556" w:rsidRPr="006031FE" w14:paraId="6551EEB1" w14:textId="77777777" w:rsidTr="005E5893">
        <w:tc>
          <w:tcPr>
            <w:tcW w:w="680" w:type="dxa"/>
            <w:tcBorders>
              <w:top w:val="nil"/>
              <w:left w:val="single" w:sz="4" w:space="0" w:color="auto"/>
              <w:bottom w:val="nil"/>
              <w:right w:val="nil"/>
            </w:tcBorders>
          </w:tcPr>
          <w:p w14:paraId="2BFE86A2" w14:textId="77777777" w:rsidR="00C80556" w:rsidRPr="004050FA" w:rsidRDefault="00C80556" w:rsidP="00C80556">
            <w:pPr>
              <w:autoSpaceDE w:val="0"/>
              <w:autoSpaceDN w:val="0"/>
              <w:adjustRightInd w:val="0"/>
              <w:spacing w:before="120" w:after="120"/>
              <w:rPr>
                <w:rFonts w:ascii="Calibri" w:hAnsi="Calibri" w:cs="Calibri"/>
                <w:b/>
                <w:lang w:val="de-DE"/>
              </w:rPr>
            </w:pPr>
          </w:p>
        </w:tc>
        <w:tc>
          <w:tcPr>
            <w:tcW w:w="9243" w:type="dxa"/>
            <w:tcBorders>
              <w:top w:val="nil"/>
              <w:left w:val="nil"/>
              <w:bottom w:val="nil"/>
              <w:right w:val="single" w:sz="4" w:space="0" w:color="auto"/>
            </w:tcBorders>
          </w:tcPr>
          <w:p w14:paraId="13F3752F" w14:textId="0230F9AE" w:rsidR="00C80556" w:rsidRPr="004050FA" w:rsidRDefault="00C80556" w:rsidP="00C80556">
            <w:pPr>
              <w:pStyle w:val="Default"/>
              <w:spacing w:before="120" w:after="120"/>
              <w:rPr>
                <w:rFonts w:ascii="Calibri" w:hAnsi="Calibri" w:cs="Calibri"/>
                <w:b/>
                <w:color w:val="auto"/>
                <w:lang w:val="de-DE"/>
              </w:rPr>
            </w:pPr>
            <w:r w:rsidRPr="004050FA">
              <w:rPr>
                <w:rFonts w:ascii="Calibri" w:hAnsi="Calibri" w:cs="Calibri"/>
                <w:color w:val="auto"/>
                <w:sz w:val="20"/>
                <w:szCs w:val="20"/>
                <w:lang w:val="de-DE"/>
              </w:rPr>
              <w:t xml:space="preserve">Handelsname:  </w:t>
            </w:r>
            <w:r w:rsidR="005D63EF" w:rsidRPr="005D63EF">
              <w:rPr>
                <w:rFonts w:ascii="Calibri" w:hAnsi="Calibri" w:cs="Calibri"/>
                <w:b/>
                <w:color w:val="auto"/>
                <w:lang w:val="de-DE"/>
              </w:rPr>
              <w:t>ELINA CLEAN Wheel Cleaner</w:t>
            </w:r>
          </w:p>
          <w:p w14:paraId="5E7FBBBB" w14:textId="1D03BB53" w:rsidR="00C80556" w:rsidRPr="004050FA" w:rsidRDefault="00C80556" w:rsidP="00C80556">
            <w:pPr>
              <w:pStyle w:val="Default"/>
              <w:spacing w:before="120" w:after="120"/>
              <w:rPr>
                <w:rFonts w:ascii="Calibri" w:hAnsi="Calibri" w:cs="Calibri"/>
                <w:color w:val="auto"/>
                <w:sz w:val="20"/>
                <w:szCs w:val="20"/>
                <w:lang w:val="de-DE"/>
              </w:rPr>
            </w:pPr>
            <w:r w:rsidRPr="004050FA">
              <w:rPr>
                <w:rFonts w:ascii="Calibri" w:hAnsi="Calibri" w:cs="Calibri"/>
                <w:color w:val="auto"/>
                <w:sz w:val="20"/>
                <w:szCs w:val="20"/>
                <w:lang w:val="de-DE"/>
              </w:rPr>
              <w:t xml:space="preserve">UFI: </w:t>
            </w:r>
            <w:r w:rsidR="005D63EF" w:rsidRPr="005D63EF">
              <w:rPr>
                <w:rFonts w:ascii="Calibri" w:hAnsi="Calibri" w:cs="Calibri"/>
                <w:color w:val="auto"/>
                <w:sz w:val="20"/>
                <w:szCs w:val="20"/>
                <w:lang w:val="de-DE"/>
              </w:rPr>
              <w:t>AC6T-K38G-Y00V-TUY6</w:t>
            </w:r>
          </w:p>
        </w:tc>
      </w:tr>
      <w:tr w:rsidR="00944C6C" w:rsidRPr="006031FE" w14:paraId="6C806BD8" w14:textId="77777777" w:rsidTr="000962BF">
        <w:trPr>
          <w:trHeight w:val="343"/>
        </w:trPr>
        <w:tc>
          <w:tcPr>
            <w:tcW w:w="680" w:type="dxa"/>
            <w:tcBorders>
              <w:top w:val="nil"/>
              <w:left w:val="single" w:sz="4" w:space="0" w:color="auto"/>
              <w:bottom w:val="nil"/>
              <w:right w:val="nil"/>
            </w:tcBorders>
            <w:shd w:val="clear" w:color="auto" w:fill="E6E6E6"/>
            <w:hideMark/>
          </w:tcPr>
          <w:p w14:paraId="133EDC83" w14:textId="77777777" w:rsidR="00944C6C" w:rsidRPr="004050FA" w:rsidRDefault="00944C6C">
            <w:pPr>
              <w:autoSpaceDE w:val="0"/>
              <w:autoSpaceDN w:val="0"/>
              <w:adjustRightInd w:val="0"/>
              <w:rPr>
                <w:rFonts w:ascii="Calibri" w:hAnsi="Calibri" w:cs="Calibri"/>
                <w:b/>
                <w:lang w:val="de-DE"/>
              </w:rPr>
            </w:pPr>
            <w:r w:rsidRPr="004050FA">
              <w:rPr>
                <w:rFonts w:ascii="Calibri" w:hAnsi="Calibri" w:cs="Calibri"/>
                <w:b/>
                <w:lang w:val="de-DE"/>
              </w:rPr>
              <w:t>1.2.</w:t>
            </w:r>
          </w:p>
        </w:tc>
        <w:tc>
          <w:tcPr>
            <w:tcW w:w="9243" w:type="dxa"/>
            <w:tcBorders>
              <w:top w:val="nil"/>
              <w:left w:val="nil"/>
              <w:bottom w:val="nil"/>
              <w:right w:val="single" w:sz="4" w:space="0" w:color="auto"/>
            </w:tcBorders>
            <w:shd w:val="clear" w:color="auto" w:fill="E6E6E6"/>
            <w:hideMark/>
          </w:tcPr>
          <w:p w14:paraId="6D9E49C1" w14:textId="01A98387" w:rsidR="00944C6C" w:rsidRPr="004050FA" w:rsidRDefault="00944C6C" w:rsidP="00D93A93">
            <w:pPr>
              <w:autoSpaceDE w:val="0"/>
              <w:autoSpaceDN w:val="0"/>
              <w:adjustRightInd w:val="0"/>
              <w:jc w:val="both"/>
              <w:rPr>
                <w:rFonts w:ascii="Calibri" w:hAnsi="Calibri" w:cs="Calibri"/>
                <w:b/>
                <w:lang w:val="de-DE"/>
              </w:rPr>
            </w:pPr>
            <w:r w:rsidRPr="004050FA">
              <w:rPr>
                <w:rFonts w:ascii="Calibri" w:hAnsi="Calibri" w:cs="Calibri"/>
                <w:b/>
                <w:bCs/>
                <w:lang w:val="de-DE"/>
              </w:rPr>
              <w:t>Relevante identifizierte Verwendungen des Stoffs oder Gemischs und Verwendungen, von denen abgeraten wird</w:t>
            </w:r>
            <w:r w:rsidRPr="004050FA">
              <w:rPr>
                <w:rFonts w:ascii="Calibri" w:hAnsi="Calibri" w:cs="Calibri"/>
                <w:b/>
                <w:lang w:val="de-DE"/>
              </w:rPr>
              <w:t xml:space="preserve">  </w:t>
            </w:r>
          </w:p>
        </w:tc>
      </w:tr>
      <w:tr w:rsidR="00220783" w:rsidRPr="006031FE" w14:paraId="24EF43D7" w14:textId="77777777" w:rsidTr="005E5893">
        <w:tc>
          <w:tcPr>
            <w:tcW w:w="680" w:type="dxa"/>
            <w:tcBorders>
              <w:top w:val="nil"/>
              <w:left w:val="single" w:sz="4" w:space="0" w:color="auto"/>
              <w:bottom w:val="nil"/>
              <w:right w:val="nil"/>
            </w:tcBorders>
          </w:tcPr>
          <w:p w14:paraId="15B62BB1" w14:textId="77777777" w:rsidR="00944C6C" w:rsidRPr="004050FA" w:rsidRDefault="00944C6C">
            <w:pPr>
              <w:autoSpaceDE w:val="0"/>
              <w:autoSpaceDN w:val="0"/>
              <w:adjustRightInd w:val="0"/>
              <w:jc w:val="both"/>
              <w:rPr>
                <w:rFonts w:ascii="Calibri" w:hAnsi="Calibri" w:cs="Calibri"/>
                <w:b/>
                <w:lang w:val="de-DE"/>
              </w:rPr>
            </w:pPr>
          </w:p>
        </w:tc>
        <w:tc>
          <w:tcPr>
            <w:tcW w:w="9243" w:type="dxa"/>
            <w:tcBorders>
              <w:top w:val="nil"/>
              <w:left w:val="nil"/>
              <w:bottom w:val="nil"/>
              <w:right w:val="single" w:sz="4" w:space="0" w:color="auto"/>
            </w:tcBorders>
          </w:tcPr>
          <w:p w14:paraId="6AC68F08" w14:textId="0E447948" w:rsidR="00237A74" w:rsidRPr="004050FA" w:rsidRDefault="00BF3138" w:rsidP="00B34ED7">
            <w:pPr>
              <w:spacing w:before="120" w:after="120"/>
              <w:jc w:val="both"/>
              <w:textAlignment w:val="top"/>
              <w:rPr>
                <w:rFonts w:ascii="Calibri" w:hAnsi="Calibri" w:cs="Calibri"/>
                <w:lang w:val="de-DE"/>
              </w:rPr>
            </w:pPr>
            <w:r w:rsidRPr="004050FA">
              <w:rPr>
                <w:rFonts w:ascii="Calibri" w:hAnsi="Calibri" w:cs="Calibri"/>
                <w:lang w:val="de-DE"/>
              </w:rPr>
              <w:t>Relevante identifizierte Verwendungen:</w:t>
            </w:r>
            <w:r w:rsidR="00516C03" w:rsidRPr="004050FA">
              <w:rPr>
                <w:rFonts w:ascii="Calibri" w:hAnsi="Calibri" w:cs="Calibri"/>
                <w:lang w:val="de-DE"/>
              </w:rPr>
              <w:t xml:space="preserve"> </w:t>
            </w:r>
            <w:r w:rsidR="005D63EF" w:rsidRPr="005D63EF">
              <w:rPr>
                <w:rFonts w:ascii="Calibri" w:hAnsi="Calibri" w:cs="Calibri"/>
                <w:lang w:val="de-DE"/>
              </w:rPr>
              <w:t>Felgenreiniger</w:t>
            </w:r>
          </w:p>
          <w:p w14:paraId="5E6A092F" w14:textId="4FA780E3" w:rsidR="00BF3138" w:rsidRPr="004050FA" w:rsidRDefault="00B34ED7" w:rsidP="00202786">
            <w:pPr>
              <w:spacing w:after="120"/>
              <w:jc w:val="both"/>
              <w:textAlignment w:val="top"/>
              <w:rPr>
                <w:rFonts w:ascii="Calibri" w:hAnsi="Calibri" w:cs="Calibri"/>
                <w:shd w:val="clear" w:color="auto" w:fill="FFFFFF"/>
                <w:lang w:val="de-DE"/>
              </w:rPr>
            </w:pPr>
            <w:r w:rsidRPr="004050FA">
              <w:rPr>
                <w:rFonts w:ascii="Calibri" w:hAnsi="Calibri" w:cs="Calibri"/>
                <w:lang w:val="de-DE"/>
              </w:rPr>
              <w:t>Verwendungen, von denen abgeraten wird: nicht bestimmt</w:t>
            </w:r>
            <w:r w:rsidR="00A914B0" w:rsidRPr="004050FA">
              <w:rPr>
                <w:rFonts w:ascii="Calibri" w:hAnsi="Calibri" w:cs="Calibri"/>
                <w:lang w:val="de-DE"/>
              </w:rPr>
              <w:t>.</w:t>
            </w:r>
          </w:p>
        </w:tc>
      </w:tr>
      <w:tr w:rsidR="00220783" w:rsidRPr="006031FE" w14:paraId="609A4353" w14:textId="77777777" w:rsidTr="005E5893">
        <w:tc>
          <w:tcPr>
            <w:tcW w:w="680" w:type="dxa"/>
            <w:tcBorders>
              <w:top w:val="nil"/>
              <w:left w:val="single" w:sz="4" w:space="0" w:color="auto"/>
              <w:bottom w:val="nil"/>
              <w:right w:val="nil"/>
            </w:tcBorders>
            <w:shd w:val="clear" w:color="auto" w:fill="E6E6E6"/>
            <w:hideMark/>
          </w:tcPr>
          <w:p w14:paraId="0A0A5AF0" w14:textId="77777777" w:rsidR="00944C6C" w:rsidRPr="004050FA" w:rsidRDefault="00944C6C">
            <w:pPr>
              <w:autoSpaceDE w:val="0"/>
              <w:autoSpaceDN w:val="0"/>
              <w:adjustRightInd w:val="0"/>
              <w:rPr>
                <w:rFonts w:ascii="Calibri" w:hAnsi="Calibri" w:cs="Calibri"/>
                <w:b/>
                <w:lang w:val="de-DE"/>
              </w:rPr>
            </w:pPr>
            <w:r w:rsidRPr="004050FA">
              <w:rPr>
                <w:rFonts w:ascii="Calibri" w:hAnsi="Calibri" w:cs="Calibri"/>
                <w:b/>
                <w:lang w:val="de-DE"/>
              </w:rPr>
              <w:t>1.3.</w:t>
            </w:r>
          </w:p>
        </w:tc>
        <w:tc>
          <w:tcPr>
            <w:tcW w:w="9243" w:type="dxa"/>
            <w:tcBorders>
              <w:top w:val="nil"/>
              <w:left w:val="nil"/>
              <w:bottom w:val="nil"/>
              <w:right w:val="single" w:sz="4" w:space="0" w:color="auto"/>
            </w:tcBorders>
            <w:shd w:val="clear" w:color="auto" w:fill="E6E6E6"/>
            <w:hideMark/>
          </w:tcPr>
          <w:p w14:paraId="4A4F55C5" w14:textId="2AA14A5C" w:rsidR="00944C6C" w:rsidRPr="004050FA" w:rsidRDefault="00E3400C" w:rsidP="00D93A93">
            <w:pPr>
              <w:autoSpaceDE w:val="0"/>
              <w:autoSpaceDN w:val="0"/>
              <w:adjustRightInd w:val="0"/>
              <w:rPr>
                <w:rFonts w:ascii="Calibri" w:hAnsi="Calibri" w:cs="Calibri"/>
                <w:b/>
                <w:lang w:val="de-DE"/>
              </w:rPr>
            </w:pPr>
            <w:r w:rsidRPr="004050FA">
              <w:rPr>
                <w:rFonts w:ascii="Calibri" w:hAnsi="Calibri" w:cs="Calibri"/>
                <w:b/>
                <w:lang w:val="de-DE"/>
              </w:rPr>
              <w:t>Einzelheiten zum Lieferanten, der das Sicherheitsdatenblatt bereitstellt</w:t>
            </w:r>
          </w:p>
        </w:tc>
      </w:tr>
      <w:tr w:rsidR="00220783" w:rsidRPr="006031FE" w14:paraId="31D9F58A" w14:textId="77777777" w:rsidTr="00A467AD">
        <w:tc>
          <w:tcPr>
            <w:tcW w:w="680" w:type="dxa"/>
            <w:tcBorders>
              <w:top w:val="nil"/>
              <w:left w:val="single" w:sz="4" w:space="0" w:color="auto"/>
              <w:bottom w:val="nil"/>
              <w:right w:val="nil"/>
            </w:tcBorders>
          </w:tcPr>
          <w:p w14:paraId="1915C269" w14:textId="77777777" w:rsidR="00944C6C" w:rsidRPr="004050FA" w:rsidRDefault="00944C6C" w:rsidP="00202786">
            <w:pPr>
              <w:autoSpaceDE w:val="0"/>
              <w:autoSpaceDN w:val="0"/>
              <w:adjustRightInd w:val="0"/>
              <w:rPr>
                <w:rFonts w:ascii="Calibri" w:hAnsi="Calibri" w:cs="Calibri"/>
                <w:lang w:val="de-DE"/>
              </w:rPr>
            </w:pPr>
          </w:p>
        </w:tc>
        <w:tc>
          <w:tcPr>
            <w:tcW w:w="9243" w:type="dxa"/>
            <w:tcBorders>
              <w:top w:val="nil"/>
              <w:left w:val="nil"/>
              <w:bottom w:val="nil"/>
              <w:right w:val="single" w:sz="4" w:space="0" w:color="auto"/>
            </w:tcBorders>
          </w:tcPr>
          <w:p w14:paraId="7BF2D6D9" w14:textId="77777777" w:rsidR="00497FAA" w:rsidRDefault="00497FAA" w:rsidP="00497FAA">
            <w:pPr>
              <w:pStyle w:val="StandardWeb"/>
              <w:spacing w:before="0" w:beforeAutospacing="0"/>
              <w:rPr>
                <w:rFonts w:ascii="Calibri" w:hAnsi="Calibri" w:cs="Calibri"/>
                <w:lang w:val="de-DE"/>
              </w:rPr>
            </w:pPr>
            <w:r w:rsidRPr="00497FAA">
              <w:rPr>
                <w:rFonts w:ascii="Calibri" w:hAnsi="Calibri" w:cs="Calibri"/>
                <w:lang w:val="de-DE"/>
              </w:rPr>
              <w:t xml:space="preserve">JEAN </w:t>
            </w:r>
            <w:proofErr w:type="spellStart"/>
            <w:r w:rsidRPr="00497FAA">
              <w:rPr>
                <w:rFonts w:ascii="Calibri" w:hAnsi="Calibri" w:cs="Calibri"/>
                <w:lang w:val="de-DE"/>
              </w:rPr>
              <w:t>products</w:t>
            </w:r>
            <w:proofErr w:type="spellEnd"/>
            <w:r w:rsidRPr="00497FAA">
              <w:rPr>
                <w:rFonts w:ascii="Calibri" w:hAnsi="Calibri" w:cs="Calibri"/>
                <w:lang w:val="de-DE"/>
              </w:rPr>
              <w:br/>
            </w:r>
            <w:proofErr w:type="spellStart"/>
            <w:r w:rsidRPr="00497FAA">
              <w:rPr>
                <w:rFonts w:ascii="Calibri" w:hAnsi="Calibri" w:cs="Calibri"/>
                <w:lang w:val="de-DE"/>
              </w:rPr>
              <w:t>Steinmühlweg</w:t>
            </w:r>
            <w:proofErr w:type="spellEnd"/>
            <w:r w:rsidRPr="00497FAA">
              <w:rPr>
                <w:rFonts w:ascii="Calibri" w:hAnsi="Calibri" w:cs="Calibri"/>
                <w:lang w:val="de-DE"/>
              </w:rPr>
              <w:t xml:space="preserve"> 4</w:t>
            </w:r>
            <w:r w:rsidRPr="00497FAA">
              <w:rPr>
                <w:rFonts w:ascii="Calibri" w:hAnsi="Calibri" w:cs="Calibri"/>
                <w:lang w:val="de-DE"/>
              </w:rPr>
              <w:br/>
              <w:t>97783 Karsbach</w:t>
            </w:r>
            <w:r w:rsidRPr="00497FAA">
              <w:rPr>
                <w:rFonts w:ascii="Calibri" w:hAnsi="Calibri" w:cs="Calibri"/>
                <w:lang w:val="de-DE"/>
              </w:rPr>
              <w:br/>
              <w:t>Deutschland</w:t>
            </w:r>
            <w:r w:rsidRPr="00497FAA">
              <w:rPr>
                <w:rFonts w:ascii="Calibri" w:hAnsi="Calibri" w:cs="Calibri"/>
                <w:lang w:val="de-DE"/>
              </w:rPr>
              <w:br/>
              <w:t>T +49-9358-909900</w:t>
            </w:r>
            <w:r>
              <w:rPr>
                <w:rFonts w:ascii="Calibri" w:hAnsi="Calibri" w:cs="Calibri"/>
                <w:lang w:val="de-DE"/>
              </w:rPr>
              <w:t xml:space="preserve"> </w:t>
            </w:r>
          </w:p>
          <w:p w14:paraId="72D00843" w14:textId="7A6125C4" w:rsidR="00944C6C" w:rsidRPr="004050FA" w:rsidRDefault="00497FAA" w:rsidP="00497FAA">
            <w:pPr>
              <w:pStyle w:val="StandardWeb"/>
              <w:spacing w:before="0" w:beforeAutospacing="0"/>
              <w:rPr>
                <w:rFonts w:ascii="Calibri" w:hAnsi="Calibri" w:cs="Calibri"/>
                <w:lang w:val="de-DE"/>
              </w:rPr>
            </w:pPr>
            <w:r w:rsidRPr="00497FAA">
              <w:rPr>
                <w:rFonts w:ascii="Calibri" w:hAnsi="Calibri" w:cs="Calibri"/>
                <w:lang w:val="de-DE"/>
              </w:rPr>
              <w:t>info@jean-products.de</w:t>
            </w:r>
          </w:p>
        </w:tc>
      </w:tr>
      <w:tr w:rsidR="00944C6C" w:rsidRPr="004050FA" w14:paraId="73AF8250" w14:textId="77777777" w:rsidTr="005E5893">
        <w:tc>
          <w:tcPr>
            <w:tcW w:w="680" w:type="dxa"/>
            <w:tcBorders>
              <w:top w:val="nil"/>
              <w:left w:val="single" w:sz="4" w:space="0" w:color="auto"/>
              <w:bottom w:val="nil"/>
              <w:right w:val="nil"/>
            </w:tcBorders>
            <w:shd w:val="clear" w:color="auto" w:fill="E6E6E6"/>
            <w:hideMark/>
          </w:tcPr>
          <w:p w14:paraId="11AD8B13" w14:textId="77777777" w:rsidR="00944C6C" w:rsidRPr="004050FA" w:rsidRDefault="00944C6C">
            <w:pPr>
              <w:autoSpaceDE w:val="0"/>
              <w:autoSpaceDN w:val="0"/>
              <w:adjustRightInd w:val="0"/>
              <w:rPr>
                <w:rFonts w:ascii="Calibri" w:hAnsi="Calibri" w:cs="Calibri"/>
                <w:b/>
                <w:lang w:val="de-DE"/>
              </w:rPr>
            </w:pPr>
            <w:r w:rsidRPr="004050FA">
              <w:rPr>
                <w:rFonts w:ascii="Calibri" w:hAnsi="Calibri" w:cs="Calibri"/>
                <w:b/>
                <w:lang w:val="de-DE"/>
              </w:rPr>
              <w:t>1.4.</w:t>
            </w:r>
          </w:p>
        </w:tc>
        <w:tc>
          <w:tcPr>
            <w:tcW w:w="9243" w:type="dxa"/>
            <w:tcBorders>
              <w:top w:val="nil"/>
              <w:left w:val="nil"/>
              <w:bottom w:val="nil"/>
              <w:right w:val="single" w:sz="4" w:space="0" w:color="auto"/>
            </w:tcBorders>
            <w:shd w:val="clear" w:color="auto" w:fill="E6E6E6"/>
            <w:hideMark/>
          </w:tcPr>
          <w:p w14:paraId="49BD0682" w14:textId="77777777" w:rsidR="00944C6C" w:rsidRPr="004050FA" w:rsidRDefault="00944C6C" w:rsidP="00BB7845">
            <w:pPr>
              <w:autoSpaceDE w:val="0"/>
              <w:autoSpaceDN w:val="0"/>
              <w:adjustRightInd w:val="0"/>
              <w:rPr>
                <w:rFonts w:ascii="Calibri" w:hAnsi="Calibri" w:cs="Calibri"/>
                <w:b/>
                <w:lang w:val="de-DE"/>
              </w:rPr>
            </w:pPr>
            <w:r w:rsidRPr="004050FA">
              <w:rPr>
                <w:rFonts w:ascii="Calibri" w:hAnsi="Calibri" w:cs="Calibri"/>
                <w:b/>
                <w:lang w:val="de-DE"/>
              </w:rPr>
              <w:t xml:space="preserve">Notrufnummer </w:t>
            </w:r>
          </w:p>
        </w:tc>
      </w:tr>
      <w:tr w:rsidR="00F06C98" w:rsidRPr="004050FA" w14:paraId="6907F0E7" w14:textId="77777777" w:rsidTr="00A467AD">
        <w:tc>
          <w:tcPr>
            <w:tcW w:w="680" w:type="dxa"/>
            <w:tcBorders>
              <w:top w:val="nil"/>
              <w:left w:val="single" w:sz="4" w:space="0" w:color="auto"/>
              <w:bottom w:val="nil"/>
              <w:right w:val="nil"/>
            </w:tcBorders>
          </w:tcPr>
          <w:p w14:paraId="2F273624" w14:textId="77777777" w:rsidR="00F06C98" w:rsidRPr="004050FA" w:rsidRDefault="00F06C98" w:rsidP="00F06C98">
            <w:pPr>
              <w:autoSpaceDE w:val="0"/>
              <w:autoSpaceDN w:val="0"/>
              <w:adjustRightInd w:val="0"/>
              <w:rPr>
                <w:rFonts w:ascii="Calibri" w:hAnsi="Calibri" w:cs="Calibri"/>
                <w:b/>
                <w:lang w:val="de-DE"/>
              </w:rPr>
            </w:pPr>
          </w:p>
        </w:tc>
        <w:tc>
          <w:tcPr>
            <w:tcW w:w="9243" w:type="dxa"/>
            <w:tcBorders>
              <w:top w:val="nil"/>
              <w:left w:val="nil"/>
              <w:bottom w:val="nil"/>
              <w:right w:val="single" w:sz="4" w:space="0" w:color="auto"/>
            </w:tcBorders>
          </w:tcPr>
          <w:p w14:paraId="0E54DF51" w14:textId="4066E49A" w:rsidR="00F06C98" w:rsidRPr="004050FA" w:rsidRDefault="00497FAA" w:rsidP="00F06C98">
            <w:pPr>
              <w:autoSpaceDE w:val="0"/>
              <w:autoSpaceDN w:val="0"/>
              <w:adjustRightInd w:val="0"/>
              <w:rPr>
                <w:rFonts w:ascii="Calibri" w:hAnsi="Calibri" w:cs="Calibri"/>
                <w:lang w:val="de-DE"/>
              </w:rPr>
            </w:pPr>
            <w:r w:rsidRPr="00497FAA">
              <w:rPr>
                <w:rFonts w:ascii="Calibri" w:hAnsi="Calibri" w:cs="Calibri"/>
              </w:rPr>
              <w:t>Notrufnummer : +49–9358-909900 (7:30 – 16:30)</w:t>
            </w:r>
          </w:p>
        </w:tc>
      </w:tr>
      <w:tr w:rsidR="00F06C98" w:rsidRPr="004050FA" w14:paraId="6DA82AAD" w14:textId="77777777" w:rsidTr="005E5893">
        <w:tc>
          <w:tcPr>
            <w:tcW w:w="9923" w:type="dxa"/>
            <w:gridSpan w:val="2"/>
            <w:tcBorders>
              <w:top w:val="nil"/>
              <w:left w:val="single" w:sz="4" w:space="0" w:color="auto"/>
              <w:bottom w:val="single" w:sz="4" w:space="0" w:color="auto"/>
              <w:right w:val="single" w:sz="4" w:space="0" w:color="auto"/>
            </w:tcBorders>
          </w:tcPr>
          <w:p w14:paraId="70B1BCE2" w14:textId="77777777" w:rsidR="00F06C98" w:rsidRPr="004050FA" w:rsidRDefault="00F06C98" w:rsidP="00F06C98">
            <w:pPr>
              <w:autoSpaceDE w:val="0"/>
              <w:autoSpaceDN w:val="0"/>
              <w:adjustRightInd w:val="0"/>
              <w:rPr>
                <w:rFonts w:ascii="Calibri" w:hAnsi="Calibri" w:cs="Calibri"/>
                <w:lang w:val="de-DE"/>
              </w:rPr>
            </w:pPr>
          </w:p>
        </w:tc>
      </w:tr>
    </w:tbl>
    <w:p w14:paraId="677A235C" w14:textId="77777777" w:rsidR="003765A5" w:rsidRPr="004050FA" w:rsidRDefault="003765A5" w:rsidP="0069369C">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51"/>
        <w:gridCol w:w="417"/>
        <w:gridCol w:w="6946"/>
      </w:tblGrid>
      <w:tr w:rsidR="00205214" w:rsidRPr="004050FA" w14:paraId="724D7001" w14:textId="77777777" w:rsidTr="00F5622F">
        <w:tc>
          <w:tcPr>
            <w:tcW w:w="9923" w:type="dxa"/>
            <w:gridSpan w:val="4"/>
            <w:tcBorders>
              <w:bottom w:val="single" w:sz="4" w:space="0" w:color="auto"/>
            </w:tcBorders>
            <w:shd w:val="clear" w:color="auto" w:fill="EAEAEA"/>
          </w:tcPr>
          <w:p w14:paraId="53AB6BA5" w14:textId="58372886" w:rsidR="00205214" w:rsidRPr="004050FA" w:rsidRDefault="00205214" w:rsidP="00572481">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2: </w:t>
            </w:r>
            <w:r w:rsidR="00A205BA" w:rsidRPr="004050FA">
              <w:rPr>
                <w:rFonts w:ascii="Calibri" w:hAnsi="Calibri" w:cs="Calibri"/>
                <w:b/>
                <w:lang w:val="de-DE"/>
              </w:rPr>
              <w:t>Mögliche Gefahren</w:t>
            </w:r>
          </w:p>
        </w:tc>
      </w:tr>
      <w:tr w:rsidR="00205214" w:rsidRPr="004050FA" w14:paraId="5D6C0606" w14:textId="77777777" w:rsidTr="00F14015">
        <w:tc>
          <w:tcPr>
            <w:tcW w:w="9923" w:type="dxa"/>
            <w:gridSpan w:val="4"/>
            <w:tcBorders>
              <w:top w:val="single" w:sz="4" w:space="0" w:color="auto"/>
              <w:left w:val="single" w:sz="4" w:space="0" w:color="auto"/>
              <w:bottom w:val="nil"/>
              <w:right w:val="single" w:sz="4" w:space="0" w:color="auto"/>
            </w:tcBorders>
            <w:shd w:val="clear" w:color="auto" w:fill="auto"/>
          </w:tcPr>
          <w:p w14:paraId="1FCED91E" w14:textId="77777777" w:rsidR="00205214" w:rsidRPr="004050FA" w:rsidRDefault="00205214" w:rsidP="00565B43">
            <w:pPr>
              <w:autoSpaceDE w:val="0"/>
              <w:autoSpaceDN w:val="0"/>
              <w:adjustRightInd w:val="0"/>
              <w:rPr>
                <w:rFonts w:ascii="Calibri" w:hAnsi="Calibri" w:cs="Calibri"/>
                <w:b/>
                <w:iCs/>
                <w:lang w:val="de-DE"/>
              </w:rPr>
            </w:pPr>
            <w:r w:rsidRPr="004050FA">
              <w:rPr>
                <w:rFonts w:ascii="Calibri" w:hAnsi="Calibri" w:cs="Calibri"/>
                <w:b/>
                <w:iCs/>
                <w:lang w:val="de-DE"/>
              </w:rPr>
              <w:t xml:space="preserve"> </w:t>
            </w:r>
          </w:p>
        </w:tc>
      </w:tr>
      <w:tr w:rsidR="00205214" w:rsidRPr="006031FE" w14:paraId="67CEBCD3" w14:textId="77777777" w:rsidTr="00F14015">
        <w:tc>
          <w:tcPr>
            <w:tcW w:w="709" w:type="dxa"/>
            <w:tcBorders>
              <w:top w:val="nil"/>
              <w:left w:val="single" w:sz="4" w:space="0" w:color="auto"/>
              <w:bottom w:val="nil"/>
              <w:right w:val="nil"/>
            </w:tcBorders>
            <w:shd w:val="clear" w:color="auto" w:fill="E6E6E6"/>
          </w:tcPr>
          <w:p w14:paraId="143001E1" w14:textId="77777777" w:rsidR="00205214" w:rsidRPr="004050FA" w:rsidRDefault="00205214" w:rsidP="00572481">
            <w:pPr>
              <w:autoSpaceDE w:val="0"/>
              <w:autoSpaceDN w:val="0"/>
              <w:adjustRightInd w:val="0"/>
              <w:rPr>
                <w:rFonts w:ascii="Calibri" w:hAnsi="Calibri" w:cs="Calibri"/>
                <w:b/>
                <w:lang w:val="de-DE"/>
              </w:rPr>
            </w:pPr>
            <w:r w:rsidRPr="004050FA">
              <w:rPr>
                <w:rFonts w:ascii="Calibri" w:hAnsi="Calibri" w:cs="Calibri"/>
                <w:b/>
                <w:lang w:val="de-DE"/>
              </w:rPr>
              <w:t>2.1.</w:t>
            </w:r>
          </w:p>
        </w:tc>
        <w:tc>
          <w:tcPr>
            <w:tcW w:w="9214" w:type="dxa"/>
            <w:gridSpan w:val="3"/>
            <w:tcBorders>
              <w:top w:val="nil"/>
              <w:left w:val="nil"/>
              <w:bottom w:val="nil"/>
              <w:right w:val="single" w:sz="4" w:space="0" w:color="auto"/>
            </w:tcBorders>
            <w:shd w:val="clear" w:color="auto" w:fill="E6E6E6"/>
          </w:tcPr>
          <w:p w14:paraId="10C4C538" w14:textId="152DD6AE" w:rsidR="00205214" w:rsidRPr="004050FA" w:rsidRDefault="002827E0" w:rsidP="00D23B20">
            <w:pPr>
              <w:autoSpaceDE w:val="0"/>
              <w:autoSpaceDN w:val="0"/>
              <w:adjustRightInd w:val="0"/>
              <w:rPr>
                <w:rFonts w:ascii="Calibri" w:hAnsi="Calibri" w:cs="Calibri"/>
                <w:b/>
                <w:lang w:val="de-DE"/>
              </w:rPr>
            </w:pPr>
            <w:r w:rsidRPr="004050FA">
              <w:rPr>
                <w:rFonts w:ascii="Calibri" w:hAnsi="Calibri" w:cs="Calibri"/>
                <w:b/>
                <w:lang w:val="de-DE"/>
              </w:rPr>
              <w:t>Einstufung des Stoffs oder Gemischs</w:t>
            </w:r>
          </w:p>
        </w:tc>
      </w:tr>
      <w:tr w:rsidR="009B621F" w:rsidRPr="006031FE" w14:paraId="3EC83DD8" w14:textId="77777777" w:rsidTr="00F14015">
        <w:tc>
          <w:tcPr>
            <w:tcW w:w="709" w:type="dxa"/>
            <w:tcBorders>
              <w:top w:val="nil"/>
              <w:left w:val="single" w:sz="4" w:space="0" w:color="auto"/>
              <w:bottom w:val="nil"/>
              <w:right w:val="nil"/>
            </w:tcBorders>
            <w:shd w:val="clear" w:color="auto" w:fill="auto"/>
          </w:tcPr>
          <w:p w14:paraId="012ECF6F" w14:textId="77777777" w:rsidR="009B621F" w:rsidRPr="004050FA" w:rsidRDefault="009B621F" w:rsidP="00572481">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7BD8948F" w14:textId="77777777" w:rsidR="009B621F" w:rsidRPr="004050FA" w:rsidRDefault="009B621F" w:rsidP="00572481">
            <w:pPr>
              <w:autoSpaceDE w:val="0"/>
              <w:autoSpaceDN w:val="0"/>
              <w:adjustRightInd w:val="0"/>
              <w:rPr>
                <w:rFonts w:ascii="Calibri" w:hAnsi="Calibri" w:cs="Calibri"/>
                <w:b/>
                <w:bCs/>
                <w:lang w:val="de-DE"/>
              </w:rPr>
            </w:pPr>
          </w:p>
        </w:tc>
      </w:tr>
      <w:tr w:rsidR="00205214" w:rsidRPr="006031FE" w14:paraId="688CAB0B" w14:textId="77777777" w:rsidTr="00F14015">
        <w:tc>
          <w:tcPr>
            <w:tcW w:w="709" w:type="dxa"/>
            <w:tcBorders>
              <w:top w:val="nil"/>
              <w:left w:val="single" w:sz="4" w:space="0" w:color="auto"/>
              <w:bottom w:val="nil"/>
              <w:right w:val="nil"/>
            </w:tcBorders>
            <w:shd w:val="clear" w:color="auto" w:fill="auto"/>
          </w:tcPr>
          <w:p w14:paraId="22F94B48" w14:textId="77777777" w:rsidR="00205214" w:rsidRPr="004050FA" w:rsidRDefault="00205214" w:rsidP="00667DEA">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50C9CB64" w14:textId="77777777" w:rsidR="00205214" w:rsidRPr="004050FA" w:rsidRDefault="00205214" w:rsidP="00667DEA">
            <w:pPr>
              <w:rPr>
                <w:rFonts w:ascii="Calibri" w:hAnsi="Calibri" w:cs="Calibri"/>
                <w:b/>
                <w:lang w:val="de-DE"/>
              </w:rPr>
            </w:pPr>
            <w:r w:rsidRPr="004050FA">
              <w:rPr>
                <w:rFonts w:ascii="Calibri" w:hAnsi="Calibri" w:cs="Calibri"/>
                <w:b/>
                <w:lang w:val="de-DE"/>
              </w:rPr>
              <w:t>Einstufung gemäß Verordnu</w:t>
            </w:r>
            <w:r w:rsidR="00F14015" w:rsidRPr="004050FA">
              <w:rPr>
                <w:rFonts w:ascii="Calibri" w:hAnsi="Calibri" w:cs="Calibri"/>
                <w:b/>
                <w:lang w:val="de-DE"/>
              </w:rPr>
              <w:t>ng (EG) Nr. 1272/2008 [</w:t>
            </w:r>
            <w:r w:rsidRPr="004050FA">
              <w:rPr>
                <w:rFonts w:ascii="Calibri" w:hAnsi="Calibri" w:cs="Calibri"/>
                <w:b/>
                <w:lang w:val="de-DE"/>
              </w:rPr>
              <w:t>CLP]</w:t>
            </w:r>
          </w:p>
        </w:tc>
      </w:tr>
      <w:tr w:rsidR="00F06C98" w:rsidRPr="006031FE" w14:paraId="5D76EB6B" w14:textId="77777777" w:rsidTr="00F14015">
        <w:tc>
          <w:tcPr>
            <w:tcW w:w="709" w:type="dxa"/>
            <w:tcBorders>
              <w:top w:val="nil"/>
              <w:left w:val="single" w:sz="4" w:space="0" w:color="auto"/>
              <w:bottom w:val="nil"/>
              <w:right w:val="nil"/>
            </w:tcBorders>
            <w:shd w:val="clear" w:color="auto" w:fill="auto"/>
          </w:tcPr>
          <w:p w14:paraId="778ABE87" w14:textId="77777777" w:rsidR="00F06C98" w:rsidRPr="004050FA" w:rsidRDefault="00F06C98" w:rsidP="00F06C98">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6EF238B8" w14:textId="01AA4E70" w:rsidR="00516C03" w:rsidRPr="004050FA" w:rsidRDefault="00516C03" w:rsidP="009B621F">
            <w:pPr>
              <w:tabs>
                <w:tab w:val="left" w:pos="2205"/>
              </w:tabs>
              <w:autoSpaceDE w:val="0"/>
              <w:autoSpaceDN w:val="0"/>
              <w:adjustRightInd w:val="0"/>
              <w:jc w:val="both"/>
              <w:rPr>
                <w:rFonts w:ascii="Calibri" w:eastAsia="TTA2036328t00" w:hAnsi="Calibri" w:cs="Calibri"/>
                <w:lang w:val="de-DE"/>
              </w:rPr>
            </w:pPr>
          </w:p>
        </w:tc>
      </w:tr>
      <w:tr w:rsidR="00E039A0" w:rsidRPr="004050FA" w14:paraId="088F0EAD" w14:textId="77777777" w:rsidTr="00F14015">
        <w:tc>
          <w:tcPr>
            <w:tcW w:w="709" w:type="dxa"/>
            <w:tcBorders>
              <w:top w:val="nil"/>
              <w:left w:val="single" w:sz="4" w:space="0" w:color="auto"/>
              <w:bottom w:val="nil"/>
              <w:right w:val="nil"/>
            </w:tcBorders>
            <w:shd w:val="clear" w:color="auto" w:fill="auto"/>
          </w:tcPr>
          <w:p w14:paraId="4AF93393" w14:textId="77777777" w:rsidR="00E039A0" w:rsidRPr="004050FA" w:rsidRDefault="00E039A0" w:rsidP="00F06C98">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553C622C" w14:textId="5B47C053" w:rsidR="00E039A0" w:rsidRPr="004050FA" w:rsidRDefault="00E039A0" w:rsidP="009B621F">
            <w:pPr>
              <w:tabs>
                <w:tab w:val="left" w:pos="2205"/>
              </w:tabs>
              <w:autoSpaceDE w:val="0"/>
              <w:autoSpaceDN w:val="0"/>
              <w:adjustRightInd w:val="0"/>
              <w:jc w:val="both"/>
              <w:rPr>
                <w:rFonts w:ascii="Calibri" w:eastAsia="TTA2036328t00" w:hAnsi="Calibri" w:cs="Calibri"/>
                <w:b/>
                <w:lang w:val="de-DE"/>
              </w:rPr>
            </w:pPr>
            <w:r w:rsidRPr="004050FA">
              <w:rPr>
                <w:rFonts w:ascii="Calibri" w:eastAsia="TTA2036328t00" w:hAnsi="Calibri" w:cs="Calibri"/>
                <w:b/>
                <w:lang w:val="de-DE"/>
              </w:rPr>
              <w:t xml:space="preserve">Eye Irrit. 2 </w:t>
            </w:r>
          </w:p>
        </w:tc>
      </w:tr>
      <w:tr w:rsidR="00E039A0" w:rsidRPr="004050FA" w14:paraId="205A138E" w14:textId="77777777" w:rsidTr="00F14015">
        <w:tc>
          <w:tcPr>
            <w:tcW w:w="709" w:type="dxa"/>
            <w:tcBorders>
              <w:top w:val="nil"/>
              <w:left w:val="single" w:sz="4" w:space="0" w:color="auto"/>
              <w:bottom w:val="nil"/>
              <w:right w:val="nil"/>
            </w:tcBorders>
            <w:shd w:val="clear" w:color="auto" w:fill="auto"/>
          </w:tcPr>
          <w:p w14:paraId="62723680" w14:textId="77777777" w:rsidR="00E039A0" w:rsidRPr="004050FA" w:rsidRDefault="00E039A0" w:rsidP="00F06C98">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52A1B2ED" w14:textId="0C9C9DDD" w:rsidR="00E039A0" w:rsidRPr="004050FA" w:rsidRDefault="00E039A0" w:rsidP="009B621F">
            <w:pPr>
              <w:tabs>
                <w:tab w:val="left" w:pos="2205"/>
              </w:tabs>
              <w:autoSpaceDE w:val="0"/>
              <w:autoSpaceDN w:val="0"/>
              <w:adjustRightInd w:val="0"/>
              <w:jc w:val="both"/>
              <w:rPr>
                <w:rFonts w:ascii="Calibri" w:eastAsia="TTA2036328t00" w:hAnsi="Calibri" w:cs="Calibri"/>
                <w:b/>
                <w:lang w:val="de-DE"/>
              </w:rPr>
            </w:pPr>
            <w:r w:rsidRPr="004050FA">
              <w:rPr>
                <w:rFonts w:ascii="Calibri" w:eastAsia="TTA2036328t00" w:hAnsi="Calibri" w:cs="Calibri"/>
                <w:b/>
                <w:lang w:val="de-DE"/>
              </w:rPr>
              <w:t xml:space="preserve">H319 </w:t>
            </w:r>
            <w:r w:rsidR="00A914B0" w:rsidRPr="004050FA">
              <w:rPr>
                <w:rFonts w:ascii="Calibri" w:eastAsia="TTA2036328t00" w:hAnsi="Calibri" w:cs="Calibri"/>
                <w:bCs/>
                <w:lang w:val="de-DE"/>
              </w:rPr>
              <w:t>Verursacht schwere Augenreizung.</w:t>
            </w:r>
          </w:p>
        </w:tc>
      </w:tr>
      <w:tr w:rsidR="00205214" w:rsidRPr="004050FA" w14:paraId="6C82C3D9" w14:textId="77777777" w:rsidTr="00F14015">
        <w:tc>
          <w:tcPr>
            <w:tcW w:w="709" w:type="dxa"/>
            <w:tcBorders>
              <w:top w:val="nil"/>
              <w:left w:val="single" w:sz="4" w:space="0" w:color="auto"/>
              <w:bottom w:val="nil"/>
              <w:right w:val="nil"/>
            </w:tcBorders>
            <w:shd w:val="clear" w:color="auto" w:fill="auto"/>
          </w:tcPr>
          <w:p w14:paraId="36325C63" w14:textId="77777777" w:rsidR="00205214" w:rsidRPr="004050FA" w:rsidRDefault="00205214" w:rsidP="00C05BBA">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450F06C0" w14:textId="77777777" w:rsidR="00205214" w:rsidRPr="004050FA" w:rsidRDefault="00205214" w:rsidP="00C05BBA">
            <w:pPr>
              <w:autoSpaceDE w:val="0"/>
              <w:autoSpaceDN w:val="0"/>
              <w:adjustRightInd w:val="0"/>
              <w:rPr>
                <w:rFonts w:ascii="Calibri" w:hAnsi="Calibri" w:cs="Calibri"/>
                <w:lang w:val="de-DE"/>
              </w:rPr>
            </w:pPr>
          </w:p>
        </w:tc>
      </w:tr>
      <w:tr w:rsidR="00205214" w:rsidRPr="004050FA" w14:paraId="000D7D45" w14:textId="77777777" w:rsidTr="00F14015">
        <w:tc>
          <w:tcPr>
            <w:tcW w:w="709" w:type="dxa"/>
            <w:tcBorders>
              <w:top w:val="nil"/>
              <w:left w:val="single" w:sz="4" w:space="0" w:color="auto"/>
              <w:bottom w:val="nil"/>
              <w:right w:val="nil"/>
            </w:tcBorders>
            <w:shd w:val="clear" w:color="auto" w:fill="E6E6E6"/>
          </w:tcPr>
          <w:p w14:paraId="6FA03C56" w14:textId="77777777" w:rsidR="00205214" w:rsidRPr="004050FA" w:rsidRDefault="00205214" w:rsidP="00572481">
            <w:pPr>
              <w:autoSpaceDE w:val="0"/>
              <w:autoSpaceDN w:val="0"/>
              <w:adjustRightInd w:val="0"/>
              <w:rPr>
                <w:rFonts w:ascii="Calibri" w:hAnsi="Calibri" w:cs="Calibri"/>
                <w:b/>
                <w:lang w:val="de-DE"/>
              </w:rPr>
            </w:pPr>
            <w:r w:rsidRPr="004050FA">
              <w:rPr>
                <w:rFonts w:ascii="Calibri" w:hAnsi="Calibri" w:cs="Calibri"/>
                <w:b/>
                <w:lang w:val="de-DE"/>
              </w:rPr>
              <w:t>2.2.</w:t>
            </w:r>
          </w:p>
        </w:tc>
        <w:tc>
          <w:tcPr>
            <w:tcW w:w="9214" w:type="dxa"/>
            <w:gridSpan w:val="3"/>
            <w:tcBorders>
              <w:top w:val="nil"/>
              <w:left w:val="nil"/>
              <w:bottom w:val="nil"/>
              <w:right w:val="single" w:sz="4" w:space="0" w:color="auto"/>
            </w:tcBorders>
            <w:shd w:val="clear" w:color="auto" w:fill="E6E6E6"/>
          </w:tcPr>
          <w:p w14:paraId="7137ADA5" w14:textId="3A5BCFD9" w:rsidR="00205214" w:rsidRPr="004050FA" w:rsidRDefault="002827E0" w:rsidP="00D23B20">
            <w:pPr>
              <w:autoSpaceDE w:val="0"/>
              <w:autoSpaceDN w:val="0"/>
              <w:adjustRightInd w:val="0"/>
              <w:rPr>
                <w:rFonts w:ascii="Calibri" w:hAnsi="Calibri" w:cs="Calibri"/>
                <w:b/>
                <w:lang w:val="de-DE"/>
              </w:rPr>
            </w:pPr>
            <w:r w:rsidRPr="004050FA">
              <w:rPr>
                <w:rFonts w:ascii="Calibri" w:hAnsi="Calibri" w:cs="Calibri"/>
                <w:b/>
                <w:lang w:val="de-DE"/>
              </w:rPr>
              <w:t>Kennzeichnungselemente</w:t>
            </w:r>
          </w:p>
        </w:tc>
      </w:tr>
      <w:tr w:rsidR="00205214" w:rsidRPr="006031FE" w14:paraId="5FE99191" w14:textId="77777777" w:rsidTr="00F14015">
        <w:tc>
          <w:tcPr>
            <w:tcW w:w="709" w:type="dxa"/>
            <w:tcBorders>
              <w:top w:val="nil"/>
              <w:left w:val="single" w:sz="4" w:space="0" w:color="auto"/>
              <w:bottom w:val="nil"/>
              <w:right w:val="nil"/>
            </w:tcBorders>
            <w:shd w:val="clear" w:color="auto" w:fill="auto"/>
          </w:tcPr>
          <w:p w14:paraId="069F23D4" w14:textId="77777777" w:rsidR="00205214" w:rsidRPr="004050FA" w:rsidRDefault="00205214" w:rsidP="00572481">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222E290D" w14:textId="77777777" w:rsidR="00205214" w:rsidRPr="004050FA" w:rsidRDefault="00205214" w:rsidP="00E97A4E">
            <w:pPr>
              <w:autoSpaceDE w:val="0"/>
              <w:autoSpaceDN w:val="0"/>
              <w:adjustRightInd w:val="0"/>
              <w:spacing w:before="120" w:after="120"/>
              <w:rPr>
                <w:rFonts w:ascii="Calibri" w:hAnsi="Calibri" w:cs="Calibri"/>
                <w:bCs/>
                <w:lang w:val="de-DE"/>
              </w:rPr>
            </w:pPr>
            <w:r w:rsidRPr="004050FA">
              <w:rPr>
                <w:rFonts w:ascii="Calibri" w:hAnsi="Calibri" w:cs="Calibri"/>
                <w:bCs/>
                <w:lang w:val="de-DE"/>
              </w:rPr>
              <w:t>Kennzeichnung gemäß Verordnung (EG) Nr. 1272/2008</w:t>
            </w:r>
          </w:p>
        </w:tc>
      </w:tr>
      <w:tr w:rsidR="00DF4758" w:rsidRPr="004050FA" w14:paraId="7AC1C00D" w14:textId="77777777" w:rsidTr="00A9213E">
        <w:trPr>
          <w:trHeight w:val="242"/>
        </w:trPr>
        <w:tc>
          <w:tcPr>
            <w:tcW w:w="709" w:type="dxa"/>
            <w:tcBorders>
              <w:top w:val="nil"/>
              <w:left w:val="single" w:sz="4" w:space="0" w:color="auto"/>
              <w:bottom w:val="nil"/>
              <w:right w:val="nil"/>
            </w:tcBorders>
            <w:shd w:val="clear" w:color="auto" w:fill="auto"/>
          </w:tcPr>
          <w:p w14:paraId="6047FAB3" w14:textId="77777777" w:rsidR="00DF4758" w:rsidRPr="004050FA" w:rsidRDefault="00DF4758" w:rsidP="00A9213E">
            <w:pPr>
              <w:autoSpaceDE w:val="0"/>
              <w:autoSpaceDN w:val="0"/>
              <w:adjustRightInd w:val="0"/>
              <w:rPr>
                <w:rFonts w:ascii="Calibri" w:hAnsi="Calibri" w:cs="Calibri"/>
                <w:b/>
                <w:lang w:val="de-DE"/>
              </w:rPr>
            </w:pPr>
          </w:p>
        </w:tc>
        <w:tc>
          <w:tcPr>
            <w:tcW w:w="2268" w:type="dxa"/>
            <w:gridSpan w:val="2"/>
            <w:tcBorders>
              <w:top w:val="nil"/>
              <w:left w:val="nil"/>
              <w:bottom w:val="nil"/>
              <w:right w:val="nil"/>
            </w:tcBorders>
            <w:shd w:val="clear" w:color="auto" w:fill="auto"/>
            <w:vAlign w:val="center"/>
          </w:tcPr>
          <w:p w14:paraId="44697E44" w14:textId="77777777" w:rsidR="00DF4758" w:rsidRPr="004050FA" w:rsidRDefault="00DF4758" w:rsidP="00A9213E">
            <w:pPr>
              <w:autoSpaceDE w:val="0"/>
              <w:autoSpaceDN w:val="0"/>
              <w:adjustRightInd w:val="0"/>
              <w:spacing w:before="120" w:after="120"/>
              <w:jc w:val="both"/>
              <w:rPr>
                <w:rFonts w:ascii="Calibri" w:hAnsi="Calibri" w:cs="Calibri"/>
                <w:b/>
                <w:lang w:val="de-DE"/>
              </w:rPr>
            </w:pPr>
            <w:r w:rsidRPr="004050FA">
              <w:rPr>
                <w:rFonts w:ascii="Calibri" w:hAnsi="Calibri" w:cs="Calibri"/>
                <w:b/>
                <w:bCs/>
                <w:lang w:val="de-DE"/>
              </w:rPr>
              <w:t xml:space="preserve">Signalwort:      </w:t>
            </w:r>
          </w:p>
        </w:tc>
        <w:tc>
          <w:tcPr>
            <w:tcW w:w="6946" w:type="dxa"/>
            <w:tcBorders>
              <w:top w:val="nil"/>
              <w:left w:val="nil"/>
              <w:bottom w:val="nil"/>
              <w:right w:val="single" w:sz="4" w:space="0" w:color="auto"/>
            </w:tcBorders>
            <w:shd w:val="clear" w:color="auto" w:fill="auto"/>
            <w:vAlign w:val="center"/>
          </w:tcPr>
          <w:p w14:paraId="1E1DDD5B" w14:textId="23AAB4CE" w:rsidR="00DF4758" w:rsidRPr="004050FA" w:rsidRDefault="00A9213E" w:rsidP="00A9213E">
            <w:pPr>
              <w:spacing w:before="120" w:after="120"/>
              <w:rPr>
                <w:rFonts w:ascii="Calibri" w:hAnsi="Calibri" w:cs="Calibri"/>
                <w:b/>
                <w:lang w:val="de-DE"/>
              </w:rPr>
            </w:pPr>
            <w:r w:rsidRPr="004050FA">
              <w:rPr>
                <w:rFonts w:ascii="Calibri" w:hAnsi="Calibri" w:cs="Calibri"/>
                <w:b/>
                <w:lang w:val="de-DE"/>
              </w:rPr>
              <w:t>ACHTUNG</w:t>
            </w:r>
          </w:p>
        </w:tc>
      </w:tr>
      <w:tr w:rsidR="00DF4758" w:rsidRPr="004050FA" w14:paraId="09E7AA90" w14:textId="77777777" w:rsidTr="00E95D49">
        <w:trPr>
          <w:trHeight w:val="101"/>
        </w:trPr>
        <w:tc>
          <w:tcPr>
            <w:tcW w:w="709" w:type="dxa"/>
            <w:tcBorders>
              <w:top w:val="nil"/>
              <w:left w:val="single" w:sz="4" w:space="0" w:color="auto"/>
              <w:bottom w:val="nil"/>
              <w:right w:val="nil"/>
            </w:tcBorders>
            <w:shd w:val="clear" w:color="auto" w:fill="auto"/>
          </w:tcPr>
          <w:p w14:paraId="75F1A450" w14:textId="77777777" w:rsidR="00DF4758" w:rsidRPr="004050FA" w:rsidRDefault="00DF4758" w:rsidP="00572481">
            <w:pPr>
              <w:autoSpaceDE w:val="0"/>
              <w:autoSpaceDN w:val="0"/>
              <w:adjustRightInd w:val="0"/>
              <w:rPr>
                <w:rFonts w:ascii="Calibri" w:hAnsi="Calibri" w:cs="Calibri"/>
                <w:b/>
                <w:lang w:val="de-DE"/>
              </w:rPr>
            </w:pPr>
          </w:p>
        </w:tc>
        <w:tc>
          <w:tcPr>
            <w:tcW w:w="2268" w:type="dxa"/>
            <w:gridSpan w:val="2"/>
            <w:tcBorders>
              <w:top w:val="nil"/>
              <w:left w:val="nil"/>
              <w:bottom w:val="nil"/>
              <w:right w:val="nil"/>
            </w:tcBorders>
            <w:shd w:val="clear" w:color="auto" w:fill="auto"/>
          </w:tcPr>
          <w:p w14:paraId="523978FD" w14:textId="77777777" w:rsidR="00DF4758" w:rsidRPr="004050FA" w:rsidRDefault="00DF4758" w:rsidP="00433CAE">
            <w:pPr>
              <w:spacing w:before="120"/>
              <w:rPr>
                <w:rFonts w:ascii="Calibri" w:hAnsi="Calibri" w:cs="Calibri"/>
                <w:lang w:val="de-DE"/>
              </w:rPr>
            </w:pPr>
            <w:r w:rsidRPr="004050FA">
              <w:rPr>
                <w:rFonts w:ascii="Calibri" w:hAnsi="Calibri" w:cs="Calibri"/>
                <w:b/>
                <w:lang w:val="de-DE"/>
              </w:rPr>
              <w:t>Gefahrenpiktogramme</w:t>
            </w:r>
            <w:r w:rsidR="00C0251C" w:rsidRPr="004050FA">
              <w:rPr>
                <w:rFonts w:ascii="Calibri" w:hAnsi="Calibri" w:cs="Calibri"/>
                <w:b/>
                <w:lang w:val="de-DE"/>
              </w:rPr>
              <w:t>:</w:t>
            </w:r>
          </w:p>
        </w:tc>
        <w:tc>
          <w:tcPr>
            <w:tcW w:w="6946" w:type="dxa"/>
            <w:tcBorders>
              <w:top w:val="nil"/>
              <w:left w:val="nil"/>
              <w:bottom w:val="nil"/>
              <w:right w:val="single" w:sz="4" w:space="0" w:color="auto"/>
            </w:tcBorders>
            <w:shd w:val="clear" w:color="auto" w:fill="auto"/>
          </w:tcPr>
          <w:p w14:paraId="01E3595B" w14:textId="1AE3C13A" w:rsidR="00DF4758" w:rsidRPr="004050FA" w:rsidRDefault="00294EC6" w:rsidP="00433CAE">
            <w:pPr>
              <w:spacing w:before="120"/>
              <w:rPr>
                <w:rFonts w:ascii="Calibri" w:hAnsi="Calibri" w:cs="Calibri"/>
                <w:lang w:val="de-DE"/>
              </w:rPr>
            </w:pPr>
            <w:r w:rsidRPr="004050FA">
              <w:rPr>
                <w:rFonts w:ascii="Calibri" w:hAnsi="Calibri" w:cs="Calibri"/>
                <w:noProof/>
              </w:rPr>
              <w:drawing>
                <wp:inline distT="0" distB="0" distL="0" distR="0" wp14:anchorId="2E789E52" wp14:editId="645E77DE">
                  <wp:extent cx="702000" cy="702000"/>
                  <wp:effectExtent l="0" t="0" r="3175" b="3175"/>
                  <wp:docPr id="39" name="Obraz 39" descr="C:\Users\Anita\Desktop\PODRĘCZNY 2014\PIKTOGRAMY\PIKTOGRAMY CLP\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ita\Desktop\PODRĘCZNY 2014\PIKTOGRAMY\PIKTOGRAMY CLP\GHS07.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000" cy="702000"/>
                          </a:xfrm>
                          <a:prstGeom prst="rect">
                            <a:avLst/>
                          </a:prstGeom>
                          <a:noFill/>
                          <a:ln>
                            <a:noFill/>
                          </a:ln>
                        </pic:spPr>
                      </pic:pic>
                    </a:graphicData>
                  </a:graphic>
                </wp:inline>
              </w:drawing>
            </w:r>
          </w:p>
        </w:tc>
      </w:tr>
      <w:tr w:rsidR="00DF4758" w:rsidRPr="004050FA" w14:paraId="62033649" w14:textId="77777777" w:rsidTr="00F14015">
        <w:tc>
          <w:tcPr>
            <w:tcW w:w="709" w:type="dxa"/>
            <w:tcBorders>
              <w:top w:val="nil"/>
              <w:left w:val="single" w:sz="4" w:space="0" w:color="auto"/>
              <w:bottom w:val="nil"/>
              <w:right w:val="nil"/>
            </w:tcBorders>
            <w:shd w:val="clear" w:color="auto" w:fill="auto"/>
          </w:tcPr>
          <w:p w14:paraId="17FFBD6B" w14:textId="77777777" w:rsidR="00DF4758" w:rsidRPr="004050FA" w:rsidRDefault="00DF4758" w:rsidP="00E95D49">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491266EC" w14:textId="77777777" w:rsidR="00DF4758" w:rsidRPr="004050FA" w:rsidRDefault="00DF4758" w:rsidP="00433CAE">
            <w:pPr>
              <w:spacing w:before="120" w:after="120"/>
              <w:rPr>
                <w:rFonts w:ascii="Calibri" w:hAnsi="Calibri" w:cs="Calibri"/>
                <w:b/>
                <w:lang w:val="de-DE"/>
              </w:rPr>
            </w:pPr>
            <w:r w:rsidRPr="004050FA">
              <w:rPr>
                <w:rFonts w:ascii="Calibri" w:hAnsi="Calibri" w:cs="Calibri"/>
                <w:b/>
                <w:lang w:val="de-DE"/>
              </w:rPr>
              <w:t>Gefahrenbezeichnung(en)</w:t>
            </w:r>
          </w:p>
        </w:tc>
      </w:tr>
      <w:tr w:rsidR="00A9213E" w:rsidRPr="004050FA" w14:paraId="69F1861B" w14:textId="77777777" w:rsidTr="00F14015">
        <w:tc>
          <w:tcPr>
            <w:tcW w:w="709" w:type="dxa"/>
            <w:tcBorders>
              <w:top w:val="nil"/>
              <w:left w:val="single" w:sz="4" w:space="0" w:color="auto"/>
              <w:bottom w:val="nil"/>
              <w:right w:val="nil"/>
            </w:tcBorders>
            <w:shd w:val="clear" w:color="auto" w:fill="auto"/>
          </w:tcPr>
          <w:p w14:paraId="30468475" w14:textId="77777777" w:rsidR="00A9213E" w:rsidRPr="004050FA" w:rsidRDefault="00A9213E" w:rsidP="00A9213E">
            <w:pPr>
              <w:autoSpaceDE w:val="0"/>
              <w:autoSpaceDN w:val="0"/>
              <w:adjustRightInd w:val="0"/>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1C545299" w14:textId="763DE049" w:rsidR="00A9213E" w:rsidRPr="004050FA" w:rsidRDefault="00A9213E" w:rsidP="00A9213E">
            <w:pPr>
              <w:rPr>
                <w:rFonts w:ascii="Calibri" w:hAnsi="Calibri" w:cs="Calibri"/>
                <w:lang w:val="de-DE"/>
              </w:rPr>
            </w:pPr>
            <w:r w:rsidRPr="004050FA">
              <w:rPr>
                <w:rFonts w:ascii="Calibri" w:eastAsia="TTA2036328t00" w:hAnsi="Calibri" w:cs="Calibri"/>
                <w:b/>
                <w:lang w:val="de-DE"/>
              </w:rPr>
              <w:t xml:space="preserve">H319 </w:t>
            </w:r>
            <w:r w:rsidRPr="004050FA">
              <w:rPr>
                <w:rFonts w:ascii="Calibri" w:eastAsia="TTA2036328t00" w:hAnsi="Calibri" w:cs="Calibri"/>
                <w:bCs/>
                <w:lang w:val="de-DE"/>
              </w:rPr>
              <w:t>Verursacht schwere Augenreizung.</w:t>
            </w:r>
          </w:p>
        </w:tc>
      </w:tr>
      <w:tr w:rsidR="00DF4758" w:rsidRPr="004050FA" w14:paraId="1B82243F" w14:textId="77777777" w:rsidTr="00F14015">
        <w:tc>
          <w:tcPr>
            <w:tcW w:w="709" w:type="dxa"/>
            <w:tcBorders>
              <w:top w:val="nil"/>
              <w:left w:val="single" w:sz="4" w:space="0" w:color="auto"/>
              <w:bottom w:val="nil"/>
              <w:right w:val="nil"/>
            </w:tcBorders>
            <w:shd w:val="clear" w:color="auto" w:fill="auto"/>
          </w:tcPr>
          <w:p w14:paraId="71B2A16F" w14:textId="77777777" w:rsidR="00DF4758" w:rsidRPr="004050FA" w:rsidRDefault="00DF4758" w:rsidP="00E95D49">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6CE8012E" w14:textId="77777777" w:rsidR="00DF4758" w:rsidRPr="004050FA" w:rsidRDefault="00DF4758" w:rsidP="00433CAE">
            <w:pPr>
              <w:autoSpaceDE w:val="0"/>
              <w:autoSpaceDN w:val="0"/>
              <w:adjustRightInd w:val="0"/>
              <w:spacing w:before="120" w:after="120"/>
              <w:jc w:val="both"/>
              <w:rPr>
                <w:rFonts w:ascii="Calibri" w:hAnsi="Calibri" w:cs="Calibri"/>
                <w:b/>
                <w:bCs/>
                <w:iCs/>
                <w:lang w:val="de-DE"/>
              </w:rPr>
            </w:pPr>
            <w:r w:rsidRPr="004050FA">
              <w:rPr>
                <w:rFonts w:ascii="Calibri" w:hAnsi="Calibri" w:cs="Calibri"/>
                <w:b/>
                <w:bCs/>
                <w:lang w:val="de-DE"/>
              </w:rPr>
              <w:t>Sicherheitshinweise</w:t>
            </w:r>
          </w:p>
        </w:tc>
      </w:tr>
      <w:tr w:rsidR="000172B5" w:rsidRPr="006031FE" w14:paraId="67FA2F37" w14:textId="77777777" w:rsidTr="0017475F">
        <w:tc>
          <w:tcPr>
            <w:tcW w:w="709" w:type="dxa"/>
            <w:tcBorders>
              <w:top w:val="nil"/>
              <w:left w:val="single" w:sz="4" w:space="0" w:color="auto"/>
              <w:bottom w:val="nil"/>
              <w:right w:val="nil"/>
            </w:tcBorders>
            <w:shd w:val="clear" w:color="auto" w:fill="auto"/>
          </w:tcPr>
          <w:p w14:paraId="19ED8006" w14:textId="77777777" w:rsidR="000172B5" w:rsidRPr="004050FA" w:rsidRDefault="000172B5" w:rsidP="000172B5">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47553574" w14:textId="7E38F6BF" w:rsidR="000172B5" w:rsidRPr="004050FA" w:rsidRDefault="000172B5" w:rsidP="000172B5">
            <w:pPr>
              <w:rPr>
                <w:rFonts w:ascii="Calibri" w:eastAsia="TTA20379C8t00" w:hAnsi="Calibri" w:cs="Calibri"/>
                <w:b/>
                <w:lang w:val="de-DE"/>
              </w:rPr>
            </w:pPr>
            <w:r w:rsidRPr="004050FA">
              <w:rPr>
                <w:rFonts w:ascii="Calibri" w:eastAsia="TTA20379C8t00" w:hAnsi="Calibri" w:cs="Calibri"/>
                <w:b/>
                <w:lang w:val="de-DE"/>
              </w:rPr>
              <w:t>P101</w:t>
            </w:r>
          </w:p>
        </w:tc>
        <w:tc>
          <w:tcPr>
            <w:tcW w:w="7363" w:type="dxa"/>
            <w:gridSpan w:val="2"/>
            <w:tcBorders>
              <w:top w:val="nil"/>
              <w:left w:val="nil"/>
              <w:bottom w:val="nil"/>
              <w:right w:val="single" w:sz="4" w:space="0" w:color="auto"/>
            </w:tcBorders>
            <w:shd w:val="clear" w:color="auto" w:fill="auto"/>
          </w:tcPr>
          <w:p w14:paraId="2AF083BA" w14:textId="4911F6B2" w:rsidR="000172B5" w:rsidRPr="004050FA" w:rsidRDefault="000172B5" w:rsidP="000172B5">
            <w:pPr>
              <w:rPr>
                <w:rFonts w:ascii="Calibri" w:eastAsia="TTA2036328t00" w:hAnsi="Calibri" w:cs="Calibri"/>
                <w:lang w:val="de-DE"/>
              </w:rPr>
            </w:pPr>
            <w:r w:rsidRPr="004050FA">
              <w:rPr>
                <w:rFonts w:ascii="Calibri" w:hAnsi="Calibri" w:cs="Calibri"/>
                <w:lang w:val="de-DE"/>
              </w:rPr>
              <w:t>Ist ärztlicher Rat erforderlich, Verpackung oder Kennzeichnungsetikett bereithalten.</w:t>
            </w:r>
          </w:p>
        </w:tc>
      </w:tr>
      <w:tr w:rsidR="000172B5" w:rsidRPr="006031FE" w14:paraId="1BCC0E36" w14:textId="77777777" w:rsidTr="0017475F">
        <w:tc>
          <w:tcPr>
            <w:tcW w:w="709" w:type="dxa"/>
            <w:tcBorders>
              <w:top w:val="nil"/>
              <w:left w:val="single" w:sz="4" w:space="0" w:color="auto"/>
              <w:bottom w:val="nil"/>
              <w:right w:val="nil"/>
            </w:tcBorders>
            <w:shd w:val="clear" w:color="auto" w:fill="auto"/>
          </w:tcPr>
          <w:p w14:paraId="62F06ED1" w14:textId="77777777" w:rsidR="000172B5" w:rsidRPr="004050FA" w:rsidRDefault="000172B5" w:rsidP="000172B5">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3CD82B0E" w14:textId="77777777" w:rsidR="000172B5" w:rsidRPr="004050FA" w:rsidRDefault="000172B5" w:rsidP="000172B5">
            <w:pPr>
              <w:rPr>
                <w:rFonts w:ascii="Calibri" w:hAnsi="Calibri" w:cs="Calibri"/>
                <w:b/>
                <w:shd w:val="clear" w:color="auto" w:fill="FFFFFF"/>
                <w:lang w:val="de-DE"/>
              </w:rPr>
            </w:pPr>
            <w:r w:rsidRPr="004050FA">
              <w:rPr>
                <w:rFonts w:ascii="Calibri" w:eastAsia="TTA20379C8t00" w:hAnsi="Calibri" w:cs="Calibri"/>
                <w:b/>
                <w:lang w:val="de-DE"/>
              </w:rPr>
              <w:t>P102</w:t>
            </w:r>
          </w:p>
        </w:tc>
        <w:tc>
          <w:tcPr>
            <w:tcW w:w="7363" w:type="dxa"/>
            <w:gridSpan w:val="2"/>
            <w:tcBorders>
              <w:top w:val="nil"/>
              <w:left w:val="nil"/>
              <w:bottom w:val="nil"/>
              <w:right w:val="single" w:sz="4" w:space="0" w:color="auto"/>
            </w:tcBorders>
            <w:shd w:val="clear" w:color="auto" w:fill="auto"/>
          </w:tcPr>
          <w:p w14:paraId="4BF89DD7" w14:textId="0234B93F" w:rsidR="000172B5" w:rsidRPr="004050FA" w:rsidRDefault="000172B5" w:rsidP="000172B5">
            <w:pPr>
              <w:rPr>
                <w:rFonts w:ascii="Calibri" w:eastAsia="TTA2036328t00" w:hAnsi="Calibri" w:cs="Calibri"/>
                <w:lang w:val="de-DE"/>
              </w:rPr>
            </w:pPr>
            <w:r w:rsidRPr="004050FA">
              <w:rPr>
                <w:rFonts w:ascii="Calibri" w:hAnsi="Calibri" w:cs="Calibri"/>
                <w:lang w:val="de-DE"/>
              </w:rPr>
              <w:t>Darf nicht in die Hände von Kindern gelangen.</w:t>
            </w:r>
          </w:p>
        </w:tc>
      </w:tr>
      <w:tr w:rsidR="00E10D14" w:rsidRPr="004050FA" w14:paraId="48DF60DB" w14:textId="77777777" w:rsidTr="00F14015">
        <w:tc>
          <w:tcPr>
            <w:tcW w:w="709" w:type="dxa"/>
            <w:tcBorders>
              <w:top w:val="nil"/>
              <w:left w:val="single" w:sz="4" w:space="0" w:color="auto"/>
              <w:bottom w:val="nil"/>
              <w:right w:val="nil"/>
            </w:tcBorders>
            <w:shd w:val="clear" w:color="auto" w:fill="auto"/>
          </w:tcPr>
          <w:p w14:paraId="24326715" w14:textId="77777777" w:rsidR="00E10D14" w:rsidRPr="004050FA" w:rsidRDefault="00E10D14" w:rsidP="00E10D14">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3CA96047" w14:textId="77777777" w:rsidR="00E10D14" w:rsidRPr="004050FA" w:rsidRDefault="00E10D14" w:rsidP="00E10D14">
            <w:pPr>
              <w:autoSpaceDE w:val="0"/>
              <w:autoSpaceDN w:val="0"/>
              <w:adjustRightInd w:val="0"/>
              <w:jc w:val="both"/>
              <w:rPr>
                <w:rFonts w:ascii="Calibri" w:hAnsi="Calibri" w:cs="Calibri"/>
                <w:b/>
                <w:bCs/>
                <w:iCs/>
                <w:lang w:val="de-DE"/>
              </w:rPr>
            </w:pPr>
            <w:r w:rsidRPr="004050FA">
              <w:rPr>
                <w:rFonts w:ascii="Calibri" w:hAnsi="Calibri" w:cs="Calibri"/>
                <w:b/>
                <w:lang w:val="de-DE"/>
              </w:rPr>
              <w:t xml:space="preserve">Reaktion </w:t>
            </w:r>
          </w:p>
        </w:tc>
      </w:tr>
      <w:tr w:rsidR="000172B5" w:rsidRPr="004050FA" w14:paraId="6089BA16" w14:textId="77777777" w:rsidTr="0017475F">
        <w:tc>
          <w:tcPr>
            <w:tcW w:w="709" w:type="dxa"/>
            <w:tcBorders>
              <w:top w:val="nil"/>
              <w:left w:val="single" w:sz="4" w:space="0" w:color="auto"/>
              <w:bottom w:val="nil"/>
              <w:right w:val="nil"/>
            </w:tcBorders>
            <w:shd w:val="clear" w:color="auto" w:fill="auto"/>
          </w:tcPr>
          <w:p w14:paraId="5434614B" w14:textId="77777777" w:rsidR="000172B5" w:rsidRPr="004050FA" w:rsidRDefault="000172B5" w:rsidP="000172B5">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78855C66" w14:textId="47051AA8" w:rsidR="000172B5" w:rsidRPr="004050FA" w:rsidRDefault="000172B5" w:rsidP="000172B5">
            <w:pPr>
              <w:rPr>
                <w:rFonts w:ascii="Calibri" w:eastAsia="TTA20379C8t00" w:hAnsi="Calibri" w:cs="Calibri"/>
                <w:b/>
                <w:lang w:val="de-DE"/>
              </w:rPr>
            </w:pPr>
            <w:r w:rsidRPr="004050FA">
              <w:rPr>
                <w:rFonts w:ascii="Calibri" w:hAnsi="Calibri" w:cs="Calibri"/>
                <w:b/>
                <w:bCs/>
                <w:lang w:val="de-DE"/>
              </w:rPr>
              <w:t>P305+P351+P338</w:t>
            </w:r>
          </w:p>
        </w:tc>
        <w:tc>
          <w:tcPr>
            <w:tcW w:w="7363" w:type="dxa"/>
            <w:gridSpan w:val="2"/>
            <w:tcBorders>
              <w:top w:val="nil"/>
              <w:left w:val="nil"/>
              <w:bottom w:val="nil"/>
              <w:right w:val="single" w:sz="4" w:space="0" w:color="auto"/>
            </w:tcBorders>
            <w:shd w:val="clear" w:color="auto" w:fill="auto"/>
          </w:tcPr>
          <w:p w14:paraId="2F36B34F" w14:textId="29DC79D9" w:rsidR="000172B5" w:rsidRPr="004050FA" w:rsidRDefault="000172B5" w:rsidP="000172B5">
            <w:pPr>
              <w:rPr>
                <w:rFonts w:ascii="Calibri" w:hAnsi="Calibri" w:cs="Calibri"/>
                <w:lang w:val="de-DE"/>
              </w:rPr>
            </w:pPr>
            <w:r w:rsidRPr="004050FA">
              <w:rPr>
                <w:rFonts w:ascii="Calibri" w:hAnsi="Calibri" w:cs="Calibri"/>
                <w:lang w:val="de-DE"/>
              </w:rPr>
              <w:t>BEI KONTAKT MIT DEN AUGEN: Einige Minuten lang behutsam mit Wasser spülen. Eventuell vorhandene Kontaktlinsen nach Möglichkeit entfernen. Weiter spülen.</w:t>
            </w:r>
          </w:p>
        </w:tc>
      </w:tr>
      <w:tr w:rsidR="00F766D1" w:rsidRPr="006031FE" w14:paraId="4ABDE1CB" w14:textId="77777777" w:rsidTr="00F14015">
        <w:tc>
          <w:tcPr>
            <w:tcW w:w="709" w:type="dxa"/>
            <w:tcBorders>
              <w:top w:val="nil"/>
              <w:left w:val="single" w:sz="4" w:space="0" w:color="auto"/>
              <w:bottom w:val="nil"/>
              <w:right w:val="nil"/>
            </w:tcBorders>
            <w:shd w:val="clear" w:color="auto" w:fill="auto"/>
          </w:tcPr>
          <w:p w14:paraId="0B8703C3" w14:textId="77777777" w:rsidR="00F766D1" w:rsidRPr="004050FA" w:rsidRDefault="00F766D1" w:rsidP="00E10D14">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55A81599" w14:textId="5FDC483D" w:rsidR="00F766D1" w:rsidRPr="004050FA" w:rsidRDefault="00F766D1" w:rsidP="00E10D14">
            <w:pPr>
              <w:rPr>
                <w:rFonts w:ascii="Calibri" w:eastAsia="TTA20379C8t00" w:hAnsi="Calibri" w:cs="Calibri"/>
                <w:b/>
                <w:lang w:val="de-DE"/>
              </w:rPr>
            </w:pPr>
            <w:r w:rsidRPr="004050FA">
              <w:rPr>
                <w:rFonts w:ascii="Calibri" w:eastAsia="TTA20379C8t00" w:hAnsi="Calibri" w:cs="Calibri"/>
                <w:b/>
                <w:lang w:val="de-DE"/>
              </w:rPr>
              <w:t>P337+P313</w:t>
            </w:r>
          </w:p>
        </w:tc>
        <w:tc>
          <w:tcPr>
            <w:tcW w:w="7363" w:type="dxa"/>
            <w:gridSpan w:val="2"/>
            <w:tcBorders>
              <w:top w:val="nil"/>
              <w:left w:val="nil"/>
              <w:bottom w:val="nil"/>
              <w:right w:val="single" w:sz="4" w:space="0" w:color="auto"/>
            </w:tcBorders>
            <w:shd w:val="clear" w:color="auto" w:fill="auto"/>
            <w:vAlign w:val="bottom"/>
          </w:tcPr>
          <w:p w14:paraId="2C516C8B" w14:textId="4181893D" w:rsidR="00F766D1" w:rsidRPr="004050FA" w:rsidRDefault="00F766D1" w:rsidP="00E10D14">
            <w:pPr>
              <w:rPr>
                <w:rFonts w:ascii="Calibri" w:hAnsi="Calibri" w:cs="Calibri"/>
                <w:lang w:val="de-DE"/>
              </w:rPr>
            </w:pPr>
            <w:r w:rsidRPr="004050FA">
              <w:rPr>
                <w:rFonts w:ascii="Calibri" w:hAnsi="Calibri" w:cs="Calibri"/>
                <w:lang w:val="de-DE"/>
              </w:rPr>
              <w:t>Bei anhaltender Augenreizung: Ärztlichen Rat einholen/ärztliche Hilfe hinzuziehen.</w:t>
            </w:r>
          </w:p>
        </w:tc>
      </w:tr>
      <w:tr w:rsidR="00E10D14" w:rsidRPr="004050FA" w14:paraId="4DE4A178" w14:textId="77777777" w:rsidTr="00E039A0">
        <w:trPr>
          <w:trHeight w:val="319"/>
        </w:trPr>
        <w:tc>
          <w:tcPr>
            <w:tcW w:w="709" w:type="dxa"/>
            <w:tcBorders>
              <w:top w:val="nil"/>
              <w:left w:val="single" w:sz="4" w:space="0" w:color="auto"/>
              <w:bottom w:val="nil"/>
              <w:right w:val="nil"/>
            </w:tcBorders>
            <w:shd w:val="clear" w:color="auto" w:fill="auto"/>
          </w:tcPr>
          <w:p w14:paraId="27CCCDB5" w14:textId="77777777" w:rsidR="00E10D14" w:rsidRPr="004050FA" w:rsidRDefault="00E10D14" w:rsidP="00E10D14">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76FC736A" w14:textId="77777777" w:rsidR="00E10D14" w:rsidRPr="00CC562D" w:rsidRDefault="00E10D14" w:rsidP="00E039A0">
            <w:pPr>
              <w:spacing w:before="120" w:after="120"/>
              <w:rPr>
                <w:rFonts w:asciiTheme="minorHAnsi" w:eastAsia="TTA2036328t00" w:hAnsiTheme="minorHAnsi" w:cstheme="minorHAnsi"/>
                <w:lang w:val="de-DE"/>
              </w:rPr>
            </w:pPr>
            <w:r w:rsidRPr="00CC562D">
              <w:rPr>
                <w:rFonts w:asciiTheme="minorHAnsi" w:hAnsiTheme="minorHAnsi" w:cstheme="minorHAnsi"/>
                <w:b/>
                <w:bCs/>
                <w:lang w:val="de-DE"/>
              </w:rPr>
              <w:t>Ergänzende Informationen</w:t>
            </w:r>
          </w:p>
        </w:tc>
      </w:tr>
      <w:tr w:rsidR="00E10D14" w:rsidRPr="004050FA" w14:paraId="043ADBE7" w14:textId="77777777" w:rsidTr="00F14015">
        <w:tc>
          <w:tcPr>
            <w:tcW w:w="709" w:type="dxa"/>
            <w:tcBorders>
              <w:top w:val="nil"/>
              <w:left w:val="single" w:sz="4" w:space="0" w:color="auto"/>
              <w:bottom w:val="nil"/>
              <w:right w:val="nil"/>
            </w:tcBorders>
            <w:shd w:val="clear" w:color="auto" w:fill="auto"/>
          </w:tcPr>
          <w:p w14:paraId="57134B17" w14:textId="77777777" w:rsidR="00E10D14" w:rsidRPr="004050FA" w:rsidRDefault="00E10D14" w:rsidP="00E10D14">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1A348AAC" w14:textId="23193D9B" w:rsidR="00E10D14" w:rsidRPr="00CC562D" w:rsidRDefault="00E039A0" w:rsidP="00E10D14">
            <w:pPr>
              <w:rPr>
                <w:rFonts w:asciiTheme="minorHAnsi" w:hAnsiTheme="minorHAnsi" w:cstheme="minorHAnsi"/>
                <w:b/>
                <w:shd w:val="clear" w:color="auto" w:fill="FFFFFF"/>
                <w:lang w:val="de-DE"/>
              </w:rPr>
            </w:pPr>
            <w:r w:rsidRPr="00CC562D">
              <w:rPr>
                <w:rStyle w:val="hps"/>
                <w:rFonts w:asciiTheme="minorHAnsi" w:hAnsiTheme="minorHAnsi" w:cstheme="minorHAnsi"/>
                <w:b/>
                <w:lang w:val="de-DE"/>
              </w:rPr>
              <w:t xml:space="preserve">EUH208 </w:t>
            </w:r>
          </w:p>
        </w:tc>
        <w:tc>
          <w:tcPr>
            <w:tcW w:w="7363" w:type="dxa"/>
            <w:gridSpan w:val="2"/>
            <w:tcBorders>
              <w:top w:val="nil"/>
              <w:left w:val="nil"/>
              <w:bottom w:val="nil"/>
              <w:right w:val="single" w:sz="4" w:space="0" w:color="auto"/>
            </w:tcBorders>
            <w:shd w:val="clear" w:color="auto" w:fill="auto"/>
            <w:vAlign w:val="bottom"/>
          </w:tcPr>
          <w:p w14:paraId="6CB8AFBD" w14:textId="7E529602" w:rsidR="00E10D14" w:rsidRPr="00CC562D" w:rsidRDefault="00CC562D" w:rsidP="00E10D14">
            <w:pPr>
              <w:rPr>
                <w:rFonts w:asciiTheme="minorHAnsi" w:eastAsia="TTA2036328t00" w:hAnsiTheme="minorHAnsi" w:cstheme="minorHAnsi"/>
                <w:lang w:val="de-DE"/>
              </w:rPr>
            </w:pPr>
            <w:r w:rsidRPr="00CC562D">
              <w:rPr>
                <w:rFonts w:asciiTheme="minorHAnsi" w:hAnsiTheme="minorHAnsi" w:cstheme="minorHAnsi"/>
                <w:lang w:val="en-GB"/>
              </w:rPr>
              <w:t>Enthält 2-Octyl-2H-isothiazol-3-on. Kann allergische Reaktionen hervorrufen</w:t>
            </w:r>
          </w:p>
        </w:tc>
      </w:tr>
      <w:tr w:rsidR="00CC562D" w:rsidRPr="004050FA" w14:paraId="0D2D1140" w14:textId="77777777" w:rsidTr="00F14015">
        <w:tc>
          <w:tcPr>
            <w:tcW w:w="709" w:type="dxa"/>
            <w:tcBorders>
              <w:top w:val="nil"/>
              <w:left w:val="single" w:sz="4" w:space="0" w:color="auto"/>
              <w:bottom w:val="nil"/>
              <w:right w:val="nil"/>
            </w:tcBorders>
            <w:shd w:val="clear" w:color="auto" w:fill="auto"/>
          </w:tcPr>
          <w:p w14:paraId="3AB8EF8E" w14:textId="77777777" w:rsidR="00CC562D" w:rsidRPr="004050FA" w:rsidRDefault="00CC562D" w:rsidP="00E10D14">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63CAE6DC" w14:textId="77777777" w:rsidR="00CC562D" w:rsidRPr="00CC562D" w:rsidRDefault="00CC562D" w:rsidP="00E10D14">
            <w:pPr>
              <w:rPr>
                <w:rStyle w:val="hps"/>
                <w:rFonts w:asciiTheme="minorHAnsi" w:hAnsiTheme="minorHAnsi" w:cstheme="minorHAnsi"/>
                <w:b/>
                <w:lang w:val="de-DE"/>
              </w:rPr>
            </w:pPr>
          </w:p>
        </w:tc>
        <w:tc>
          <w:tcPr>
            <w:tcW w:w="7363" w:type="dxa"/>
            <w:gridSpan w:val="2"/>
            <w:tcBorders>
              <w:top w:val="nil"/>
              <w:left w:val="nil"/>
              <w:bottom w:val="nil"/>
              <w:right w:val="single" w:sz="4" w:space="0" w:color="auto"/>
            </w:tcBorders>
            <w:shd w:val="clear" w:color="auto" w:fill="auto"/>
            <w:vAlign w:val="bottom"/>
          </w:tcPr>
          <w:p w14:paraId="7A0782AD" w14:textId="14FB7508" w:rsidR="00CC562D" w:rsidRPr="00CC562D" w:rsidRDefault="00CC562D" w:rsidP="00E10D14">
            <w:pPr>
              <w:rPr>
                <w:rFonts w:asciiTheme="minorHAnsi" w:hAnsiTheme="minorHAnsi" w:cstheme="minorHAnsi"/>
                <w:lang w:val="en-GB"/>
              </w:rPr>
            </w:pPr>
            <w:r w:rsidRPr="00CC562D">
              <w:rPr>
                <w:rFonts w:asciiTheme="minorHAnsi" w:hAnsiTheme="minorHAnsi" w:cstheme="minorHAnsi"/>
                <w:lang w:val="en-GB"/>
              </w:rPr>
              <w:t>Enthält: Zitronensäure.</w:t>
            </w:r>
          </w:p>
        </w:tc>
      </w:tr>
      <w:tr w:rsidR="00E10D14" w:rsidRPr="004050FA" w14:paraId="3E0E9F74" w14:textId="77777777" w:rsidTr="007A0C2F">
        <w:tc>
          <w:tcPr>
            <w:tcW w:w="709" w:type="dxa"/>
            <w:tcBorders>
              <w:top w:val="nil"/>
              <w:left w:val="single" w:sz="4" w:space="0" w:color="auto"/>
              <w:bottom w:val="nil"/>
              <w:right w:val="nil"/>
            </w:tcBorders>
            <w:shd w:val="clear" w:color="auto" w:fill="auto"/>
          </w:tcPr>
          <w:p w14:paraId="6112D24E" w14:textId="77777777" w:rsidR="00E10D14" w:rsidRPr="004050FA" w:rsidRDefault="00E10D14" w:rsidP="00E10D14">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65F689BA" w14:textId="2B6B9437" w:rsidR="00E10D14" w:rsidRPr="00CC562D" w:rsidRDefault="00E10D14" w:rsidP="00030473">
            <w:pPr>
              <w:autoSpaceDE w:val="0"/>
              <w:autoSpaceDN w:val="0"/>
              <w:adjustRightInd w:val="0"/>
              <w:spacing w:before="120" w:after="120"/>
              <w:jc w:val="both"/>
              <w:rPr>
                <w:rFonts w:asciiTheme="minorHAnsi" w:hAnsiTheme="minorHAnsi" w:cstheme="minorHAnsi"/>
                <w:b/>
                <w:bCs/>
                <w:iCs/>
                <w:lang w:val="de-DE"/>
              </w:rPr>
            </w:pPr>
            <w:r w:rsidRPr="00CC562D">
              <w:rPr>
                <w:rFonts w:asciiTheme="minorHAnsi" w:hAnsiTheme="minorHAnsi" w:cstheme="minorHAnsi"/>
                <w:b/>
                <w:bCs/>
                <w:iCs/>
                <w:lang w:val="de-DE"/>
              </w:rPr>
              <w:t>Waschmittelgehalt nach Verordnung 648/2004/EG:</w:t>
            </w:r>
          </w:p>
        </w:tc>
      </w:tr>
      <w:tr w:rsidR="00E039A0" w:rsidRPr="004050FA" w14:paraId="512DF611" w14:textId="77777777" w:rsidTr="00CC21D1">
        <w:tc>
          <w:tcPr>
            <w:tcW w:w="709" w:type="dxa"/>
            <w:tcBorders>
              <w:top w:val="nil"/>
              <w:left w:val="single" w:sz="4" w:space="0" w:color="auto"/>
              <w:bottom w:val="nil"/>
              <w:right w:val="nil"/>
            </w:tcBorders>
            <w:shd w:val="clear" w:color="auto" w:fill="auto"/>
          </w:tcPr>
          <w:p w14:paraId="2F74E5F7" w14:textId="77777777" w:rsidR="00E039A0" w:rsidRPr="004050FA" w:rsidRDefault="00E039A0" w:rsidP="00CC21D1">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32A70A13" w14:textId="595750D6" w:rsidR="00E039A0" w:rsidRPr="00CC562D" w:rsidRDefault="00CC562D" w:rsidP="00CC21D1">
            <w:pPr>
              <w:rPr>
                <w:rFonts w:asciiTheme="minorHAnsi" w:hAnsiTheme="minorHAnsi" w:cstheme="minorHAnsi"/>
                <w:shd w:val="clear" w:color="auto" w:fill="FFFFFF"/>
                <w:lang w:val="de-DE"/>
              </w:rPr>
            </w:pPr>
            <w:r w:rsidRPr="00CC562D">
              <w:rPr>
                <w:rFonts w:asciiTheme="minorHAnsi" w:hAnsiTheme="minorHAnsi" w:cstheme="minorHAnsi"/>
                <w:shd w:val="clear" w:color="auto" w:fill="FFFFFF"/>
                <w:lang w:val="de-DE"/>
              </w:rPr>
              <w:t>&lt;5%</w:t>
            </w:r>
          </w:p>
        </w:tc>
        <w:tc>
          <w:tcPr>
            <w:tcW w:w="7363" w:type="dxa"/>
            <w:gridSpan w:val="2"/>
            <w:tcBorders>
              <w:top w:val="nil"/>
              <w:left w:val="nil"/>
              <w:bottom w:val="nil"/>
              <w:right w:val="single" w:sz="4" w:space="0" w:color="auto"/>
            </w:tcBorders>
            <w:shd w:val="clear" w:color="auto" w:fill="auto"/>
            <w:vAlign w:val="bottom"/>
          </w:tcPr>
          <w:p w14:paraId="4D3A5078" w14:textId="64E7906E" w:rsidR="00E039A0" w:rsidRPr="00CC562D" w:rsidRDefault="00E039A0" w:rsidP="00CC21D1">
            <w:pPr>
              <w:rPr>
                <w:rFonts w:asciiTheme="minorHAnsi" w:eastAsia="TTA2036328t00" w:hAnsiTheme="minorHAnsi" w:cstheme="minorHAnsi"/>
                <w:lang w:val="de-DE"/>
              </w:rPr>
            </w:pPr>
            <w:r w:rsidRPr="00CC562D">
              <w:rPr>
                <w:rFonts w:asciiTheme="minorHAnsi" w:hAnsiTheme="minorHAnsi" w:cstheme="minorHAnsi"/>
                <w:lang w:val="de-DE"/>
              </w:rPr>
              <w:t>anionische Tenside</w:t>
            </w:r>
            <w:r w:rsidRPr="00CC562D">
              <w:rPr>
                <w:rFonts w:asciiTheme="minorHAnsi" w:hAnsiTheme="minorHAnsi" w:cstheme="minorHAnsi"/>
                <w:shd w:val="clear" w:color="auto" w:fill="FFFFFF"/>
                <w:lang w:val="de-DE"/>
              </w:rPr>
              <w:t xml:space="preserve"> </w:t>
            </w:r>
          </w:p>
        </w:tc>
      </w:tr>
      <w:tr w:rsidR="00E039A0" w:rsidRPr="004050FA" w14:paraId="6F00E2B7" w14:textId="77777777" w:rsidTr="00CC21D1">
        <w:tc>
          <w:tcPr>
            <w:tcW w:w="709" w:type="dxa"/>
            <w:tcBorders>
              <w:top w:val="nil"/>
              <w:left w:val="single" w:sz="4" w:space="0" w:color="auto"/>
              <w:bottom w:val="nil"/>
              <w:right w:val="nil"/>
            </w:tcBorders>
            <w:shd w:val="clear" w:color="auto" w:fill="auto"/>
          </w:tcPr>
          <w:p w14:paraId="6456AE5D" w14:textId="77777777" w:rsidR="00E039A0" w:rsidRPr="004050FA" w:rsidRDefault="00E039A0" w:rsidP="00CC21D1">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6C6C05B1" w14:textId="77777777" w:rsidR="00E039A0" w:rsidRPr="00CC562D" w:rsidRDefault="00E039A0" w:rsidP="00CC21D1">
            <w:pPr>
              <w:rPr>
                <w:rFonts w:asciiTheme="minorHAnsi" w:hAnsiTheme="minorHAnsi" w:cstheme="minorHAnsi"/>
                <w:shd w:val="clear" w:color="auto" w:fill="FFFFFF"/>
                <w:lang w:val="de-DE"/>
              </w:rPr>
            </w:pPr>
          </w:p>
        </w:tc>
        <w:tc>
          <w:tcPr>
            <w:tcW w:w="7363" w:type="dxa"/>
            <w:gridSpan w:val="2"/>
            <w:tcBorders>
              <w:top w:val="nil"/>
              <w:left w:val="nil"/>
              <w:bottom w:val="nil"/>
              <w:right w:val="single" w:sz="4" w:space="0" w:color="auto"/>
            </w:tcBorders>
            <w:shd w:val="clear" w:color="auto" w:fill="auto"/>
            <w:vAlign w:val="bottom"/>
          </w:tcPr>
          <w:p w14:paraId="07234453" w14:textId="6539C40B" w:rsidR="00E039A0" w:rsidRPr="00CC562D" w:rsidRDefault="00CC562D" w:rsidP="00CC21D1">
            <w:pPr>
              <w:rPr>
                <w:rFonts w:asciiTheme="minorHAnsi" w:eastAsia="TTA2036328t00" w:hAnsiTheme="minorHAnsi" w:cstheme="minorHAnsi"/>
                <w:lang w:val="de-DE"/>
              </w:rPr>
            </w:pPr>
            <w:r w:rsidRPr="00CC562D">
              <w:rPr>
                <w:rFonts w:asciiTheme="minorHAnsi" w:eastAsia="TTA2036328t00" w:hAnsiTheme="minorHAnsi" w:cstheme="minorHAnsi"/>
                <w:lang w:val="de-DE"/>
              </w:rPr>
              <w:t>D</w:t>
            </w:r>
            <w:r w:rsidR="00E039A0" w:rsidRPr="00CC562D">
              <w:rPr>
                <w:rFonts w:asciiTheme="minorHAnsi" w:eastAsia="TTA2036328t00" w:hAnsiTheme="minorHAnsi" w:cstheme="minorHAnsi"/>
                <w:lang w:val="de-DE"/>
              </w:rPr>
              <w:t>uftstoffe</w:t>
            </w:r>
            <w:r w:rsidRPr="00CC562D">
              <w:rPr>
                <w:rFonts w:asciiTheme="minorHAnsi" w:eastAsia="TTA2036328t00" w:hAnsiTheme="minorHAnsi" w:cstheme="minorHAnsi"/>
                <w:lang w:val="de-DE"/>
              </w:rPr>
              <w:t xml:space="preserve"> (</w:t>
            </w:r>
            <w:r w:rsidR="00EA32A3" w:rsidRPr="00CC562D">
              <w:rPr>
                <w:rFonts w:asciiTheme="minorHAnsi" w:hAnsiTheme="minorHAnsi" w:cstheme="minorHAnsi"/>
              </w:rPr>
              <w:t>Limonene</w:t>
            </w:r>
            <w:r w:rsidRPr="00CC562D">
              <w:rPr>
                <w:rFonts w:asciiTheme="minorHAnsi" w:hAnsiTheme="minorHAnsi" w:cstheme="minorHAnsi"/>
              </w:rPr>
              <w:t>)</w:t>
            </w:r>
          </w:p>
        </w:tc>
      </w:tr>
      <w:tr w:rsidR="00E039A0" w:rsidRPr="006031FE" w14:paraId="4B3DD2B8" w14:textId="77777777" w:rsidTr="00CC21D1">
        <w:tc>
          <w:tcPr>
            <w:tcW w:w="709" w:type="dxa"/>
            <w:tcBorders>
              <w:top w:val="nil"/>
              <w:left w:val="single" w:sz="4" w:space="0" w:color="auto"/>
              <w:bottom w:val="nil"/>
              <w:right w:val="nil"/>
            </w:tcBorders>
            <w:shd w:val="clear" w:color="auto" w:fill="auto"/>
          </w:tcPr>
          <w:p w14:paraId="10C02FD6" w14:textId="77777777" w:rsidR="00E039A0" w:rsidRPr="004050FA" w:rsidRDefault="00E039A0" w:rsidP="00CC21D1">
            <w:pPr>
              <w:autoSpaceDE w:val="0"/>
              <w:autoSpaceDN w:val="0"/>
              <w:adjustRightInd w:val="0"/>
              <w:jc w:val="both"/>
              <w:rPr>
                <w:rFonts w:ascii="Calibri" w:hAnsi="Calibri" w:cs="Calibri"/>
                <w:b/>
                <w:lang w:val="de-DE"/>
              </w:rPr>
            </w:pPr>
          </w:p>
        </w:tc>
        <w:tc>
          <w:tcPr>
            <w:tcW w:w="1851" w:type="dxa"/>
            <w:tcBorders>
              <w:top w:val="nil"/>
              <w:left w:val="nil"/>
              <w:bottom w:val="nil"/>
              <w:right w:val="nil"/>
            </w:tcBorders>
            <w:shd w:val="clear" w:color="auto" w:fill="auto"/>
          </w:tcPr>
          <w:p w14:paraId="37F7DC6A" w14:textId="77777777" w:rsidR="00E039A0" w:rsidRPr="00CC562D" w:rsidRDefault="00E039A0" w:rsidP="00CC21D1">
            <w:pPr>
              <w:rPr>
                <w:rFonts w:asciiTheme="minorHAnsi" w:hAnsiTheme="minorHAnsi" w:cstheme="minorHAnsi"/>
                <w:shd w:val="clear" w:color="auto" w:fill="FFFFFF"/>
                <w:lang w:val="de-DE"/>
              </w:rPr>
            </w:pPr>
          </w:p>
        </w:tc>
        <w:tc>
          <w:tcPr>
            <w:tcW w:w="7363" w:type="dxa"/>
            <w:gridSpan w:val="2"/>
            <w:tcBorders>
              <w:top w:val="nil"/>
              <w:left w:val="nil"/>
              <w:bottom w:val="nil"/>
              <w:right w:val="single" w:sz="4" w:space="0" w:color="auto"/>
            </w:tcBorders>
            <w:shd w:val="clear" w:color="auto" w:fill="auto"/>
            <w:vAlign w:val="bottom"/>
          </w:tcPr>
          <w:p w14:paraId="3ACFA6C6" w14:textId="29BE0F20" w:rsidR="00E039A0" w:rsidRPr="00CC562D" w:rsidRDefault="00E039A0" w:rsidP="00CC21D1">
            <w:pPr>
              <w:rPr>
                <w:rFonts w:asciiTheme="minorHAnsi" w:eastAsia="TTA2036328t00" w:hAnsiTheme="minorHAnsi" w:cstheme="minorHAnsi"/>
                <w:lang w:val="de-DE"/>
              </w:rPr>
            </w:pPr>
            <w:r w:rsidRPr="00CC562D">
              <w:rPr>
                <w:rFonts w:asciiTheme="minorHAnsi" w:hAnsiTheme="minorHAnsi" w:cstheme="minorHAnsi"/>
                <w:shd w:val="clear" w:color="auto" w:fill="FFFFFF"/>
                <w:lang w:val="de-DE"/>
              </w:rPr>
              <w:t>konservierungsmittel (</w:t>
            </w:r>
            <w:r w:rsidR="00EA32A3" w:rsidRPr="00CC562D">
              <w:rPr>
                <w:rFonts w:asciiTheme="minorHAnsi" w:hAnsiTheme="minorHAnsi" w:cstheme="minorHAnsi"/>
                <w:lang w:val="en-GB"/>
              </w:rPr>
              <w:t>2-bromo-2-nitropropane-1,3-diol, octylisothiazolinone</w:t>
            </w:r>
            <w:r w:rsidRPr="00CC562D">
              <w:rPr>
                <w:rFonts w:asciiTheme="minorHAnsi" w:hAnsiTheme="minorHAnsi" w:cstheme="minorHAnsi"/>
                <w:shd w:val="clear" w:color="auto" w:fill="FFFFFF"/>
                <w:lang w:val="de-DE"/>
              </w:rPr>
              <w:t>).</w:t>
            </w:r>
          </w:p>
        </w:tc>
      </w:tr>
      <w:tr w:rsidR="000E04FE" w:rsidRPr="006031FE" w14:paraId="49EECD4A" w14:textId="77777777" w:rsidTr="00026291">
        <w:tc>
          <w:tcPr>
            <w:tcW w:w="709" w:type="dxa"/>
            <w:tcBorders>
              <w:top w:val="nil"/>
              <w:left w:val="single" w:sz="4" w:space="0" w:color="auto"/>
              <w:bottom w:val="nil"/>
              <w:right w:val="nil"/>
            </w:tcBorders>
            <w:shd w:val="clear" w:color="auto" w:fill="auto"/>
          </w:tcPr>
          <w:p w14:paraId="6162F8D9" w14:textId="77777777" w:rsidR="000E04FE" w:rsidRPr="004050FA" w:rsidRDefault="000E04FE" w:rsidP="00E10D14">
            <w:pPr>
              <w:autoSpaceDE w:val="0"/>
              <w:autoSpaceDN w:val="0"/>
              <w:adjustRightInd w:val="0"/>
              <w:jc w:val="both"/>
              <w:rPr>
                <w:rFonts w:ascii="Calibri" w:hAnsi="Calibri" w:cs="Calibri"/>
                <w:b/>
                <w:lang w:val="de-DE"/>
              </w:rPr>
            </w:pPr>
          </w:p>
        </w:tc>
        <w:tc>
          <w:tcPr>
            <w:tcW w:w="9214" w:type="dxa"/>
            <w:gridSpan w:val="3"/>
            <w:tcBorders>
              <w:top w:val="nil"/>
              <w:left w:val="nil"/>
              <w:bottom w:val="nil"/>
              <w:right w:val="single" w:sz="4" w:space="0" w:color="auto"/>
            </w:tcBorders>
            <w:shd w:val="clear" w:color="auto" w:fill="auto"/>
          </w:tcPr>
          <w:p w14:paraId="2CF18E5A" w14:textId="77777777" w:rsidR="000E04FE" w:rsidRPr="004050FA" w:rsidRDefault="000E04FE" w:rsidP="00E10D14">
            <w:pPr>
              <w:rPr>
                <w:rFonts w:ascii="Calibri" w:eastAsia="TTA2036328t00" w:hAnsi="Calibri" w:cs="Calibri"/>
                <w:lang w:val="de-DE"/>
              </w:rPr>
            </w:pPr>
          </w:p>
        </w:tc>
      </w:tr>
      <w:tr w:rsidR="006F0D1E" w:rsidRPr="004050FA" w14:paraId="5CB14746" w14:textId="77777777" w:rsidTr="00F14015">
        <w:tc>
          <w:tcPr>
            <w:tcW w:w="709" w:type="dxa"/>
            <w:tcBorders>
              <w:top w:val="nil"/>
              <w:left w:val="single" w:sz="4" w:space="0" w:color="auto"/>
              <w:bottom w:val="nil"/>
              <w:right w:val="nil"/>
            </w:tcBorders>
            <w:shd w:val="clear" w:color="auto" w:fill="E6E6E6"/>
          </w:tcPr>
          <w:p w14:paraId="152107D8" w14:textId="77777777" w:rsidR="00E10D14" w:rsidRPr="004050FA" w:rsidRDefault="00E10D14" w:rsidP="00E10D14">
            <w:pPr>
              <w:autoSpaceDE w:val="0"/>
              <w:autoSpaceDN w:val="0"/>
              <w:adjustRightInd w:val="0"/>
              <w:rPr>
                <w:rFonts w:ascii="Calibri" w:hAnsi="Calibri" w:cs="Calibri"/>
                <w:b/>
                <w:lang w:val="de-DE"/>
              </w:rPr>
            </w:pPr>
            <w:r w:rsidRPr="004050FA">
              <w:rPr>
                <w:rFonts w:ascii="Calibri" w:hAnsi="Calibri" w:cs="Calibri"/>
                <w:b/>
                <w:lang w:val="de-DE"/>
              </w:rPr>
              <w:t>2.3.</w:t>
            </w:r>
          </w:p>
        </w:tc>
        <w:tc>
          <w:tcPr>
            <w:tcW w:w="9214" w:type="dxa"/>
            <w:gridSpan w:val="3"/>
            <w:tcBorders>
              <w:top w:val="nil"/>
              <w:left w:val="nil"/>
              <w:bottom w:val="nil"/>
              <w:right w:val="single" w:sz="4" w:space="0" w:color="auto"/>
            </w:tcBorders>
            <w:shd w:val="clear" w:color="auto" w:fill="E6E6E6"/>
          </w:tcPr>
          <w:p w14:paraId="2F3699A6" w14:textId="77777777" w:rsidR="00E10D14" w:rsidRPr="004050FA" w:rsidRDefault="00E10D14" w:rsidP="00E10D14">
            <w:pPr>
              <w:autoSpaceDE w:val="0"/>
              <w:autoSpaceDN w:val="0"/>
              <w:adjustRightInd w:val="0"/>
              <w:rPr>
                <w:rFonts w:ascii="Calibri" w:hAnsi="Calibri" w:cs="Calibri"/>
                <w:b/>
                <w:lang w:val="de-DE"/>
              </w:rPr>
            </w:pPr>
            <w:r w:rsidRPr="004050FA">
              <w:rPr>
                <w:rFonts w:ascii="Calibri" w:hAnsi="Calibri" w:cs="Calibri"/>
                <w:b/>
                <w:lang w:val="de-DE"/>
              </w:rPr>
              <w:t xml:space="preserve">Sonstige Gefahren </w:t>
            </w:r>
          </w:p>
        </w:tc>
      </w:tr>
      <w:tr w:rsidR="006F0D1E" w:rsidRPr="006031FE" w14:paraId="48AACA08" w14:textId="77777777" w:rsidTr="00026291">
        <w:trPr>
          <w:trHeight w:val="224"/>
        </w:trPr>
        <w:tc>
          <w:tcPr>
            <w:tcW w:w="709" w:type="dxa"/>
            <w:tcBorders>
              <w:top w:val="nil"/>
              <w:left w:val="single" w:sz="4" w:space="0" w:color="auto"/>
              <w:bottom w:val="nil"/>
              <w:right w:val="nil"/>
            </w:tcBorders>
            <w:shd w:val="clear" w:color="auto" w:fill="auto"/>
          </w:tcPr>
          <w:p w14:paraId="18083DB2" w14:textId="77777777" w:rsidR="00E10D14" w:rsidRPr="004050FA" w:rsidRDefault="00E10D14" w:rsidP="00E10D14">
            <w:pPr>
              <w:autoSpaceDE w:val="0"/>
              <w:autoSpaceDN w:val="0"/>
              <w:adjustRightInd w:val="0"/>
              <w:rPr>
                <w:rFonts w:ascii="Calibri" w:hAnsi="Calibri" w:cs="Calibri"/>
                <w:lang w:val="de-DE"/>
              </w:rPr>
            </w:pPr>
          </w:p>
        </w:tc>
        <w:tc>
          <w:tcPr>
            <w:tcW w:w="9214" w:type="dxa"/>
            <w:gridSpan w:val="3"/>
            <w:tcBorders>
              <w:top w:val="nil"/>
              <w:left w:val="nil"/>
              <w:bottom w:val="nil"/>
              <w:right w:val="single" w:sz="4" w:space="0" w:color="auto"/>
            </w:tcBorders>
            <w:shd w:val="clear" w:color="auto" w:fill="auto"/>
          </w:tcPr>
          <w:p w14:paraId="0F339369" w14:textId="228A3C0D" w:rsidR="00E10D14" w:rsidRPr="004050FA" w:rsidRDefault="00E10D14" w:rsidP="00E10D14">
            <w:pPr>
              <w:autoSpaceDE w:val="0"/>
              <w:autoSpaceDN w:val="0"/>
              <w:adjustRightInd w:val="0"/>
              <w:rPr>
                <w:rFonts w:ascii="Calibri" w:hAnsi="Calibri" w:cs="Calibri"/>
                <w:lang w:val="de-DE"/>
              </w:rPr>
            </w:pPr>
            <w:r w:rsidRPr="004050FA">
              <w:rPr>
                <w:rFonts w:ascii="Calibri" w:hAnsi="Calibri" w:cs="Calibri"/>
                <w:lang w:val="de-DE"/>
              </w:rPr>
              <w:t>Das Produkt erfüllt nicht die PBT- und vPvB-Kriterien gemäß Verordnung (EG) Nr. 1272/2008, Anhang XIII.</w:t>
            </w:r>
          </w:p>
        </w:tc>
      </w:tr>
      <w:tr w:rsidR="006F0D1E" w:rsidRPr="006031FE" w14:paraId="39281C66" w14:textId="77777777" w:rsidTr="00F14015">
        <w:tc>
          <w:tcPr>
            <w:tcW w:w="709" w:type="dxa"/>
            <w:tcBorders>
              <w:top w:val="nil"/>
              <w:left w:val="single" w:sz="4" w:space="0" w:color="auto"/>
              <w:bottom w:val="nil"/>
              <w:right w:val="nil"/>
            </w:tcBorders>
            <w:shd w:val="clear" w:color="auto" w:fill="auto"/>
          </w:tcPr>
          <w:p w14:paraId="50A35119" w14:textId="77777777" w:rsidR="00DB08CC" w:rsidRPr="004050FA" w:rsidRDefault="00DB08CC" w:rsidP="00E10D14">
            <w:pPr>
              <w:autoSpaceDE w:val="0"/>
              <w:autoSpaceDN w:val="0"/>
              <w:adjustRightInd w:val="0"/>
              <w:rPr>
                <w:rFonts w:ascii="Calibri" w:hAnsi="Calibri" w:cs="Calibri"/>
                <w:lang w:val="de-DE"/>
              </w:rPr>
            </w:pPr>
          </w:p>
        </w:tc>
        <w:tc>
          <w:tcPr>
            <w:tcW w:w="9214" w:type="dxa"/>
            <w:gridSpan w:val="3"/>
            <w:tcBorders>
              <w:top w:val="nil"/>
              <w:left w:val="nil"/>
              <w:bottom w:val="nil"/>
              <w:right w:val="single" w:sz="4" w:space="0" w:color="auto"/>
            </w:tcBorders>
            <w:shd w:val="clear" w:color="auto" w:fill="auto"/>
          </w:tcPr>
          <w:p w14:paraId="246B083F" w14:textId="4C11B90B" w:rsidR="00DB08CC" w:rsidRPr="004050FA" w:rsidRDefault="001801F7" w:rsidP="00E10D14">
            <w:pPr>
              <w:autoSpaceDE w:val="0"/>
              <w:autoSpaceDN w:val="0"/>
              <w:adjustRightInd w:val="0"/>
              <w:rPr>
                <w:rFonts w:ascii="Calibri" w:hAnsi="Calibri" w:cs="Calibri"/>
                <w:lang w:val="de-DE"/>
              </w:rPr>
            </w:pPr>
            <w:r w:rsidRPr="004050FA">
              <w:rPr>
                <w:rFonts w:ascii="Calibri" w:hAnsi="Calibri" w:cs="Calibri"/>
                <w:lang w:val="de-DE"/>
              </w:rPr>
              <w:t>Dieses Gemisch enthält keine Bestandteile, die gemäß REACH Artikel 57(f) oder der delegierten Verordnung (EU) 2017/2100 der Kommission oder der delegierten Verordnung (EU) 2018/605 der Kommission in Mengen von 0,1 % oder mehr endokrinschädliche Eigenschaften aufweisen.</w:t>
            </w:r>
          </w:p>
        </w:tc>
      </w:tr>
      <w:tr w:rsidR="00E10D14" w:rsidRPr="006031FE" w14:paraId="61D5F515" w14:textId="77777777" w:rsidTr="00F14015">
        <w:tc>
          <w:tcPr>
            <w:tcW w:w="9923" w:type="dxa"/>
            <w:gridSpan w:val="4"/>
            <w:tcBorders>
              <w:top w:val="nil"/>
              <w:left w:val="single" w:sz="4" w:space="0" w:color="auto"/>
              <w:bottom w:val="single" w:sz="4" w:space="0" w:color="auto"/>
              <w:right w:val="single" w:sz="4" w:space="0" w:color="auto"/>
            </w:tcBorders>
            <w:shd w:val="clear" w:color="auto" w:fill="auto"/>
          </w:tcPr>
          <w:p w14:paraId="5B157929" w14:textId="77777777" w:rsidR="00E10D14" w:rsidRPr="004050FA" w:rsidRDefault="00E10D14" w:rsidP="00E10D14">
            <w:pPr>
              <w:pStyle w:val="Default"/>
              <w:ind w:left="567"/>
              <w:jc w:val="both"/>
              <w:rPr>
                <w:rFonts w:ascii="Calibri" w:hAnsi="Calibri" w:cs="Calibri"/>
                <w:bCs/>
                <w:color w:val="auto"/>
                <w:sz w:val="20"/>
                <w:szCs w:val="20"/>
                <w:lang w:val="de-DE"/>
              </w:rPr>
            </w:pPr>
            <w:r w:rsidRPr="004050FA">
              <w:rPr>
                <w:rFonts w:ascii="Calibri" w:hAnsi="Calibri" w:cs="Calibri"/>
                <w:bCs/>
                <w:color w:val="auto"/>
                <w:sz w:val="20"/>
                <w:szCs w:val="20"/>
                <w:lang w:val="de-DE"/>
              </w:rPr>
              <w:t xml:space="preserve"> </w:t>
            </w:r>
          </w:p>
        </w:tc>
      </w:tr>
    </w:tbl>
    <w:p w14:paraId="682802A4" w14:textId="77777777" w:rsidR="00BA21BF" w:rsidRPr="004050FA" w:rsidRDefault="00BA21BF" w:rsidP="00BA21BF">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36"/>
        <w:gridCol w:w="3309"/>
        <w:gridCol w:w="2155"/>
        <w:gridCol w:w="1559"/>
        <w:gridCol w:w="822"/>
        <w:gridCol w:w="1134"/>
      </w:tblGrid>
      <w:tr w:rsidR="006F0D1E" w:rsidRPr="006031FE" w14:paraId="551781EC" w14:textId="77777777" w:rsidTr="00F87FFD">
        <w:tc>
          <w:tcPr>
            <w:tcW w:w="9923" w:type="dxa"/>
            <w:gridSpan w:val="7"/>
            <w:tcBorders>
              <w:bottom w:val="single" w:sz="4" w:space="0" w:color="auto"/>
            </w:tcBorders>
            <w:shd w:val="clear" w:color="auto" w:fill="EAEAEA"/>
          </w:tcPr>
          <w:p w14:paraId="61FA2983" w14:textId="0D54EA2E" w:rsidR="005D199C" w:rsidRPr="004050FA" w:rsidRDefault="005D199C" w:rsidP="002C618E">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3: </w:t>
            </w:r>
            <w:r w:rsidR="002827E0" w:rsidRPr="004050FA">
              <w:rPr>
                <w:rFonts w:ascii="Calibri" w:hAnsi="Calibri" w:cs="Calibri"/>
                <w:b/>
                <w:lang w:val="de-DE"/>
              </w:rPr>
              <w:t>Zusammensetzung/Angaben zu Bestandteilen</w:t>
            </w:r>
          </w:p>
        </w:tc>
      </w:tr>
      <w:tr w:rsidR="006F0D1E" w:rsidRPr="006031FE" w14:paraId="0C655E5F" w14:textId="77777777" w:rsidTr="00F87FFD">
        <w:tc>
          <w:tcPr>
            <w:tcW w:w="9923" w:type="dxa"/>
            <w:gridSpan w:val="7"/>
            <w:tcBorders>
              <w:top w:val="nil"/>
              <w:left w:val="single" w:sz="4" w:space="0" w:color="auto"/>
              <w:bottom w:val="nil"/>
              <w:right w:val="single" w:sz="4" w:space="0" w:color="auto"/>
            </w:tcBorders>
            <w:shd w:val="clear" w:color="auto" w:fill="auto"/>
          </w:tcPr>
          <w:p w14:paraId="01E013D4" w14:textId="77777777" w:rsidR="005D199C" w:rsidRPr="004050FA" w:rsidRDefault="005D199C" w:rsidP="0083148C">
            <w:pPr>
              <w:autoSpaceDE w:val="0"/>
              <w:autoSpaceDN w:val="0"/>
              <w:adjustRightInd w:val="0"/>
              <w:rPr>
                <w:rFonts w:ascii="Calibri" w:hAnsi="Calibri" w:cs="Calibri"/>
                <w:b/>
                <w:lang w:val="de-DE"/>
              </w:rPr>
            </w:pPr>
          </w:p>
        </w:tc>
      </w:tr>
      <w:tr w:rsidR="006F0D1E" w:rsidRPr="004050FA" w14:paraId="3595F258" w14:textId="77777777" w:rsidTr="00F87FFD">
        <w:tc>
          <w:tcPr>
            <w:tcW w:w="708" w:type="dxa"/>
            <w:tcBorders>
              <w:top w:val="nil"/>
              <w:left w:val="single" w:sz="4" w:space="0" w:color="auto"/>
              <w:bottom w:val="nil"/>
              <w:right w:val="nil"/>
            </w:tcBorders>
            <w:shd w:val="clear" w:color="auto" w:fill="E6E6E6"/>
          </w:tcPr>
          <w:p w14:paraId="27E21864" w14:textId="77777777" w:rsidR="005D199C" w:rsidRPr="004050FA" w:rsidRDefault="005D199C" w:rsidP="0083148C">
            <w:pPr>
              <w:autoSpaceDE w:val="0"/>
              <w:autoSpaceDN w:val="0"/>
              <w:adjustRightInd w:val="0"/>
              <w:rPr>
                <w:rFonts w:ascii="Calibri" w:hAnsi="Calibri" w:cs="Calibri"/>
                <w:b/>
                <w:lang w:val="de-DE"/>
              </w:rPr>
            </w:pPr>
            <w:r w:rsidRPr="004050FA">
              <w:rPr>
                <w:rFonts w:ascii="Calibri" w:hAnsi="Calibri" w:cs="Calibri"/>
                <w:b/>
                <w:lang w:val="de-DE"/>
              </w:rPr>
              <w:t>3.1.</w:t>
            </w:r>
          </w:p>
        </w:tc>
        <w:tc>
          <w:tcPr>
            <w:tcW w:w="9215" w:type="dxa"/>
            <w:gridSpan w:val="6"/>
            <w:tcBorders>
              <w:top w:val="nil"/>
              <w:left w:val="nil"/>
              <w:bottom w:val="nil"/>
              <w:right w:val="single" w:sz="4" w:space="0" w:color="auto"/>
            </w:tcBorders>
            <w:shd w:val="clear" w:color="auto" w:fill="E6E6E6"/>
          </w:tcPr>
          <w:p w14:paraId="27CE6F70" w14:textId="77777777" w:rsidR="005D199C" w:rsidRPr="004050FA" w:rsidRDefault="005D199C" w:rsidP="00D23B20">
            <w:pPr>
              <w:autoSpaceDE w:val="0"/>
              <w:autoSpaceDN w:val="0"/>
              <w:adjustRightInd w:val="0"/>
              <w:rPr>
                <w:rFonts w:ascii="Calibri" w:hAnsi="Calibri" w:cs="Calibri"/>
                <w:b/>
                <w:lang w:val="de-DE"/>
              </w:rPr>
            </w:pPr>
            <w:r w:rsidRPr="004050FA">
              <w:rPr>
                <w:rFonts w:ascii="Calibri" w:hAnsi="Calibri" w:cs="Calibri"/>
                <w:b/>
                <w:lang w:val="de-DE"/>
              </w:rPr>
              <w:t xml:space="preserve">Stoffe </w:t>
            </w:r>
            <w:r w:rsidRPr="004050FA">
              <w:rPr>
                <w:rFonts w:ascii="Calibri" w:hAnsi="Calibri" w:cs="Calibri"/>
                <w:lang w:val="de-DE"/>
              </w:rPr>
              <w:t>- Nicht anwendbar</w:t>
            </w:r>
          </w:p>
        </w:tc>
      </w:tr>
      <w:tr w:rsidR="006F0D1E" w:rsidRPr="004050FA" w14:paraId="7004BEAE" w14:textId="77777777" w:rsidTr="00F87FFD">
        <w:tc>
          <w:tcPr>
            <w:tcW w:w="708" w:type="dxa"/>
            <w:tcBorders>
              <w:top w:val="nil"/>
              <w:left w:val="single" w:sz="4" w:space="0" w:color="auto"/>
              <w:bottom w:val="nil"/>
              <w:right w:val="nil"/>
            </w:tcBorders>
            <w:shd w:val="clear" w:color="auto" w:fill="E6E6E6"/>
          </w:tcPr>
          <w:p w14:paraId="547EE336" w14:textId="77777777" w:rsidR="005D199C" w:rsidRPr="004050FA" w:rsidRDefault="005D199C" w:rsidP="0083148C">
            <w:pPr>
              <w:autoSpaceDE w:val="0"/>
              <w:autoSpaceDN w:val="0"/>
              <w:adjustRightInd w:val="0"/>
              <w:rPr>
                <w:rFonts w:ascii="Calibri" w:hAnsi="Calibri" w:cs="Calibri"/>
                <w:b/>
                <w:lang w:val="de-DE"/>
              </w:rPr>
            </w:pPr>
            <w:r w:rsidRPr="004050FA">
              <w:rPr>
                <w:rFonts w:ascii="Calibri" w:hAnsi="Calibri" w:cs="Calibri"/>
                <w:b/>
                <w:lang w:val="de-DE"/>
              </w:rPr>
              <w:t>3.2.</w:t>
            </w:r>
          </w:p>
        </w:tc>
        <w:tc>
          <w:tcPr>
            <w:tcW w:w="9215" w:type="dxa"/>
            <w:gridSpan w:val="6"/>
            <w:tcBorders>
              <w:top w:val="nil"/>
              <w:left w:val="nil"/>
              <w:bottom w:val="nil"/>
              <w:right w:val="single" w:sz="4" w:space="0" w:color="auto"/>
            </w:tcBorders>
            <w:shd w:val="clear" w:color="auto" w:fill="E6E6E6"/>
          </w:tcPr>
          <w:p w14:paraId="22DF6A7B" w14:textId="77777777" w:rsidR="005D199C" w:rsidRPr="004050FA" w:rsidRDefault="005D199C" w:rsidP="0083148C">
            <w:pPr>
              <w:autoSpaceDE w:val="0"/>
              <w:autoSpaceDN w:val="0"/>
              <w:adjustRightInd w:val="0"/>
              <w:rPr>
                <w:rFonts w:ascii="Calibri" w:hAnsi="Calibri" w:cs="Calibri"/>
                <w:b/>
                <w:lang w:val="de-DE"/>
              </w:rPr>
            </w:pPr>
            <w:r w:rsidRPr="004050FA">
              <w:rPr>
                <w:rFonts w:ascii="Calibri" w:hAnsi="Calibri" w:cs="Calibri"/>
                <w:b/>
                <w:lang w:val="de-DE"/>
              </w:rPr>
              <w:t xml:space="preserve">Gemische </w:t>
            </w:r>
          </w:p>
        </w:tc>
      </w:tr>
      <w:tr w:rsidR="006F0D1E" w:rsidRPr="004050FA" w14:paraId="6FD6602E" w14:textId="77777777" w:rsidTr="00F87FFD">
        <w:tc>
          <w:tcPr>
            <w:tcW w:w="708" w:type="dxa"/>
            <w:tcBorders>
              <w:top w:val="nil"/>
              <w:left w:val="single" w:sz="4" w:space="0" w:color="auto"/>
              <w:bottom w:val="nil"/>
              <w:right w:val="nil"/>
            </w:tcBorders>
            <w:shd w:val="clear" w:color="auto" w:fill="auto"/>
          </w:tcPr>
          <w:p w14:paraId="01141CCA" w14:textId="77777777" w:rsidR="005D199C" w:rsidRPr="004050FA" w:rsidRDefault="005D199C" w:rsidP="0083148C">
            <w:pPr>
              <w:autoSpaceDE w:val="0"/>
              <w:autoSpaceDN w:val="0"/>
              <w:adjustRightInd w:val="0"/>
              <w:rPr>
                <w:rFonts w:ascii="Calibri" w:hAnsi="Calibri" w:cs="Calibri"/>
                <w:b/>
                <w:lang w:val="de-DE"/>
              </w:rPr>
            </w:pPr>
          </w:p>
        </w:tc>
        <w:tc>
          <w:tcPr>
            <w:tcW w:w="9215" w:type="dxa"/>
            <w:gridSpan w:val="6"/>
            <w:tcBorders>
              <w:top w:val="nil"/>
              <w:left w:val="nil"/>
              <w:bottom w:val="nil"/>
              <w:right w:val="single" w:sz="4" w:space="0" w:color="auto"/>
            </w:tcBorders>
            <w:shd w:val="clear" w:color="auto" w:fill="auto"/>
          </w:tcPr>
          <w:p w14:paraId="7BA1235B" w14:textId="77777777" w:rsidR="005D199C" w:rsidRPr="004050FA" w:rsidRDefault="005D199C" w:rsidP="005A7524">
            <w:pPr>
              <w:autoSpaceDE w:val="0"/>
              <w:autoSpaceDN w:val="0"/>
              <w:adjustRightInd w:val="0"/>
              <w:rPr>
                <w:rFonts w:ascii="Calibri" w:hAnsi="Calibri" w:cs="Calibri"/>
                <w:b/>
                <w:lang w:val="de-DE"/>
              </w:rPr>
            </w:pPr>
          </w:p>
        </w:tc>
      </w:tr>
      <w:tr w:rsidR="006F0D1E" w:rsidRPr="004050FA" w14:paraId="1973ABF4" w14:textId="77777777" w:rsidTr="0086665E">
        <w:tc>
          <w:tcPr>
            <w:tcW w:w="708" w:type="dxa"/>
            <w:tcBorders>
              <w:top w:val="nil"/>
              <w:left w:val="single" w:sz="4" w:space="0" w:color="auto"/>
              <w:bottom w:val="nil"/>
              <w:right w:val="nil"/>
            </w:tcBorders>
            <w:shd w:val="clear" w:color="auto" w:fill="auto"/>
          </w:tcPr>
          <w:p w14:paraId="0E34AF56" w14:textId="77777777" w:rsidR="005D199C" w:rsidRPr="004050FA" w:rsidRDefault="005D199C" w:rsidP="0083148C">
            <w:pPr>
              <w:autoSpaceDE w:val="0"/>
              <w:autoSpaceDN w:val="0"/>
              <w:adjustRightInd w:val="0"/>
              <w:rPr>
                <w:rFonts w:ascii="Calibri" w:hAnsi="Calibri" w:cs="Calibri"/>
                <w:b/>
                <w:sz w:val="18"/>
                <w:szCs w:val="18"/>
                <w:lang w:val="de-DE"/>
              </w:rPr>
            </w:pPr>
          </w:p>
        </w:tc>
        <w:tc>
          <w:tcPr>
            <w:tcW w:w="3545" w:type="dxa"/>
            <w:gridSpan w:val="2"/>
            <w:tcBorders>
              <w:top w:val="nil"/>
              <w:left w:val="nil"/>
              <w:bottom w:val="nil"/>
              <w:right w:val="nil"/>
            </w:tcBorders>
            <w:shd w:val="clear" w:color="auto" w:fill="auto"/>
          </w:tcPr>
          <w:p w14:paraId="16373C01" w14:textId="77777777" w:rsidR="005D199C" w:rsidRPr="004050FA" w:rsidRDefault="00D37AFC" w:rsidP="00D37AFC">
            <w:pPr>
              <w:autoSpaceDE w:val="0"/>
              <w:autoSpaceDN w:val="0"/>
              <w:adjustRightInd w:val="0"/>
              <w:spacing w:before="120"/>
              <w:rPr>
                <w:rFonts w:ascii="Calibri" w:hAnsi="Calibri" w:cs="Calibri"/>
                <w:b/>
                <w:sz w:val="18"/>
                <w:szCs w:val="18"/>
                <w:lang w:val="de-DE"/>
              </w:rPr>
            </w:pPr>
            <w:r w:rsidRPr="004050FA">
              <w:rPr>
                <w:rFonts w:ascii="Calibri" w:hAnsi="Calibri" w:cs="Calibri"/>
                <w:b/>
                <w:sz w:val="18"/>
                <w:szCs w:val="18"/>
                <w:lang w:val="de-DE"/>
              </w:rPr>
              <w:t xml:space="preserve">Chemische  </w:t>
            </w:r>
            <w:r w:rsidR="005D199C" w:rsidRPr="004050FA">
              <w:rPr>
                <w:rFonts w:ascii="Calibri" w:hAnsi="Calibri" w:cs="Calibri"/>
                <w:b/>
                <w:sz w:val="18"/>
                <w:szCs w:val="18"/>
                <w:lang w:val="de-DE"/>
              </w:rPr>
              <w:t xml:space="preserve">Bezeichnung  </w:t>
            </w:r>
          </w:p>
        </w:tc>
        <w:tc>
          <w:tcPr>
            <w:tcW w:w="2155" w:type="dxa"/>
            <w:tcBorders>
              <w:top w:val="nil"/>
              <w:left w:val="nil"/>
              <w:bottom w:val="nil"/>
              <w:right w:val="nil"/>
            </w:tcBorders>
            <w:shd w:val="clear" w:color="auto" w:fill="auto"/>
          </w:tcPr>
          <w:p w14:paraId="6005A9F5" w14:textId="77777777" w:rsidR="005D199C" w:rsidRPr="004050FA" w:rsidRDefault="005D199C" w:rsidP="0083148C">
            <w:pPr>
              <w:autoSpaceDE w:val="0"/>
              <w:autoSpaceDN w:val="0"/>
              <w:adjustRightInd w:val="0"/>
              <w:spacing w:before="120"/>
              <w:rPr>
                <w:rFonts w:ascii="Calibri" w:hAnsi="Calibri" w:cs="Calibri"/>
                <w:b/>
                <w:sz w:val="18"/>
                <w:szCs w:val="18"/>
                <w:lang w:val="de-DE"/>
              </w:rPr>
            </w:pPr>
            <w:r w:rsidRPr="004050FA">
              <w:rPr>
                <w:rFonts w:ascii="Calibri" w:hAnsi="Calibri" w:cs="Calibri"/>
                <w:b/>
                <w:sz w:val="18"/>
                <w:szCs w:val="18"/>
                <w:lang w:val="de-DE"/>
              </w:rPr>
              <w:t>ID</w:t>
            </w:r>
          </w:p>
        </w:tc>
        <w:tc>
          <w:tcPr>
            <w:tcW w:w="2381" w:type="dxa"/>
            <w:gridSpan w:val="2"/>
            <w:tcBorders>
              <w:top w:val="nil"/>
              <w:left w:val="nil"/>
              <w:bottom w:val="nil"/>
              <w:right w:val="nil"/>
            </w:tcBorders>
            <w:shd w:val="clear" w:color="auto" w:fill="auto"/>
          </w:tcPr>
          <w:p w14:paraId="545613AA" w14:textId="77777777" w:rsidR="005D199C" w:rsidRPr="004050FA" w:rsidRDefault="005D199C" w:rsidP="00984BF1">
            <w:pPr>
              <w:autoSpaceDE w:val="0"/>
              <w:autoSpaceDN w:val="0"/>
              <w:adjustRightInd w:val="0"/>
              <w:spacing w:before="120" w:after="120"/>
              <w:rPr>
                <w:rFonts w:ascii="Calibri" w:hAnsi="Calibri" w:cs="Calibri"/>
                <w:b/>
                <w:sz w:val="18"/>
                <w:szCs w:val="18"/>
                <w:lang w:val="de-DE"/>
              </w:rPr>
            </w:pPr>
            <w:r w:rsidRPr="004050FA">
              <w:rPr>
                <w:rStyle w:val="hps"/>
                <w:rFonts w:ascii="Calibri" w:hAnsi="Calibri" w:cs="Calibri"/>
                <w:b/>
                <w:sz w:val="18"/>
                <w:szCs w:val="18"/>
                <w:lang w:val="de-DE"/>
              </w:rPr>
              <w:t>Klassifizierung</w:t>
            </w:r>
            <w:r w:rsidR="00D37AFC" w:rsidRPr="004050FA">
              <w:rPr>
                <w:rFonts w:ascii="Calibri" w:hAnsi="Calibri" w:cs="Calibri"/>
                <w:b/>
                <w:sz w:val="18"/>
                <w:szCs w:val="18"/>
                <w:lang w:val="de-DE"/>
              </w:rPr>
              <w:t xml:space="preserve"> </w:t>
            </w:r>
            <w:r w:rsidRPr="004050FA">
              <w:rPr>
                <w:rStyle w:val="hps"/>
                <w:rFonts w:ascii="Calibri" w:hAnsi="Calibri" w:cs="Calibri"/>
                <w:b/>
                <w:sz w:val="18"/>
                <w:szCs w:val="18"/>
                <w:lang w:val="de-DE"/>
              </w:rPr>
              <w:t>1272/2008</w:t>
            </w:r>
          </w:p>
        </w:tc>
        <w:tc>
          <w:tcPr>
            <w:tcW w:w="1134" w:type="dxa"/>
            <w:tcBorders>
              <w:top w:val="nil"/>
              <w:left w:val="nil"/>
              <w:bottom w:val="nil"/>
              <w:right w:val="single" w:sz="4" w:space="0" w:color="auto"/>
            </w:tcBorders>
            <w:shd w:val="clear" w:color="auto" w:fill="auto"/>
          </w:tcPr>
          <w:p w14:paraId="053D3DAC" w14:textId="77777777" w:rsidR="005D199C" w:rsidRPr="004050FA" w:rsidRDefault="005D199C" w:rsidP="00984BF1">
            <w:pPr>
              <w:autoSpaceDE w:val="0"/>
              <w:autoSpaceDN w:val="0"/>
              <w:adjustRightInd w:val="0"/>
              <w:spacing w:before="120"/>
              <w:rPr>
                <w:rFonts w:ascii="Calibri" w:hAnsi="Calibri" w:cs="Calibri"/>
                <w:b/>
                <w:sz w:val="18"/>
                <w:szCs w:val="18"/>
                <w:lang w:val="de-DE"/>
              </w:rPr>
            </w:pPr>
            <w:r w:rsidRPr="004050FA">
              <w:rPr>
                <w:rFonts w:ascii="Calibri" w:hAnsi="Calibri" w:cs="Calibri"/>
                <w:b/>
                <w:sz w:val="18"/>
                <w:szCs w:val="18"/>
                <w:lang w:val="de-DE"/>
              </w:rPr>
              <w:t>Gew.%</w:t>
            </w:r>
          </w:p>
        </w:tc>
      </w:tr>
      <w:tr w:rsidR="006F0D1E" w:rsidRPr="004050FA" w14:paraId="51997046" w14:textId="77777777" w:rsidTr="0086665E">
        <w:trPr>
          <w:trHeight w:val="618"/>
        </w:trPr>
        <w:tc>
          <w:tcPr>
            <w:tcW w:w="708" w:type="dxa"/>
            <w:tcBorders>
              <w:top w:val="nil"/>
              <w:left w:val="single" w:sz="4" w:space="0" w:color="auto"/>
              <w:bottom w:val="nil"/>
              <w:right w:val="nil"/>
            </w:tcBorders>
            <w:shd w:val="clear" w:color="auto" w:fill="auto"/>
          </w:tcPr>
          <w:p w14:paraId="2315A273" w14:textId="77777777" w:rsidR="00E039A0" w:rsidRPr="004050FA" w:rsidRDefault="00E039A0" w:rsidP="00CC21D1">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1005D5FF" w14:textId="0D38D404" w:rsidR="00E039A0" w:rsidRPr="004050FA" w:rsidRDefault="00F766D1" w:rsidP="00CC21D1">
            <w:pPr>
              <w:autoSpaceDE w:val="0"/>
              <w:autoSpaceDN w:val="0"/>
              <w:adjustRightInd w:val="0"/>
              <w:rPr>
                <w:rFonts w:ascii="Calibri" w:hAnsi="Calibri" w:cs="Calibri"/>
                <w:sz w:val="18"/>
                <w:szCs w:val="18"/>
                <w:lang w:val="de-DE"/>
              </w:rPr>
            </w:pPr>
            <w:r w:rsidRPr="004050FA">
              <w:rPr>
                <w:rStyle w:val="rynqvb"/>
                <w:rFonts w:ascii="Calibri" w:hAnsi="Calibri" w:cs="Calibri"/>
                <w:sz w:val="18"/>
                <w:szCs w:val="18"/>
                <w:lang w:val="de-DE"/>
              </w:rPr>
              <w:t>Wasser</w:t>
            </w:r>
          </w:p>
        </w:tc>
        <w:tc>
          <w:tcPr>
            <w:tcW w:w="2155" w:type="dxa"/>
            <w:tcBorders>
              <w:top w:val="nil"/>
              <w:left w:val="nil"/>
              <w:bottom w:val="nil"/>
              <w:right w:val="nil"/>
            </w:tcBorders>
            <w:shd w:val="clear" w:color="auto" w:fill="auto"/>
          </w:tcPr>
          <w:p w14:paraId="5EB808A3" w14:textId="6C07F8E0" w:rsidR="00F766D1" w:rsidRPr="004050FA" w:rsidRDefault="00F766D1" w:rsidP="00F766D1">
            <w:pPr>
              <w:pStyle w:val="Default"/>
              <w:rPr>
                <w:rFonts w:ascii="Calibri" w:hAnsi="Calibri" w:cs="Calibri"/>
                <w:color w:val="auto"/>
                <w:sz w:val="18"/>
                <w:szCs w:val="18"/>
                <w:lang w:val="de-DE"/>
              </w:rPr>
            </w:pPr>
            <w:r w:rsidRPr="004050FA">
              <w:rPr>
                <w:rFonts w:ascii="Calibri" w:hAnsi="Calibri" w:cs="Calibri"/>
                <w:color w:val="auto"/>
                <w:sz w:val="18"/>
                <w:szCs w:val="18"/>
                <w:lang w:val="de-DE"/>
              </w:rPr>
              <w:t>CAS: 7732-18-5</w:t>
            </w:r>
          </w:p>
          <w:p w14:paraId="5C3BE14F" w14:textId="53DD50C6" w:rsidR="00F766D1" w:rsidRPr="004050FA" w:rsidRDefault="00F766D1" w:rsidP="00F766D1">
            <w:pPr>
              <w:pStyle w:val="Default"/>
              <w:rPr>
                <w:rFonts w:ascii="Calibri" w:hAnsi="Calibri" w:cs="Calibri"/>
                <w:color w:val="auto"/>
                <w:sz w:val="18"/>
                <w:szCs w:val="18"/>
                <w:lang w:val="de-DE"/>
              </w:rPr>
            </w:pPr>
            <w:r w:rsidRPr="004050FA">
              <w:rPr>
                <w:rFonts w:ascii="Calibri" w:hAnsi="Calibri" w:cs="Calibri"/>
                <w:color w:val="auto"/>
                <w:sz w:val="18"/>
                <w:szCs w:val="18"/>
                <w:lang w:val="de-DE"/>
              </w:rPr>
              <w:t>EC: 231-791-2</w:t>
            </w:r>
          </w:p>
          <w:p w14:paraId="4AEF3E4D" w14:textId="21DF17C3" w:rsidR="00F766D1" w:rsidRPr="004050FA" w:rsidRDefault="00F766D1" w:rsidP="0084732A">
            <w:pPr>
              <w:autoSpaceDE w:val="0"/>
              <w:autoSpaceDN w:val="0"/>
              <w:adjustRightInd w:val="0"/>
              <w:rPr>
                <w:rFonts w:ascii="Calibri" w:hAnsi="Calibri" w:cs="Calibri"/>
                <w:sz w:val="18"/>
                <w:szCs w:val="18"/>
                <w:lang w:val="de-DE"/>
              </w:rPr>
            </w:pPr>
          </w:p>
        </w:tc>
        <w:tc>
          <w:tcPr>
            <w:tcW w:w="1559" w:type="dxa"/>
            <w:tcBorders>
              <w:top w:val="nil"/>
              <w:left w:val="nil"/>
              <w:bottom w:val="nil"/>
              <w:right w:val="nil"/>
            </w:tcBorders>
            <w:shd w:val="clear" w:color="auto" w:fill="auto"/>
          </w:tcPr>
          <w:p w14:paraId="5735DF52" w14:textId="53CED283" w:rsidR="00E039A0" w:rsidRPr="004050FA" w:rsidRDefault="00F766D1" w:rsidP="00CC21D1">
            <w:pPr>
              <w:rPr>
                <w:rFonts w:ascii="Calibri" w:hAnsi="Calibri" w:cs="Calibri"/>
                <w:sz w:val="18"/>
                <w:szCs w:val="18"/>
                <w:lang w:val="de-DE"/>
              </w:rPr>
            </w:pPr>
            <w:r w:rsidRPr="004050FA">
              <w:rPr>
                <w:rFonts w:ascii="Calibri" w:hAnsi="Calibri" w:cs="Calibri"/>
                <w:sz w:val="18"/>
                <w:szCs w:val="18"/>
                <w:lang w:val="de-DE"/>
              </w:rPr>
              <w:t>--</w:t>
            </w:r>
          </w:p>
        </w:tc>
        <w:tc>
          <w:tcPr>
            <w:tcW w:w="822" w:type="dxa"/>
            <w:tcBorders>
              <w:top w:val="nil"/>
              <w:left w:val="nil"/>
              <w:bottom w:val="nil"/>
              <w:right w:val="nil"/>
            </w:tcBorders>
            <w:shd w:val="clear" w:color="auto" w:fill="auto"/>
          </w:tcPr>
          <w:p w14:paraId="48C53457" w14:textId="406ED457" w:rsidR="00E039A0" w:rsidRPr="004050FA" w:rsidRDefault="00F766D1" w:rsidP="00CC21D1">
            <w:pPr>
              <w:rPr>
                <w:rFonts w:ascii="Calibri" w:hAnsi="Calibri" w:cs="Calibri"/>
                <w:sz w:val="18"/>
                <w:szCs w:val="18"/>
                <w:lang w:val="de-DE"/>
              </w:rPr>
            </w:pPr>
            <w:r w:rsidRPr="004050FA">
              <w:rPr>
                <w:rFonts w:ascii="Calibri" w:hAnsi="Calibri" w:cs="Calibri"/>
                <w:sz w:val="18"/>
                <w:szCs w:val="18"/>
                <w:lang w:val="de-DE"/>
              </w:rPr>
              <w:t>--</w:t>
            </w:r>
          </w:p>
        </w:tc>
        <w:tc>
          <w:tcPr>
            <w:tcW w:w="1134" w:type="dxa"/>
            <w:tcBorders>
              <w:top w:val="nil"/>
              <w:left w:val="nil"/>
              <w:bottom w:val="nil"/>
              <w:right w:val="single" w:sz="4" w:space="0" w:color="auto"/>
            </w:tcBorders>
            <w:shd w:val="clear" w:color="auto" w:fill="auto"/>
          </w:tcPr>
          <w:p w14:paraId="5075C87E" w14:textId="598A2D45" w:rsidR="00E039A0" w:rsidRPr="004050FA" w:rsidRDefault="0084732A" w:rsidP="00CC21D1">
            <w:pPr>
              <w:rPr>
                <w:rFonts w:ascii="Calibri" w:hAnsi="Calibri" w:cs="Calibri"/>
                <w:sz w:val="18"/>
                <w:szCs w:val="18"/>
                <w:lang w:val="de-DE"/>
              </w:rPr>
            </w:pPr>
            <w:r w:rsidRPr="0084732A">
              <w:rPr>
                <w:rFonts w:ascii="Calibri" w:hAnsi="Calibri" w:cs="Calibri"/>
                <w:sz w:val="18"/>
                <w:szCs w:val="18"/>
                <w:lang w:val="de-DE"/>
              </w:rPr>
              <w:t>Bis 100</w:t>
            </w:r>
          </w:p>
        </w:tc>
      </w:tr>
      <w:tr w:rsidR="006F0D1E" w:rsidRPr="004050FA" w14:paraId="71E8F5E4" w14:textId="77777777" w:rsidTr="0086665E">
        <w:trPr>
          <w:trHeight w:val="618"/>
        </w:trPr>
        <w:tc>
          <w:tcPr>
            <w:tcW w:w="708" w:type="dxa"/>
            <w:tcBorders>
              <w:top w:val="nil"/>
              <w:left w:val="single" w:sz="4" w:space="0" w:color="auto"/>
              <w:bottom w:val="nil"/>
              <w:right w:val="nil"/>
            </w:tcBorders>
            <w:shd w:val="clear" w:color="auto" w:fill="auto"/>
          </w:tcPr>
          <w:p w14:paraId="733B1072" w14:textId="77777777" w:rsidR="0086665E" w:rsidRPr="004050FA" w:rsidRDefault="0086665E" w:rsidP="00C80556">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3BF2DD9A" w14:textId="1A3FCCC7" w:rsidR="0086665E" w:rsidRPr="004050FA" w:rsidRDefault="00F129CF" w:rsidP="00C80556">
            <w:pPr>
              <w:rPr>
                <w:rFonts w:ascii="Calibri" w:hAnsi="Calibri" w:cs="Calibri"/>
                <w:sz w:val="18"/>
                <w:szCs w:val="18"/>
                <w:vertAlign w:val="superscript"/>
                <w:lang w:val="de-DE"/>
              </w:rPr>
            </w:pPr>
            <w:r w:rsidRPr="004050FA">
              <w:rPr>
                <w:rFonts w:ascii="Calibri" w:hAnsi="Calibri" w:cs="Calibri"/>
                <w:sz w:val="18"/>
                <w:szCs w:val="18"/>
                <w:lang w:val="de-DE"/>
              </w:rPr>
              <w:t>Alkohole, C12-14, ethoxyliert (1-2.5 EO), Sulfate, Natriumsalze</w:t>
            </w:r>
            <w:r w:rsidR="0086665E" w:rsidRPr="004050FA">
              <w:rPr>
                <w:rFonts w:ascii="Calibri" w:hAnsi="Calibri" w:cs="Calibri"/>
                <w:sz w:val="18"/>
                <w:szCs w:val="18"/>
                <w:lang w:val="de-DE"/>
              </w:rPr>
              <w:t xml:space="preserve"> </w:t>
            </w:r>
          </w:p>
          <w:p w14:paraId="65B49F39" w14:textId="77777777" w:rsidR="0086665E" w:rsidRPr="004050FA" w:rsidRDefault="0086665E" w:rsidP="00C80556">
            <w:pPr>
              <w:rPr>
                <w:rFonts w:ascii="Calibri" w:hAnsi="Calibri" w:cs="Calibri"/>
                <w:sz w:val="18"/>
                <w:szCs w:val="18"/>
                <w:lang w:val="de-DE"/>
              </w:rPr>
            </w:pPr>
          </w:p>
          <w:p w14:paraId="6F2C1DE8" w14:textId="65C0E097" w:rsidR="00CD2CAC" w:rsidRPr="004050FA" w:rsidRDefault="00CD2CAC" w:rsidP="00C80556">
            <w:pPr>
              <w:rPr>
                <w:rFonts w:ascii="Calibri" w:hAnsi="Calibri" w:cs="Calibri"/>
                <w:sz w:val="18"/>
                <w:szCs w:val="18"/>
                <w:lang w:val="de-DE"/>
              </w:rPr>
            </w:pPr>
          </w:p>
        </w:tc>
        <w:tc>
          <w:tcPr>
            <w:tcW w:w="2155" w:type="dxa"/>
            <w:tcBorders>
              <w:top w:val="nil"/>
              <w:left w:val="nil"/>
              <w:bottom w:val="nil"/>
              <w:right w:val="nil"/>
            </w:tcBorders>
            <w:shd w:val="clear" w:color="auto" w:fill="auto"/>
          </w:tcPr>
          <w:p w14:paraId="0DA3A225" w14:textId="77777777" w:rsidR="0086665E" w:rsidRPr="004050FA" w:rsidRDefault="0086665E" w:rsidP="00C80556">
            <w:pPr>
              <w:pStyle w:val="Default"/>
              <w:rPr>
                <w:rFonts w:ascii="Calibri" w:hAnsi="Calibri" w:cs="Calibri"/>
                <w:color w:val="auto"/>
                <w:sz w:val="18"/>
                <w:szCs w:val="18"/>
                <w:lang w:val="de-DE"/>
              </w:rPr>
            </w:pPr>
            <w:r w:rsidRPr="004050FA">
              <w:rPr>
                <w:rFonts w:ascii="Calibri" w:hAnsi="Calibri" w:cs="Calibri"/>
                <w:color w:val="auto"/>
                <w:sz w:val="18"/>
                <w:szCs w:val="18"/>
                <w:lang w:val="de-DE"/>
              </w:rPr>
              <w:t>CAS: 68891-38-3</w:t>
            </w:r>
          </w:p>
          <w:p w14:paraId="599011F3" w14:textId="77777777" w:rsidR="0086665E" w:rsidRPr="004050FA" w:rsidRDefault="0086665E" w:rsidP="00C80556">
            <w:pPr>
              <w:pStyle w:val="Default"/>
              <w:rPr>
                <w:rFonts w:ascii="Calibri" w:hAnsi="Calibri" w:cs="Calibri"/>
                <w:color w:val="auto"/>
                <w:sz w:val="18"/>
                <w:szCs w:val="18"/>
                <w:lang w:val="de-DE"/>
              </w:rPr>
            </w:pPr>
            <w:r w:rsidRPr="004050FA">
              <w:rPr>
                <w:rFonts w:ascii="Calibri" w:hAnsi="Calibri" w:cs="Calibri"/>
                <w:color w:val="auto"/>
                <w:sz w:val="18"/>
                <w:szCs w:val="18"/>
                <w:lang w:val="de-DE"/>
              </w:rPr>
              <w:t xml:space="preserve">EC: </w:t>
            </w:r>
            <w:r w:rsidRPr="004050FA">
              <w:rPr>
                <w:rFonts w:ascii="Calibri" w:eastAsia="ArialNarrow" w:hAnsi="Calibri" w:cs="Calibri"/>
                <w:color w:val="auto"/>
                <w:sz w:val="18"/>
                <w:szCs w:val="18"/>
                <w:lang w:val="de-DE"/>
              </w:rPr>
              <w:t>500-234-8</w:t>
            </w:r>
          </w:p>
          <w:p w14:paraId="76169EA3" w14:textId="77777777" w:rsidR="0086665E" w:rsidRPr="004050FA" w:rsidRDefault="0086665E" w:rsidP="00C80556">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 xml:space="preserve">REACH: </w:t>
            </w:r>
          </w:p>
          <w:p w14:paraId="070D6D13" w14:textId="5E3D70A0" w:rsidR="0086665E" w:rsidRPr="004050FA" w:rsidRDefault="0086665E" w:rsidP="00C80556">
            <w:pPr>
              <w:autoSpaceDE w:val="0"/>
              <w:autoSpaceDN w:val="0"/>
              <w:adjustRightInd w:val="0"/>
              <w:rPr>
                <w:rFonts w:ascii="Calibri" w:hAnsi="Calibri" w:cs="Calibri"/>
                <w:sz w:val="18"/>
                <w:szCs w:val="18"/>
                <w:lang w:val="de-DE"/>
              </w:rPr>
            </w:pPr>
            <w:r w:rsidRPr="004050FA">
              <w:rPr>
                <w:rFonts w:ascii="Calibri" w:eastAsia="TimesNewRoman" w:hAnsi="Calibri" w:cs="Calibri"/>
                <w:sz w:val="18"/>
                <w:szCs w:val="18"/>
                <w:lang w:val="de-DE"/>
              </w:rPr>
              <w:t>01-2119488639-16-XXXX</w:t>
            </w:r>
          </w:p>
          <w:p w14:paraId="291E248E" w14:textId="77777777" w:rsidR="0086665E" w:rsidRPr="004050FA" w:rsidRDefault="0086665E" w:rsidP="00C80556">
            <w:pPr>
              <w:autoSpaceDE w:val="0"/>
              <w:autoSpaceDN w:val="0"/>
              <w:adjustRightInd w:val="0"/>
              <w:rPr>
                <w:rFonts w:ascii="Calibri" w:hAnsi="Calibri" w:cs="Calibri"/>
                <w:sz w:val="18"/>
                <w:szCs w:val="18"/>
                <w:lang w:val="de-DE"/>
              </w:rPr>
            </w:pPr>
          </w:p>
        </w:tc>
        <w:tc>
          <w:tcPr>
            <w:tcW w:w="1559" w:type="dxa"/>
            <w:tcBorders>
              <w:top w:val="nil"/>
              <w:left w:val="nil"/>
              <w:bottom w:val="nil"/>
              <w:right w:val="nil"/>
            </w:tcBorders>
            <w:shd w:val="clear" w:color="auto" w:fill="auto"/>
          </w:tcPr>
          <w:p w14:paraId="046D2D56" w14:textId="77777777" w:rsidR="0086665E" w:rsidRPr="004050FA" w:rsidRDefault="0086665E" w:rsidP="00C80556">
            <w:pPr>
              <w:rPr>
                <w:rFonts w:ascii="Calibri" w:eastAsia="TimesNewRoman" w:hAnsi="Calibri" w:cs="Calibri"/>
                <w:sz w:val="18"/>
                <w:szCs w:val="18"/>
                <w:lang w:val="de-DE"/>
              </w:rPr>
            </w:pPr>
            <w:r w:rsidRPr="004050FA">
              <w:rPr>
                <w:rFonts w:ascii="Calibri" w:eastAsia="TimesNewRoman" w:hAnsi="Calibri" w:cs="Calibri"/>
                <w:sz w:val="18"/>
                <w:szCs w:val="18"/>
                <w:lang w:val="de-DE"/>
              </w:rPr>
              <w:t>Skin Irrit. 2</w:t>
            </w:r>
          </w:p>
          <w:p w14:paraId="6B70F63C" w14:textId="77777777" w:rsidR="0086665E" w:rsidRPr="004050FA" w:rsidRDefault="0086665E" w:rsidP="00C80556">
            <w:pPr>
              <w:rPr>
                <w:rFonts w:ascii="Calibri" w:eastAsia="TimesNewRoman" w:hAnsi="Calibri" w:cs="Calibri"/>
                <w:sz w:val="18"/>
                <w:szCs w:val="18"/>
                <w:lang w:val="de-DE"/>
              </w:rPr>
            </w:pPr>
            <w:r w:rsidRPr="004050FA">
              <w:rPr>
                <w:rFonts w:ascii="Calibri" w:eastAsia="TimesNewRoman" w:hAnsi="Calibri" w:cs="Calibri"/>
                <w:sz w:val="18"/>
                <w:szCs w:val="18"/>
                <w:lang w:val="de-DE"/>
              </w:rPr>
              <w:t>Eye Dam. 1</w:t>
            </w:r>
          </w:p>
          <w:p w14:paraId="67A34C43" w14:textId="77777777" w:rsidR="0086665E" w:rsidRPr="004050FA" w:rsidRDefault="0086665E" w:rsidP="00C80556">
            <w:pPr>
              <w:rPr>
                <w:rFonts w:ascii="Calibri" w:hAnsi="Calibri" w:cs="Calibri"/>
                <w:sz w:val="18"/>
                <w:szCs w:val="18"/>
                <w:lang w:val="de-DE"/>
              </w:rPr>
            </w:pPr>
            <w:r w:rsidRPr="004050FA">
              <w:rPr>
                <w:rFonts w:ascii="Calibri" w:eastAsia="TimesNewRoman" w:hAnsi="Calibri" w:cs="Calibri"/>
                <w:sz w:val="18"/>
                <w:szCs w:val="18"/>
                <w:lang w:val="de-DE"/>
              </w:rPr>
              <w:t>Aquatic Chronic 3</w:t>
            </w:r>
          </w:p>
        </w:tc>
        <w:tc>
          <w:tcPr>
            <w:tcW w:w="822" w:type="dxa"/>
            <w:tcBorders>
              <w:top w:val="nil"/>
              <w:left w:val="nil"/>
              <w:bottom w:val="nil"/>
              <w:right w:val="nil"/>
            </w:tcBorders>
            <w:shd w:val="clear" w:color="auto" w:fill="auto"/>
          </w:tcPr>
          <w:p w14:paraId="7EB198E7" w14:textId="77777777" w:rsidR="0086665E" w:rsidRPr="004050FA" w:rsidRDefault="0086665E" w:rsidP="00C80556">
            <w:pPr>
              <w:rPr>
                <w:rFonts w:ascii="Calibri" w:eastAsia="TimesNewRoman" w:hAnsi="Calibri" w:cs="Calibri"/>
                <w:sz w:val="18"/>
                <w:szCs w:val="18"/>
                <w:lang w:val="de-DE"/>
              </w:rPr>
            </w:pPr>
            <w:r w:rsidRPr="004050FA">
              <w:rPr>
                <w:rFonts w:ascii="Calibri" w:eastAsia="TimesNewRoman" w:hAnsi="Calibri" w:cs="Calibri"/>
                <w:sz w:val="18"/>
                <w:szCs w:val="18"/>
                <w:lang w:val="de-DE"/>
              </w:rPr>
              <w:t>H315</w:t>
            </w:r>
          </w:p>
          <w:p w14:paraId="7E43CBB4" w14:textId="77777777" w:rsidR="0086665E" w:rsidRPr="004050FA" w:rsidRDefault="0086665E" w:rsidP="00C80556">
            <w:pPr>
              <w:rPr>
                <w:rFonts w:ascii="Calibri" w:eastAsia="TimesNewRoman" w:hAnsi="Calibri" w:cs="Calibri"/>
                <w:sz w:val="18"/>
                <w:szCs w:val="18"/>
                <w:lang w:val="de-DE"/>
              </w:rPr>
            </w:pPr>
            <w:r w:rsidRPr="004050FA">
              <w:rPr>
                <w:rFonts w:ascii="Calibri" w:eastAsia="TimesNewRoman" w:hAnsi="Calibri" w:cs="Calibri"/>
                <w:sz w:val="18"/>
                <w:szCs w:val="18"/>
                <w:lang w:val="de-DE"/>
              </w:rPr>
              <w:t>H318</w:t>
            </w:r>
          </w:p>
          <w:p w14:paraId="09EAA6EA" w14:textId="77777777" w:rsidR="0086665E" w:rsidRPr="004050FA" w:rsidRDefault="0086665E" w:rsidP="00C80556">
            <w:pPr>
              <w:rPr>
                <w:rFonts w:ascii="Calibri" w:hAnsi="Calibri" w:cs="Calibri"/>
                <w:sz w:val="18"/>
                <w:szCs w:val="18"/>
                <w:lang w:val="de-DE"/>
              </w:rPr>
            </w:pPr>
            <w:r w:rsidRPr="004050FA">
              <w:rPr>
                <w:rFonts w:ascii="Calibri" w:eastAsia="TimesNewRoman" w:hAnsi="Calibri" w:cs="Calibri"/>
                <w:sz w:val="18"/>
                <w:szCs w:val="18"/>
                <w:lang w:val="de-DE"/>
              </w:rPr>
              <w:t>H412</w:t>
            </w:r>
          </w:p>
        </w:tc>
        <w:tc>
          <w:tcPr>
            <w:tcW w:w="1134" w:type="dxa"/>
            <w:tcBorders>
              <w:top w:val="nil"/>
              <w:left w:val="nil"/>
              <w:bottom w:val="nil"/>
              <w:right w:val="single" w:sz="4" w:space="0" w:color="auto"/>
            </w:tcBorders>
            <w:shd w:val="clear" w:color="auto" w:fill="auto"/>
          </w:tcPr>
          <w:p w14:paraId="0A120F7D" w14:textId="52FB2C93" w:rsidR="0086665E" w:rsidRPr="004050FA" w:rsidRDefault="0084732A" w:rsidP="00C80556">
            <w:pPr>
              <w:rPr>
                <w:rFonts w:ascii="Calibri" w:hAnsi="Calibri" w:cs="Calibri"/>
                <w:sz w:val="18"/>
                <w:szCs w:val="18"/>
                <w:lang w:val="de-DE"/>
              </w:rPr>
            </w:pPr>
            <w:r w:rsidRPr="00F56B40">
              <w:rPr>
                <w:rFonts w:asciiTheme="minorHAnsi" w:eastAsia="TimesNewRoman" w:hAnsiTheme="minorHAnsi" w:cstheme="minorHAnsi"/>
                <w:color w:val="000000"/>
                <w:sz w:val="18"/>
                <w:szCs w:val="18"/>
              </w:rPr>
              <w:t>&lt;3,0</w:t>
            </w:r>
          </w:p>
        </w:tc>
      </w:tr>
      <w:tr w:rsidR="0084732A" w:rsidRPr="004050FA" w14:paraId="7F5B8C38" w14:textId="77777777" w:rsidTr="0086665E">
        <w:trPr>
          <w:trHeight w:val="618"/>
        </w:trPr>
        <w:tc>
          <w:tcPr>
            <w:tcW w:w="708" w:type="dxa"/>
            <w:tcBorders>
              <w:top w:val="nil"/>
              <w:left w:val="single" w:sz="4" w:space="0" w:color="auto"/>
              <w:bottom w:val="nil"/>
              <w:right w:val="nil"/>
            </w:tcBorders>
            <w:shd w:val="clear" w:color="auto" w:fill="auto"/>
          </w:tcPr>
          <w:p w14:paraId="3801F9C8" w14:textId="77777777" w:rsidR="0084732A" w:rsidRPr="004050FA" w:rsidRDefault="0084732A" w:rsidP="0084732A">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3ED84EFD" w14:textId="51C3CFB5" w:rsidR="0084732A" w:rsidRPr="004050FA" w:rsidRDefault="0084732A" w:rsidP="0084732A">
            <w:pPr>
              <w:rPr>
                <w:rFonts w:ascii="Calibri" w:hAnsi="Calibri" w:cs="Calibri"/>
                <w:sz w:val="18"/>
                <w:szCs w:val="18"/>
                <w:lang w:val="de-DE"/>
              </w:rPr>
            </w:pPr>
            <w:r w:rsidRPr="004050FA">
              <w:rPr>
                <w:rFonts w:ascii="Calibri" w:hAnsi="Calibri" w:cs="Calibri"/>
                <w:sz w:val="18"/>
                <w:szCs w:val="18"/>
                <w:lang w:val="de-DE"/>
              </w:rPr>
              <w:t>Zitronensäure</w:t>
            </w:r>
          </w:p>
        </w:tc>
        <w:tc>
          <w:tcPr>
            <w:tcW w:w="2155" w:type="dxa"/>
            <w:tcBorders>
              <w:top w:val="nil"/>
              <w:left w:val="nil"/>
              <w:bottom w:val="nil"/>
              <w:right w:val="nil"/>
            </w:tcBorders>
            <w:shd w:val="clear" w:color="auto" w:fill="auto"/>
          </w:tcPr>
          <w:p w14:paraId="600441B9" w14:textId="77777777"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Index: --</w:t>
            </w:r>
          </w:p>
          <w:p w14:paraId="1E5A306C" w14:textId="77777777" w:rsidR="0084732A" w:rsidRPr="004050FA" w:rsidRDefault="0084732A" w:rsidP="0084732A">
            <w:pPr>
              <w:pStyle w:val="Default"/>
              <w:rPr>
                <w:rFonts w:ascii="Calibri" w:hAnsi="Calibri" w:cs="Calibri"/>
                <w:color w:val="auto"/>
                <w:sz w:val="18"/>
                <w:szCs w:val="18"/>
                <w:lang w:val="de-DE"/>
              </w:rPr>
            </w:pPr>
            <w:r w:rsidRPr="004050FA">
              <w:rPr>
                <w:rFonts w:ascii="Calibri" w:hAnsi="Calibri" w:cs="Calibri"/>
                <w:color w:val="auto"/>
                <w:sz w:val="18"/>
                <w:szCs w:val="18"/>
                <w:lang w:val="de-DE"/>
              </w:rPr>
              <w:t>CAS: 5949-29-1</w:t>
            </w:r>
          </w:p>
          <w:p w14:paraId="05006D63" w14:textId="77777777" w:rsidR="0084732A" w:rsidRPr="004050FA" w:rsidRDefault="0084732A" w:rsidP="0084732A">
            <w:pPr>
              <w:pStyle w:val="Default"/>
              <w:rPr>
                <w:rFonts w:ascii="Calibri" w:hAnsi="Calibri" w:cs="Calibri"/>
                <w:color w:val="auto"/>
                <w:sz w:val="18"/>
                <w:szCs w:val="18"/>
                <w:lang w:val="de-DE"/>
              </w:rPr>
            </w:pPr>
            <w:r w:rsidRPr="004050FA">
              <w:rPr>
                <w:rFonts w:ascii="Calibri" w:hAnsi="Calibri" w:cs="Calibri"/>
                <w:color w:val="auto"/>
                <w:sz w:val="18"/>
                <w:szCs w:val="18"/>
                <w:lang w:val="de-DE"/>
              </w:rPr>
              <w:t>EC: 201-069-1</w:t>
            </w:r>
          </w:p>
          <w:p w14:paraId="0B5B17E1" w14:textId="18C48336" w:rsidR="0084732A" w:rsidRPr="004050FA" w:rsidRDefault="0084732A" w:rsidP="0084732A">
            <w:pPr>
              <w:autoSpaceDE w:val="0"/>
              <w:autoSpaceDN w:val="0"/>
              <w:adjustRightInd w:val="0"/>
              <w:rPr>
                <w:rFonts w:ascii="Calibri" w:hAnsi="Calibri" w:cs="Calibri"/>
                <w:sz w:val="18"/>
                <w:szCs w:val="18"/>
                <w:lang w:val="de-DE"/>
              </w:rPr>
            </w:pPr>
          </w:p>
        </w:tc>
        <w:tc>
          <w:tcPr>
            <w:tcW w:w="1559" w:type="dxa"/>
            <w:tcBorders>
              <w:top w:val="nil"/>
              <w:left w:val="nil"/>
              <w:bottom w:val="nil"/>
              <w:right w:val="nil"/>
            </w:tcBorders>
            <w:shd w:val="clear" w:color="auto" w:fill="auto"/>
          </w:tcPr>
          <w:p w14:paraId="40AFCFA8" w14:textId="79EE9169" w:rsidR="0084732A" w:rsidRPr="004050FA" w:rsidRDefault="0084732A" w:rsidP="0084732A">
            <w:pPr>
              <w:rPr>
                <w:rFonts w:ascii="Calibri" w:eastAsia="TimesNewRoman" w:hAnsi="Calibri" w:cs="Calibri"/>
                <w:sz w:val="18"/>
                <w:szCs w:val="18"/>
                <w:lang w:val="de-DE"/>
              </w:rPr>
            </w:pPr>
            <w:r w:rsidRPr="004050FA">
              <w:rPr>
                <w:rFonts w:ascii="Calibri" w:hAnsi="Calibri" w:cs="Calibri"/>
                <w:sz w:val="18"/>
                <w:szCs w:val="18"/>
                <w:lang w:val="de-DE"/>
              </w:rPr>
              <w:t>Eye Irrit. 2</w:t>
            </w:r>
          </w:p>
        </w:tc>
        <w:tc>
          <w:tcPr>
            <w:tcW w:w="822" w:type="dxa"/>
            <w:tcBorders>
              <w:top w:val="nil"/>
              <w:left w:val="nil"/>
              <w:bottom w:val="nil"/>
              <w:right w:val="nil"/>
            </w:tcBorders>
            <w:shd w:val="clear" w:color="auto" w:fill="auto"/>
          </w:tcPr>
          <w:p w14:paraId="33BE2D5C" w14:textId="504D6E84" w:rsidR="0084732A" w:rsidRPr="004050FA" w:rsidRDefault="0084732A" w:rsidP="0084732A">
            <w:pPr>
              <w:rPr>
                <w:rFonts w:ascii="Calibri" w:eastAsia="TimesNewRoman" w:hAnsi="Calibri" w:cs="Calibri"/>
                <w:sz w:val="18"/>
                <w:szCs w:val="18"/>
                <w:lang w:val="de-DE"/>
              </w:rPr>
            </w:pPr>
            <w:r w:rsidRPr="004050FA">
              <w:rPr>
                <w:rFonts w:ascii="Calibri" w:hAnsi="Calibri" w:cs="Calibri"/>
                <w:sz w:val="18"/>
                <w:szCs w:val="18"/>
                <w:lang w:val="de-DE"/>
              </w:rPr>
              <w:t>H319</w:t>
            </w:r>
          </w:p>
        </w:tc>
        <w:tc>
          <w:tcPr>
            <w:tcW w:w="1134" w:type="dxa"/>
            <w:tcBorders>
              <w:top w:val="nil"/>
              <w:left w:val="nil"/>
              <w:bottom w:val="nil"/>
              <w:right w:val="single" w:sz="4" w:space="0" w:color="auto"/>
            </w:tcBorders>
            <w:shd w:val="clear" w:color="auto" w:fill="auto"/>
          </w:tcPr>
          <w:p w14:paraId="21DEE748" w14:textId="4DE42BD1" w:rsidR="0084732A" w:rsidRPr="00F56B40" w:rsidRDefault="0084732A" w:rsidP="0084732A">
            <w:pPr>
              <w:rPr>
                <w:rFonts w:asciiTheme="minorHAnsi" w:eastAsia="TimesNewRoman" w:hAnsiTheme="minorHAnsi" w:cstheme="minorHAnsi"/>
                <w:color w:val="000000"/>
                <w:sz w:val="18"/>
                <w:szCs w:val="18"/>
              </w:rPr>
            </w:pPr>
            <w:r w:rsidRPr="00F56B40">
              <w:rPr>
                <w:rFonts w:asciiTheme="minorHAnsi" w:eastAsia="TimesNewRoman" w:hAnsiTheme="minorHAnsi" w:cstheme="minorHAnsi"/>
                <w:color w:val="000000"/>
                <w:sz w:val="18"/>
                <w:szCs w:val="18"/>
              </w:rPr>
              <w:t>&lt;3,0</w:t>
            </w:r>
          </w:p>
        </w:tc>
      </w:tr>
      <w:tr w:rsidR="0084732A" w:rsidRPr="004050FA" w14:paraId="239F237F" w14:textId="77777777" w:rsidTr="0086665E">
        <w:trPr>
          <w:trHeight w:val="618"/>
        </w:trPr>
        <w:tc>
          <w:tcPr>
            <w:tcW w:w="708" w:type="dxa"/>
            <w:tcBorders>
              <w:top w:val="nil"/>
              <w:left w:val="single" w:sz="4" w:space="0" w:color="auto"/>
              <w:bottom w:val="nil"/>
              <w:right w:val="nil"/>
            </w:tcBorders>
            <w:shd w:val="clear" w:color="auto" w:fill="auto"/>
          </w:tcPr>
          <w:p w14:paraId="59D6B598" w14:textId="77777777" w:rsidR="0084732A" w:rsidRPr="004050FA" w:rsidRDefault="0084732A" w:rsidP="0084732A">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1BF8EF58" w14:textId="77777777"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eastAsia="TTA2036328t00" w:hAnsi="Calibri" w:cs="Calibri"/>
                <w:sz w:val="18"/>
                <w:szCs w:val="18"/>
                <w:lang w:val="de-DE"/>
              </w:rPr>
              <w:t>Duftstoffe</w:t>
            </w:r>
            <w:r w:rsidRPr="004050FA">
              <w:rPr>
                <w:rFonts w:ascii="Calibri" w:hAnsi="Calibri" w:cs="Calibri"/>
                <w:sz w:val="18"/>
                <w:szCs w:val="18"/>
                <w:lang w:val="de-DE"/>
              </w:rPr>
              <w:t xml:space="preserve"> </w:t>
            </w:r>
          </w:p>
          <w:p w14:paraId="1D016715" w14:textId="77777777" w:rsidR="0084732A" w:rsidRPr="004050FA" w:rsidRDefault="0084732A" w:rsidP="0084732A">
            <w:pPr>
              <w:rPr>
                <w:rFonts w:ascii="Calibri" w:hAnsi="Calibri" w:cs="Calibri"/>
                <w:sz w:val="18"/>
                <w:szCs w:val="18"/>
                <w:lang w:val="de-DE"/>
              </w:rPr>
            </w:pPr>
          </w:p>
        </w:tc>
        <w:tc>
          <w:tcPr>
            <w:tcW w:w="2155" w:type="dxa"/>
            <w:tcBorders>
              <w:top w:val="nil"/>
              <w:left w:val="nil"/>
              <w:bottom w:val="nil"/>
              <w:right w:val="nil"/>
            </w:tcBorders>
            <w:shd w:val="clear" w:color="auto" w:fill="auto"/>
          </w:tcPr>
          <w:p w14:paraId="59DC4274" w14:textId="3802C907"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c>
          <w:tcPr>
            <w:tcW w:w="1559" w:type="dxa"/>
            <w:tcBorders>
              <w:top w:val="nil"/>
              <w:left w:val="nil"/>
              <w:bottom w:val="nil"/>
              <w:right w:val="nil"/>
            </w:tcBorders>
            <w:shd w:val="clear" w:color="auto" w:fill="auto"/>
          </w:tcPr>
          <w:p w14:paraId="71EE5453" w14:textId="5DE6E503" w:rsidR="0084732A" w:rsidRPr="004050FA" w:rsidRDefault="0084732A" w:rsidP="0084732A">
            <w:pPr>
              <w:rPr>
                <w:rFonts w:ascii="Calibri" w:eastAsia="TimesNewRoman" w:hAnsi="Calibri" w:cs="Calibri"/>
                <w:sz w:val="18"/>
                <w:szCs w:val="18"/>
                <w:lang w:val="de-DE"/>
              </w:rPr>
            </w:pPr>
            <w:r w:rsidRPr="004050FA">
              <w:rPr>
                <w:rFonts w:ascii="Calibri" w:hAnsi="Calibri" w:cs="Calibri"/>
                <w:sz w:val="18"/>
                <w:szCs w:val="18"/>
                <w:lang w:val="de-DE"/>
              </w:rPr>
              <w:t>--</w:t>
            </w:r>
          </w:p>
        </w:tc>
        <w:tc>
          <w:tcPr>
            <w:tcW w:w="822" w:type="dxa"/>
            <w:tcBorders>
              <w:top w:val="nil"/>
              <w:left w:val="nil"/>
              <w:bottom w:val="nil"/>
              <w:right w:val="nil"/>
            </w:tcBorders>
            <w:shd w:val="clear" w:color="auto" w:fill="auto"/>
          </w:tcPr>
          <w:p w14:paraId="5F25DB7A" w14:textId="7DEC8B43" w:rsidR="0084732A" w:rsidRPr="004050FA" w:rsidRDefault="0084732A" w:rsidP="0084732A">
            <w:pPr>
              <w:rPr>
                <w:rFonts w:ascii="Calibri" w:eastAsia="TimesNewRoman" w:hAnsi="Calibri" w:cs="Calibri"/>
                <w:sz w:val="18"/>
                <w:szCs w:val="18"/>
                <w:lang w:val="de-DE"/>
              </w:rPr>
            </w:pPr>
            <w:r w:rsidRPr="004050FA">
              <w:rPr>
                <w:rFonts w:ascii="Calibri" w:hAnsi="Calibri" w:cs="Calibri"/>
                <w:sz w:val="18"/>
                <w:szCs w:val="18"/>
                <w:lang w:val="de-DE"/>
              </w:rPr>
              <w:t>--</w:t>
            </w:r>
          </w:p>
        </w:tc>
        <w:tc>
          <w:tcPr>
            <w:tcW w:w="1134" w:type="dxa"/>
            <w:tcBorders>
              <w:top w:val="nil"/>
              <w:left w:val="nil"/>
              <w:bottom w:val="nil"/>
              <w:right w:val="single" w:sz="4" w:space="0" w:color="auto"/>
            </w:tcBorders>
            <w:shd w:val="clear" w:color="auto" w:fill="auto"/>
          </w:tcPr>
          <w:p w14:paraId="4A61C3BE" w14:textId="75BA079C" w:rsidR="0084732A" w:rsidRPr="00F56B40" w:rsidRDefault="0084732A" w:rsidP="0084732A">
            <w:pPr>
              <w:rPr>
                <w:rFonts w:asciiTheme="minorHAnsi" w:eastAsia="TimesNewRoman" w:hAnsiTheme="minorHAnsi" w:cstheme="minorHAnsi"/>
                <w:color w:val="000000"/>
                <w:sz w:val="18"/>
                <w:szCs w:val="18"/>
              </w:rPr>
            </w:pPr>
            <w:r w:rsidRPr="004050FA">
              <w:rPr>
                <w:rFonts w:ascii="Calibri" w:hAnsi="Calibri" w:cs="Calibri"/>
                <w:sz w:val="18"/>
                <w:szCs w:val="18"/>
                <w:lang w:val="de-DE"/>
              </w:rPr>
              <w:t>&lt;</w:t>
            </w:r>
            <w:r>
              <w:rPr>
                <w:rFonts w:ascii="Calibri" w:hAnsi="Calibri" w:cs="Calibri"/>
                <w:sz w:val="18"/>
                <w:szCs w:val="18"/>
                <w:lang w:val="de-DE"/>
              </w:rPr>
              <w:t>1,0</w:t>
            </w:r>
          </w:p>
        </w:tc>
      </w:tr>
      <w:tr w:rsidR="0084732A" w:rsidRPr="004050FA" w14:paraId="584461F6" w14:textId="77777777" w:rsidTr="0086665E">
        <w:trPr>
          <w:trHeight w:val="618"/>
        </w:trPr>
        <w:tc>
          <w:tcPr>
            <w:tcW w:w="708" w:type="dxa"/>
            <w:tcBorders>
              <w:top w:val="nil"/>
              <w:left w:val="single" w:sz="4" w:space="0" w:color="auto"/>
              <w:bottom w:val="nil"/>
              <w:right w:val="nil"/>
            </w:tcBorders>
            <w:shd w:val="clear" w:color="auto" w:fill="auto"/>
          </w:tcPr>
          <w:p w14:paraId="4B3844F1" w14:textId="77777777" w:rsidR="0084732A" w:rsidRPr="004050FA" w:rsidRDefault="0084732A" w:rsidP="0084732A">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1003CD72" w14:textId="77777777" w:rsidR="0084732A" w:rsidRPr="0084732A" w:rsidRDefault="0084732A" w:rsidP="0084732A">
            <w:pPr>
              <w:autoSpaceDE w:val="0"/>
              <w:autoSpaceDN w:val="0"/>
              <w:adjustRightInd w:val="0"/>
              <w:rPr>
                <w:rFonts w:ascii="Calibri" w:hAnsi="Calibri" w:cs="Calibri"/>
                <w:sz w:val="18"/>
                <w:szCs w:val="18"/>
                <w:lang w:val="de-DE"/>
              </w:rPr>
            </w:pPr>
            <w:r w:rsidRPr="0084732A">
              <w:rPr>
                <w:rFonts w:ascii="Calibri" w:hAnsi="Calibri" w:cs="Calibri"/>
                <w:sz w:val="18"/>
                <w:szCs w:val="18"/>
                <w:lang w:val="de-DE"/>
              </w:rPr>
              <w:t xml:space="preserve">2-Brom-2-nitropropan-1,3-diol </w:t>
            </w:r>
            <w:r w:rsidRPr="0084732A">
              <w:rPr>
                <w:rFonts w:ascii="Calibri" w:hAnsi="Calibri" w:cs="Calibri"/>
                <w:sz w:val="18"/>
                <w:szCs w:val="18"/>
                <w:vertAlign w:val="superscript"/>
                <w:lang w:val="de-DE"/>
              </w:rPr>
              <w:t>[1]</w:t>
            </w:r>
          </w:p>
          <w:p w14:paraId="48B9AD7D" w14:textId="7CED451C" w:rsidR="0084732A" w:rsidRPr="0084732A" w:rsidRDefault="0084732A" w:rsidP="0084732A">
            <w:pPr>
              <w:rPr>
                <w:rFonts w:ascii="Calibri" w:hAnsi="Calibri" w:cs="Calibri"/>
                <w:sz w:val="18"/>
                <w:szCs w:val="18"/>
                <w:lang w:val="de-DE"/>
              </w:rPr>
            </w:pPr>
            <w:r w:rsidRPr="0084732A">
              <w:rPr>
                <w:rFonts w:ascii="Calibri" w:hAnsi="Calibri" w:cs="Calibri"/>
                <w:sz w:val="18"/>
                <w:szCs w:val="18"/>
                <w:lang w:val="de-DE"/>
              </w:rPr>
              <w:t>[Bronopol (INN)]</w:t>
            </w:r>
          </w:p>
        </w:tc>
        <w:tc>
          <w:tcPr>
            <w:tcW w:w="2155" w:type="dxa"/>
            <w:tcBorders>
              <w:top w:val="nil"/>
              <w:left w:val="nil"/>
              <w:bottom w:val="nil"/>
              <w:right w:val="nil"/>
            </w:tcBorders>
            <w:shd w:val="clear" w:color="auto" w:fill="auto"/>
          </w:tcPr>
          <w:p w14:paraId="358133F1" w14:textId="77777777" w:rsidR="0084732A" w:rsidRPr="0084732A" w:rsidRDefault="0084732A" w:rsidP="0084732A">
            <w:pPr>
              <w:autoSpaceDE w:val="0"/>
              <w:snapToGrid w:val="0"/>
              <w:rPr>
                <w:rFonts w:ascii="Calibri" w:eastAsia="TimesNewRoman" w:hAnsi="Calibri" w:cs="Calibri"/>
                <w:sz w:val="18"/>
                <w:szCs w:val="18"/>
                <w:lang w:val="de-DE"/>
              </w:rPr>
            </w:pPr>
            <w:r w:rsidRPr="0084732A">
              <w:rPr>
                <w:rFonts w:ascii="Calibri" w:hAnsi="Calibri" w:cs="Calibri"/>
                <w:sz w:val="18"/>
                <w:szCs w:val="18"/>
                <w:lang w:val="de-DE"/>
              </w:rPr>
              <w:t xml:space="preserve">Index: </w:t>
            </w:r>
            <w:r w:rsidRPr="0084732A">
              <w:rPr>
                <w:rFonts w:ascii="Calibri" w:eastAsia="TimesNewRoman" w:hAnsi="Calibri" w:cs="Calibri"/>
                <w:sz w:val="18"/>
                <w:szCs w:val="18"/>
                <w:lang w:val="de-DE"/>
              </w:rPr>
              <w:t>603-085-00-8</w:t>
            </w:r>
          </w:p>
          <w:p w14:paraId="38B26643" w14:textId="77777777" w:rsidR="0084732A" w:rsidRPr="0084732A" w:rsidRDefault="0084732A" w:rsidP="0084732A">
            <w:pPr>
              <w:pStyle w:val="Default"/>
              <w:rPr>
                <w:rFonts w:ascii="Calibri" w:hAnsi="Calibri" w:cs="Calibri"/>
                <w:color w:val="auto"/>
                <w:sz w:val="18"/>
                <w:szCs w:val="18"/>
                <w:lang w:val="de-DE"/>
              </w:rPr>
            </w:pPr>
            <w:r w:rsidRPr="0084732A">
              <w:rPr>
                <w:rFonts w:ascii="Calibri" w:hAnsi="Calibri" w:cs="Calibri"/>
                <w:color w:val="auto"/>
                <w:sz w:val="18"/>
                <w:szCs w:val="18"/>
                <w:lang w:val="de-DE"/>
              </w:rPr>
              <w:t xml:space="preserve">CAS: </w:t>
            </w:r>
            <w:r w:rsidRPr="0084732A">
              <w:rPr>
                <w:rFonts w:ascii="Calibri" w:eastAsia="Calibri" w:hAnsi="Calibri" w:cs="Calibri"/>
                <w:color w:val="auto"/>
                <w:sz w:val="18"/>
                <w:szCs w:val="18"/>
                <w:lang w:val="de-DE"/>
              </w:rPr>
              <w:t>52-51-7</w:t>
            </w:r>
          </w:p>
          <w:p w14:paraId="2F09FDA5" w14:textId="77777777" w:rsidR="0084732A" w:rsidRPr="0084732A" w:rsidRDefault="0084732A" w:rsidP="0084732A">
            <w:pPr>
              <w:pStyle w:val="Default"/>
              <w:rPr>
                <w:rFonts w:ascii="Calibri" w:hAnsi="Calibri" w:cs="Calibri"/>
                <w:color w:val="auto"/>
                <w:sz w:val="18"/>
                <w:szCs w:val="18"/>
                <w:lang w:val="de-DE"/>
              </w:rPr>
            </w:pPr>
            <w:r w:rsidRPr="0084732A">
              <w:rPr>
                <w:rFonts w:ascii="Calibri" w:hAnsi="Calibri" w:cs="Calibri"/>
                <w:color w:val="auto"/>
                <w:sz w:val="18"/>
                <w:szCs w:val="18"/>
                <w:lang w:val="de-DE"/>
              </w:rPr>
              <w:t xml:space="preserve">EC: </w:t>
            </w:r>
            <w:r w:rsidRPr="0084732A">
              <w:rPr>
                <w:rFonts w:ascii="Calibri" w:eastAsia="Calibri" w:hAnsi="Calibri" w:cs="Calibri"/>
                <w:color w:val="auto"/>
                <w:sz w:val="18"/>
                <w:szCs w:val="18"/>
                <w:lang w:val="de-DE"/>
              </w:rPr>
              <w:t>200-143-0</w:t>
            </w:r>
          </w:p>
          <w:p w14:paraId="2D546C99" w14:textId="77777777" w:rsidR="0084732A" w:rsidRPr="0084732A" w:rsidRDefault="0084732A" w:rsidP="0084732A">
            <w:pPr>
              <w:autoSpaceDE w:val="0"/>
              <w:autoSpaceDN w:val="0"/>
              <w:adjustRightInd w:val="0"/>
              <w:rPr>
                <w:rFonts w:ascii="Calibri" w:hAnsi="Calibri" w:cs="Calibri"/>
                <w:sz w:val="18"/>
                <w:szCs w:val="18"/>
                <w:lang w:val="de-DE"/>
              </w:rPr>
            </w:pPr>
            <w:r w:rsidRPr="0084732A">
              <w:rPr>
                <w:rFonts w:ascii="Calibri" w:hAnsi="Calibri" w:cs="Calibri"/>
                <w:sz w:val="18"/>
                <w:szCs w:val="18"/>
                <w:lang w:val="de-DE"/>
              </w:rPr>
              <w:t xml:space="preserve">REACH: </w:t>
            </w:r>
          </w:p>
          <w:p w14:paraId="1AD6F244" w14:textId="77777777" w:rsidR="0084732A" w:rsidRPr="0084732A" w:rsidRDefault="0084732A" w:rsidP="0084732A">
            <w:pPr>
              <w:autoSpaceDE w:val="0"/>
              <w:autoSpaceDN w:val="0"/>
              <w:adjustRightInd w:val="0"/>
              <w:rPr>
                <w:rFonts w:ascii="Calibri" w:hAnsi="Calibri" w:cs="Calibri"/>
                <w:sz w:val="18"/>
                <w:szCs w:val="18"/>
                <w:lang w:val="de-DE"/>
              </w:rPr>
            </w:pPr>
            <w:r w:rsidRPr="0084732A">
              <w:rPr>
                <w:rFonts w:ascii="Calibri" w:hAnsi="Calibri" w:cs="Calibri"/>
                <w:sz w:val="18"/>
                <w:szCs w:val="18"/>
                <w:lang w:val="de-DE"/>
              </w:rPr>
              <w:t>01-2119980938-15-XXXX</w:t>
            </w:r>
          </w:p>
          <w:p w14:paraId="16416962" w14:textId="77777777" w:rsidR="0084732A" w:rsidRPr="0084732A" w:rsidRDefault="0084732A" w:rsidP="0084732A">
            <w:pPr>
              <w:autoSpaceDE w:val="0"/>
              <w:autoSpaceDN w:val="0"/>
              <w:adjustRightInd w:val="0"/>
              <w:rPr>
                <w:rFonts w:ascii="Calibri" w:hAnsi="Calibri" w:cs="Calibri"/>
                <w:sz w:val="18"/>
                <w:szCs w:val="18"/>
                <w:lang w:val="de-DE"/>
              </w:rPr>
            </w:pPr>
          </w:p>
        </w:tc>
        <w:tc>
          <w:tcPr>
            <w:tcW w:w="1559" w:type="dxa"/>
            <w:tcBorders>
              <w:top w:val="nil"/>
              <w:left w:val="nil"/>
              <w:bottom w:val="nil"/>
              <w:right w:val="nil"/>
            </w:tcBorders>
            <w:shd w:val="clear" w:color="auto" w:fill="auto"/>
          </w:tcPr>
          <w:p w14:paraId="4318D586" w14:textId="77777777" w:rsidR="0084732A" w:rsidRPr="0084732A" w:rsidRDefault="0084732A" w:rsidP="0084732A">
            <w:pPr>
              <w:autoSpaceDE w:val="0"/>
              <w:snapToGrid w:val="0"/>
              <w:spacing w:line="100" w:lineRule="atLeast"/>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 xml:space="preserve">Acute Tox. 4 </w:t>
            </w:r>
          </w:p>
          <w:p w14:paraId="2AC43FB6" w14:textId="77777777" w:rsidR="0084732A" w:rsidRPr="0084732A" w:rsidRDefault="0084732A" w:rsidP="0084732A">
            <w:pPr>
              <w:autoSpaceDE w:val="0"/>
              <w:snapToGrid w:val="0"/>
              <w:spacing w:line="100" w:lineRule="atLeast"/>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 xml:space="preserve">Acute Tox. 4 </w:t>
            </w:r>
          </w:p>
          <w:p w14:paraId="45CCEE47" w14:textId="77777777" w:rsidR="0084732A" w:rsidRPr="0084732A" w:rsidRDefault="0084732A" w:rsidP="0084732A">
            <w:pPr>
              <w:autoSpaceDE w:val="0"/>
              <w:snapToGrid w:val="0"/>
              <w:rPr>
                <w:rFonts w:ascii="Calibri" w:eastAsia="Calibri" w:hAnsi="Calibri" w:cs="Calibri"/>
                <w:sz w:val="18"/>
                <w:szCs w:val="18"/>
                <w:lang w:val="de-DE"/>
              </w:rPr>
            </w:pPr>
            <w:r w:rsidRPr="0084732A">
              <w:rPr>
                <w:rFonts w:ascii="Calibri" w:eastAsia="Calibri" w:hAnsi="Calibri" w:cs="Calibri"/>
                <w:sz w:val="18"/>
                <w:szCs w:val="18"/>
                <w:lang w:val="de-DE"/>
              </w:rPr>
              <w:t>Skin Irrit. 2</w:t>
            </w:r>
          </w:p>
          <w:p w14:paraId="61DDE65E" w14:textId="77777777" w:rsidR="0084732A" w:rsidRPr="0084732A" w:rsidRDefault="0084732A" w:rsidP="0084732A">
            <w:pPr>
              <w:autoSpaceDE w:val="0"/>
              <w:snapToGrid w:val="0"/>
              <w:rPr>
                <w:rFonts w:ascii="Calibri" w:eastAsia="Calibri" w:hAnsi="Calibri" w:cs="Calibri"/>
                <w:sz w:val="18"/>
                <w:szCs w:val="18"/>
                <w:lang w:val="de-DE"/>
              </w:rPr>
            </w:pPr>
            <w:r w:rsidRPr="0084732A">
              <w:rPr>
                <w:rFonts w:ascii="Calibri" w:eastAsia="Calibri" w:hAnsi="Calibri" w:cs="Calibri"/>
                <w:sz w:val="18"/>
                <w:szCs w:val="18"/>
                <w:lang w:val="de-DE"/>
              </w:rPr>
              <w:t>Eye Dam. 1</w:t>
            </w:r>
          </w:p>
          <w:p w14:paraId="18DB966B" w14:textId="77777777" w:rsidR="0084732A" w:rsidRPr="0084732A" w:rsidRDefault="0084732A" w:rsidP="0084732A">
            <w:pPr>
              <w:autoSpaceDE w:val="0"/>
              <w:snapToGrid w:val="0"/>
              <w:rPr>
                <w:rFonts w:ascii="Calibri" w:eastAsia="Calibri" w:hAnsi="Calibri" w:cs="Calibri"/>
                <w:sz w:val="18"/>
                <w:szCs w:val="18"/>
                <w:lang w:val="de-DE"/>
              </w:rPr>
            </w:pPr>
            <w:r w:rsidRPr="0084732A">
              <w:rPr>
                <w:rFonts w:ascii="Calibri" w:eastAsia="Calibri" w:hAnsi="Calibri" w:cs="Calibri"/>
                <w:sz w:val="18"/>
                <w:szCs w:val="18"/>
                <w:lang w:val="de-DE"/>
              </w:rPr>
              <w:t>STOT SE 3</w:t>
            </w:r>
          </w:p>
          <w:p w14:paraId="3B263A6C" w14:textId="77777777" w:rsidR="0084732A" w:rsidRPr="0084732A" w:rsidRDefault="0084732A" w:rsidP="0084732A">
            <w:pPr>
              <w:rPr>
                <w:rFonts w:ascii="Calibri" w:eastAsia="Calibri" w:hAnsi="Calibri" w:cs="Calibri"/>
                <w:sz w:val="18"/>
                <w:szCs w:val="18"/>
                <w:lang w:val="de-DE"/>
              </w:rPr>
            </w:pPr>
            <w:r w:rsidRPr="0084732A">
              <w:rPr>
                <w:rFonts w:ascii="Calibri" w:eastAsia="Calibri" w:hAnsi="Calibri" w:cs="Calibri"/>
                <w:sz w:val="18"/>
                <w:szCs w:val="18"/>
                <w:lang w:val="de-DE"/>
              </w:rPr>
              <w:t>Aquatic Acute 1</w:t>
            </w:r>
          </w:p>
          <w:p w14:paraId="66748753" w14:textId="77777777" w:rsidR="0084732A" w:rsidRPr="0084732A" w:rsidRDefault="0084732A" w:rsidP="0084732A">
            <w:pPr>
              <w:rPr>
                <w:rFonts w:ascii="Calibri" w:eastAsia="TimesNewRoman" w:hAnsi="Calibri" w:cs="Calibri"/>
                <w:sz w:val="18"/>
                <w:szCs w:val="18"/>
                <w:lang w:val="de-DE"/>
              </w:rPr>
            </w:pPr>
          </w:p>
        </w:tc>
        <w:tc>
          <w:tcPr>
            <w:tcW w:w="822" w:type="dxa"/>
            <w:tcBorders>
              <w:top w:val="nil"/>
              <w:left w:val="nil"/>
              <w:bottom w:val="nil"/>
              <w:right w:val="nil"/>
            </w:tcBorders>
            <w:shd w:val="clear" w:color="auto" w:fill="auto"/>
          </w:tcPr>
          <w:p w14:paraId="449C19E0" w14:textId="77777777" w:rsidR="0084732A" w:rsidRPr="0084732A" w:rsidRDefault="0084732A" w:rsidP="0084732A">
            <w:pPr>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H302</w:t>
            </w:r>
          </w:p>
          <w:p w14:paraId="33997BA5" w14:textId="77777777" w:rsidR="0084732A" w:rsidRPr="0084732A" w:rsidRDefault="0084732A" w:rsidP="0084732A">
            <w:pPr>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H312</w:t>
            </w:r>
          </w:p>
          <w:p w14:paraId="2229378B" w14:textId="77777777" w:rsidR="0084732A" w:rsidRPr="0084732A" w:rsidRDefault="0084732A" w:rsidP="0084732A">
            <w:pPr>
              <w:rPr>
                <w:rFonts w:ascii="Calibri" w:eastAsia="Calibri" w:hAnsi="Calibri" w:cs="Calibri"/>
                <w:sz w:val="18"/>
                <w:szCs w:val="18"/>
                <w:lang w:val="de-DE"/>
              </w:rPr>
            </w:pPr>
            <w:r w:rsidRPr="0084732A">
              <w:rPr>
                <w:rFonts w:ascii="Calibri" w:eastAsia="Calibri" w:hAnsi="Calibri" w:cs="Calibri"/>
                <w:sz w:val="18"/>
                <w:szCs w:val="18"/>
                <w:lang w:val="de-DE"/>
              </w:rPr>
              <w:t>H315</w:t>
            </w:r>
          </w:p>
          <w:p w14:paraId="224497BB" w14:textId="77777777" w:rsidR="0084732A" w:rsidRPr="0084732A" w:rsidRDefault="0084732A" w:rsidP="0084732A">
            <w:pPr>
              <w:rPr>
                <w:rFonts w:ascii="Calibri" w:eastAsia="Calibri" w:hAnsi="Calibri" w:cs="Calibri"/>
                <w:sz w:val="18"/>
                <w:szCs w:val="18"/>
                <w:lang w:val="de-DE"/>
              </w:rPr>
            </w:pPr>
            <w:r w:rsidRPr="0084732A">
              <w:rPr>
                <w:rFonts w:ascii="Calibri" w:eastAsia="Calibri" w:hAnsi="Calibri" w:cs="Calibri"/>
                <w:sz w:val="18"/>
                <w:szCs w:val="18"/>
                <w:lang w:val="de-DE"/>
              </w:rPr>
              <w:t>H318</w:t>
            </w:r>
          </w:p>
          <w:p w14:paraId="3C7D984E" w14:textId="77777777" w:rsidR="0084732A" w:rsidRPr="0084732A" w:rsidRDefault="0084732A" w:rsidP="0084732A">
            <w:pPr>
              <w:rPr>
                <w:rFonts w:ascii="Calibri" w:eastAsia="Calibri" w:hAnsi="Calibri" w:cs="Calibri"/>
                <w:sz w:val="18"/>
                <w:szCs w:val="18"/>
                <w:lang w:val="de-DE"/>
              </w:rPr>
            </w:pPr>
            <w:r w:rsidRPr="0084732A">
              <w:rPr>
                <w:rFonts w:ascii="Calibri" w:eastAsia="Calibri" w:hAnsi="Calibri" w:cs="Calibri"/>
                <w:sz w:val="18"/>
                <w:szCs w:val="18"/>
                <w:lang w:val="de-DE"/>
              </w:rPr>
              <w:t>H335</w:t>
            </w:r>
          </w:p>
          <w:p w14:paraId="1F787A3C" w14:textId="3948CB18" w:rsidR="0084732A" w:rsidRPr="0084732A" w:rsidRDefault="0084732A" w:rsidP="0084732A">
            <w:pPr>
              <w:rPr>
                <w:rFonts w:ascii="Calibri" w:eastAsia="TimesNewRoman" w:hAnsi="Calibri" w:cs="Calibri"/>
                <w:sz w:val="18"/>
                <w:szCs w:val="18"/>
                <w:lang w:val="de-DE"/>
              </w:rPr>
            </w:pPr>
            <w:r w:rsidRPr="0084732A">
              <w:rPr>
                <w:rFonts w:ascii="Calibri" w:eastAsia="Calibri" w:hAnsi="Calibri" w:cs="Calibri"/>
                <w:sz w:val="18"/>
                <w:szCs w:val="18"/>
                <w:lang w:val="de-DE"/>
              </w:rPr>
              <w:t>H400</w:t>
            </w:r>
          </w:p>
        </w:tc>
        <w:tc>
          <w:tcPr>
            <w:tcW w:w="1134" w:type="dxa"/>
            <w:tcBorders>
              <w:top w:val="nil"/>
              <w:left w:val="nil"/>
              <w:bottom w:val="nil"/>
              <w:right w:val="single" w:sz="4" w:space="0" w:color="auto"/>
            </w:tcBorders>
            <w:shd w:val="clear" w:color="auto" w:fill="auto"/>
          </w:tcPr>
          <w:p w14:paraId="6BF605AB" w14:textId="38A41AA1" w:rsidR="0084732A" w:rsidRPr="0084732A" w:rsidRDefault="0084732A" w:rsidP="0084732A">
            <w:pPr>
              <w:rPr>
                <w:rFonts w:asciiTheme="minorHAnsi" w:eastAsia="TimesNewRoman" w:hAnsiTheme="minorHAnsi" w:cstheme="minorHAnsi"/>
                <w:color w:val="000000"/>
                <w:sz w:val="18"/>
                <w:szCs w:val="18"/>
              </w:rPr>
            </w:pPr>
            <w:r w:rsidRPr="0084732A">
              <w:rPr>
                <w:rFonts w:ascii="Calibri" w:hAnsi="Calibri" w:cs="Calibri"/>
                <w:sz w:val="18"/>
                <w:szCs w:val="18"/>
                <w:lang w:val="de-DE"/>
              </w:rPr>
              <w:t>&lt;0.05</w:t>
            </w:r>
          </w:p>
        </w:tc>
      </w:tr>
      <w:tr w:rsidR="0084732A" w:rsidRPr="004050FA" w14:paraId="3F98EA68" w14:textId="77777777" w:rsidTr="005270A9">
        <w:trPr>
          <w:trHeight w:val="618"/>
        </w:trPr>
        <w:tc>
          <w:tcPr>
            <w:tcW w:w="708" w:type="dxa"/>
            <w:tcBorders>
              <w:top w:val="nil"/>
              <w:left w:val="single" w:sz="4" w:space="0" w:color="auto"/>
              <w:bottom w:val="nil"/>
              <w:right w:val="nil"/>
            </w:tcBorders>
            <w:shd w:val="clear" w:color="auto" w:fill="auto"/>
          </w:tcPr>
          <w:p w14:paraId="7C5D9F9E" w14:textId="77777777" w:rsidR="0084732A" w:rsidRDefault="0084732A" w:rsidP="0084732A">
            <w:pPr>
              <w:autoSpaceDE w:val="0"/>
              <w:autoSpaceDN w:val="0"/>
              <w:adjustRightInd w:val="0"/>
              <w:rPr>
                <w:rFonts w:ascii="Calibri" w:hAnsi="Calibri" w:cs="Calibri"/>
                <w:sz w:val="18"/>
                <w:szCs w:val="18"/>
                <w:lang w:val="de-DE"/>
              </w:rPr>
            </w:pPr>
          </w:p>
          <w:p w14:paraId="2EC161EB" w14:textId="77777777" w:rsidR="00EA32A3" w:rsidRDefault="00EA32A3" w:rsidP="0084732A">
            <w:pPr>
              <w:autoSpaceDE w:val="0"/>
              <w:autoSpaceDN w:val="0"/>
              <w:adjustRightInd w:val="0"/>
              <w:rPr>
                <w:rFonts w:ascii="Calibri" w:hAnsi="Calibri" w:cs="Calibri"/>
                <w:sz w:val="18"/>
                <w:szCs w:val="18"/>
                <w:lang w:val="de-DE"/>
              </w:rPr>
            </w:pPr>
          </w:p>
          <w:p w14:paraId="05A21D4B" w14:textId="77777777" w:rsidR="00EA32A3" w:rsidRPr="004050FA" w:rsidRDefault="00EA32A3" w:rsidP="0084732A">
            <w:pPr>
              <w:autoSpaceDE w:val="0"/>
              <w:autoSpaceDN w:val="0"/>
              <w:adjustRightInd w:val="0"/>
              <w:rPr>
                <w:rFonts w:ascii="Calibri" w:hAnsi="Calibri" w:cs="Calibri"/>
                <w:sz w:val="18"/>
                <w:szCs w:val="18"/>
                <w:lang w:val="de-DE"/>
              </w:rPr>
            </w:pPr>
          </w:p>
        </w:tc>
        <w:tc>
          <w:tcPr>
            <w:tcW w:w="3545" w:type="dxa"/>
            <w:gridSpan w:val="2"/>
            <w:tcBorders>
              <w:top w:val="nil"/>
              <w:left w:val="nil"/>
              <w:bottom w:val="nil"/>
              <w:right w:val="nil"/>
            </w:tcBorders>
            <w:shd w:val="clear" w:color="auto" w:fill="auto"/>
          </w:tcPr>
          <w:p w14:paraId="374A66FE" w14:textId="443204DE" w:rsidR="0084732A" w:rsidRPr="0084732A" w:rsidRDefault="0084732A" w:rsidP="0084732A">
            <w:pPr>
              <w:rPr>
                <w:rFonts w:ascii="Calibri" w:hAnsi="Calibri" w:cs="Calibri"/>
                <w:sz w:val="18"/>
                <w:szCs w:val="18"/>
                <w:lang w:val="de-DE"/>
              </w:rPr>
            </w:pPr>
            <w:r w:rsidRPr="0084732A">
              <w:rPr>
                <w:rFonts w:ascii="Calibri" w:hAnsi="Calibri" w:cs="Calibri"/>
                <w:sz w:val="18"/>
                <w:szCs w:val="18"/>
                <w:lang w:val="de-DE"/>
              </w:rPr>
              <w:t>2-Octyl-2</w:t>
            </w:r>
            <w:r w:rsidRPr="0084732A">
              <w:rPr>
                <w:rFonts w:ascii="Calibri" w:hAnsi="Calibri" w:cs="Calibri"/>
                <w:i/>
                <w:iCs/>
                <w:sz w:val="18"/>
                <w:szCs w:val="18"/>
                <w:lang w:val="de-DE"/>
              </w:rPr>
              <w:t>H</w:t>
            </w:r>
            <w:r w:rsidRPr="0084732A">
              <w:rPr>
                <w:rFonts w:ascii="Calibri" w:hAnsi="Calibri" w:cs="Calibri"/>
                <w:sz w:val="18"/>
                <w:szCs w:val="18"/>
                <w:lang w:val="de-DE"/>
              </w:rPr>
              <w:t xml:space="preserve">-isothiazol-3-on </w:t>
            </w:r>
            <w:r w:rsidRPr="0084732A">
              <w:rPr>
                <w:rFonts w:ascii="Calibri" w:hAnsi="Calibri" w:cs="Calibri"/>
                <w:sz w:val="18"/>
                <w:szCs w:val="18"/>
                <w:vertAlign w:val="superscript"/>
                <w:lang w:val="de-DE"/>
              </w:rPr>
              <w:t>[1] [2]</w:t>
            </w:r>
          </w:p>
        </w:tc>
        <w:tc>
          <w:tcPr>
            <w:tcW w:w="2155" w:type="dxa"/>
            <w:tcBorders>
              <w:top w:val="nil"/>
              <w:left w:val="nil"/>
              <w:bottom w:val="nil"/>
              <w:right w:val="nil"/>
            </w:tcBorders>
            <w:shd w:val="clear" w:color="auto" w:fill="auto"/>
          </w:tcPr>
          <w:p w14:paraId="4DF18154" w14:textId="77777777" w:rsidR="0084732A" w:rsidRPr="0084732A" w:rsidRDefault="0084732A" w:rsidP="0084732A">
            <w:pPr>
              <w:autoSpaceDE w:val="0"/>
              <w:snapToGrid w:val="0"/>
              <w:rPr>
                <w:rFonts w:ascii="Calibri" w:hAnsi="Calibri" w:cs="Calibri"/>
                <w:sz w:val="18"/>
                <w:szCs w:val="18"/>
                <w:shd w:val="clear" w:color="auto" w:fill="FFFFFF"/>
                <w:lang w:val="de-DE"/>
              </w:rPr>
            </w:pPr>
            <w:r w:rsidRPr="0084732A">
              <w:rPr>
                <w:rFonts w:ascii="Calibri" w:hAnsi="Calibri" w:cs="Calibri"/>
                <w:sz w:val="18"/>
                <w:szCs w:val="18"/>
                <w:lang w:val="de-DE"/>
              </w:rPr>
              <w:t xml:space="preserve">Index: </w:t>
            </w:r>
            <w:r w:rsidRPr="0084732A">
              <w:rPr>
                <w:rFonts w:ascii="Calibri" w:hAnsi="Calibri" w:cs="Calibri"/>
                <w:sz w:val="18"/>
                <w:szCs w:val="18"/>
                <w:shd w:val="clear" w:color="auto" w:fill="FFFFFF"/>
                <w:lang w:val="de-DE"/>
              </w:rPr>
              <w:t>613-112-00-5</w:t>
            </w:r>
          </w:p>
          <w:p w14:paraId="44FB54B3" w14:textId="77777777" w:rsidR="0084732A" w:rsidRPr="0084732A" w:rsidRDefault="0084732A" w:rsidP="0084732A">
            <w:pPr>
              <w:pStyle w:val="Default"/>
              <w:rPr>
                <w:rFonts w:ascii="Calibri" w:hAnsi="Calibri" w:cs="Calibri"/>
                <w:color w:val="auto"/>
                <w:sz w:val="18"/>
                <w:szCs w:val="18"/>
                <w:lang w:val="de-DE"/>
              </w:rPr>
            </w:pPr>
            <w:r w:rsidRPr="0084732A">
              <w:rPr>
                <w:rFonts w:ascii="Calibri" w:hAnsi="Calibri" w:cs="Calibri"/>
                <w:color w:val="auto"/>
                <w:sz w:val="18"/>
                <w:szCs w:val="18"/>
                <w:lang w:val="de-DE"/>
              </w:rPr>
              <w:t xml:space="preserve">CAS: </w:t>
            </w:r>
            <w:r w:rsidRPr="0084732A">
              <w:rPr>
                <w:rFonts w:ascii="Calibri" w:eastAsia="Calibri" w:hAnsi="Calibri" w:cs="Calibri"/>
                <w:color w:val="auto"/>
                <w:sz w:val="18"/>
                <w:szCs w:val="18"/>
                <w:lang w:val="de-DE"/>
              </w:rPr>
              <w:t>26530-20-1</w:t>
            </w:r>
          </w:p>
          <w:p w14:paraId="78ED210E" w14:textId="77777777" w:rsidR="0084732A" w:rsidRPr="0084732A" w:rsidRDefault="0084732A" w:rsidP="0084732A">
            <w:pPr>
              <w:pStyle w:val="Default"/>
              <w:rPr>
                <w:rFonts w:ascii="Calibri" w:hAnsi="Calibri" w:cs="Calibri"/>
                <w:color w:val="auto"/>
                <w:sz w:val="18"/>
                <w:szCs w:val="18"/>
                <w:lang w:val="de-DE"/>
              </w:rPr>
            </w:pPr>
            <w:r w:rsidRPr="0084732A">
              <w:rPr>
                <w:rFonts w:ascii="Calibri" w:hAnsi="Calibri" w:cs="Calibri"/>
                <w:color w:val="auto"/>
                <w:sz w:val="18"/>
                <w:szCs w:val="18"/>
                <w:lang w:val="de-DE"/>
              </w:rPr>
              <w:t xml:space="preserve">EC: </w:t>
            </w:r>
            <w:r w:rsidRPr="0084732A">
              <w:rPr>
                <w:rFonts w:ascii="Calibri" w:eastAsia="Calibri" w:hAnsi="Calibri" w:cs="Calibri"/>
                <w:color w:val="auto"/>
                <w:sz w:val="18"/>
                <w:szCs w:val="18"/>
                <w:lang w:val="de-DE"/>
              </w:rPr>
              <w:t>247-761-7</w:t>
            </w:r>
          </w:p>
          <w:p w14:paraId="3C1A019C" w14:textId="77777777" w:rsidR="0084732A" w:rsidRPr="0084732A" w:rsidRDefault="0084732A" w:rsidP="0084732A">
            <w:pPr>
              <w:autoSpaceDE w:val="0"/>
              <w:autoSpaceDN w:val="0"/>
              <w:adjustRightInd w:val="0"/>
              <w:rPr>
                <w:rFonts w:ascii="Calibri" w:hAnsi="Calibri" w:cs="Calibri"/>
                <w:sz w:val="18"/>
                <w:szCs w:val="18"/>
                <w:lang w:val="de-DE"/>
              </w:rPr>
            </w:pPr>
            <w:r w:rsidRPr="0084732A">
              <w:rPr>
                <w:rFonts w:ascii="Calibri" w:hAnsi="Calibri" w:cs="Calibri"/>
                <w:sz w:val="18"/>
                <w:szCs w:val="18"/>
                <w:lang w:val="de-DE"/>
              </w:rPr>
              <w:t xml:space="preserve">REACH: </w:t>
            </w:r>
          </w:p>
          <w:p w14:paraId="4CBC8A53" w14:textId="77777777" w:rsidR="0084732A" w:rsidRPr="0084732A" w:rsidRDefault="0084732A" w:rsidP="0084732A">
            <w:pPr>
              <w:autoSpaceDE w:val="0"/>
              <w:autoSpaceDN w:val="0"/>
              <w:adjustRightInd w:val="0"/>
              <w:rPr>
                <w:rFonts w:ascii="Calibri" w:hAnsi="Calibri" w:cs="Calibri"/>
                <w:sz w:val="18"/>
                <w:szCs w:val="18"/>
                <w:lang w:val="de-DE"/>
              </w:rPr>
            </w:pPr>
            <w:r w:rsidRPr="0084732A">
              <w:rPr>
                <w:rFonts w:ascii="Calibri" w:hAnsi="Calibri" w:cs="Calibri"/>
                <w:sz w:val="18"/>
                <w:szCs w:val="18"/>
                <w:lang w:val="de-DE"/>
              </w:rPr>
              <w:t>01-2120768921-45-XXXX</w:t>
            </w:r>
          </w:p>
          <w:p w14:paraId="3C5DE036" w14:textId="77777777" w:rsidR="0084732A" w:rsidRPr="0084732A" w:rsidRDefault="0084732A" w:rsidP="0084732A">
            <w:pPr>
              <w:autoSpaceDE w:val="0"/>
              <w:autoSpaceDN w:val="0"/>
              <w:adjustRightInd w:val="0"/>
              <w:rPr>
                <w:rFonts w:ascii="Calibri" w:hAnsi="Calibri" w:cs="Calibri"/>
                <w:sz w:val="18"/>
                <w:szCs w:val="18"/>
                <w:lang w:val="de-DE"/>
              </w:rPr>
            </w:pPr>
          </w:p>
        </w:tc>
        <w:tc>
          <w:tcPr>
            <w:tcW w:w="1559" w:type="dxa"/>
            <w:tcBorders>
              <w:top w:val="nil"/>
              <w:left w:val="nil"/>
              <w:bottom w:val="nil"/>
              <w:right w:val="nil"/>
            </w:tcBorders>
            <w:shd w:val="clear" w:color="auto" w:fill="auto"/>
          </w:tcPr>
          <w:p w14:paraId="78136505" w14:textId="77777777" w:rsidR="0084732A" w:rsidRPr="0084732A" w:rsidRDefault="0084732A" w:rsidP="0084732A">
            <w:pPr>
              <w:autoSpaceDE w:val="0"/>
              <w:snapToGrid w:val="0"/>
              <w:spacing w:line="100" w:lineRule="atLeast"/>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Acute Tox. 3</w:t>
            </w:r>
          </w:p>
          <w:p w14:paraId="1B176CFA" w14:textId="77777777" w:rsidR="0084732A" w:rsidRPr="0084732A" w:rsidRDefault="0084732A" w:rsidP="0084732A">
            <w:pPr>
              <w:autoSpaceDE w:val="0"/>
              <w:snapToGrid w:val="0"/>
              <w:spacing w:line="100" w:lineRule="atLeast"/>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Acute Tox. 3</w:t>
            </w:r>
          </w:p>
          <w:p w14:paraId="6CBC658B" w14:textId="77777777" w:rsidR="0084732A" w:rsidRPr="0084732A" w:rsidRDefault="0084732A" w:rsidP="0084732A">
            <w:pPr>
              <w:autoSpaceDE w:val="0"/>
              <w:snapToGrid w:val="0"/>
              <w:rPr>
                <w:rFonts w:ascii="Calibri" w:hAnsi="Calibri" w:cs="Calibri"/>
                <w:b/>
                <w:bCs/>
                <w:sz w:val="18"/>
                <w:szCs w:val="18"/>
                <w:shd w:val="clear" w:color="auto" w:fill="FFFFFF"/>
                <w:lang w:val="de-DE"/>
              </w:rPr>
            </w:pPr>
            <w:r w:rsidRPr="0084732A">
              <w:rPr>
                <w:rFonts w:ascii="Calibri" w:hAnsi="Calibri" w:cs="Calibri"/>
                <w:sz w:val="18"/>
                <w:szCs w:val="18"/>
                <w:shd w:val="clear" w:color="auto" w:fill="FFFFFF"/>
                <w:lang w:val="de-DE"/>
              </w:rPr>
              <w:t>Skin Corr. 1B</w:t>
            </w:r>
          </w:p>
          <w:p w14:paraId="12908494" w14:textId="77777777" w:rsidR="0084732A" w:rsidRPr="0084732A" w:rsidRDefault="0084732A" w:rsidP="0084732A">
            <w:pPr>
              <w:autoSpaceDE w:val="0"/>
              <w:snapToGrid w:val="0"/>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Skin Sens. 1A</w:t>
            </w:r>
          </w:p>
          <w:p w14:paraId="4D3AD7A3" w14:textId="77777777" w:rsidR="0084732A" w:rsidRPr="0084732A" w:rsidRDefault="0084732A" w:rsidP="0084732A">
            <w:pPr>
              <w:autoSpaceDE w:val="0"/>
              <w:snapToGrid w:val="0"/>
              <w:spacing w:line="100" w:lineRule="atLeast"/>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Acute Tox. 3</w:t>
            </w:r>
          </w:p>
          <w:p w14:paraId="656F790E" w14:textId="77777777" w:rsidR="0084732A" w:rsidRPr="0084732A" w:rsidRDefault="0084732A" w:rsidP="0084732A">
            <w:pPr>
              <w:autoSpaceDE w:val="0"/>
              <w:snapToGrid w:val="0"/>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 xml:space="preserve">Aquatic Acute 1 </w:t>
            </w:r>
          </w:p>
          <w:p w14:paraId="0083FD0F" w14:textId="77777777" w:rsidR="0084732A" w:rsidRPr="0084732A" w:rsidRDefault="0084732A" w:rsidP="0084732A">
            <w:pPr>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 xml:space="preserve">Aquatic Chronic 1 </w:t>
            </w:r>
          </w:p>
          <w:p w14:paraId="786F4B75" w14:textId="77777777" w:rsidR="0084732A" w:rsidRPr="0084732A" w:rsidRDefault="0084732A" w:rsidP="0084732A">
            <w:pPr>
              <w:rPr>
                <w:rFonts w:ascii="Calibri" w:eastAsia="TimesNewRoman" w:hAnsi="Calibri" w:cs="Calibri"/>
                <w:sz w:val="18"/>
                <w:szCs w:val="18"/>
                <w:lang w:val="de-DE"/>
              </w:rPr>
            </w:pPr>
          </w:p>
        </w:tc>
        <w:tc>
          <w:tcPr>
            <w:tcW w:w="822" w:type="dxa"/>
            <w:tcBorders>
              <w:top w:val="nil"/>
              <w:left w:val="nil"/>
              <w:bottom w:val="nil"/>
              <w:right w:val="nil"/>
            </w:tcBorders>
            <w:shd w:val="clear" w:color="auto" w:fill="auto"/>
          </w:tcPr>
          <w:p w14:paraId="628FDC4C" w14:textId="77777777" w:rsidR="0084732A" w:rsidRPr="0084732A" w:rsidRDefault="0084732A" w:rsidP="0084732A">
            <w:pPr>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H301</w:t>
            </w:r>
          </w:p>
          <w:p w14:paraId="44034420" w14:textId="77777777" w:rsidR="0084732A" w:rsidRPr="0084732A" w:rsidRDefault="0084732A" w:rsidP="0084732A">
            <w:pPr>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H311</w:t>
            </w:r>
          </w:p>
          <w:p w14:paraId="4C594FDF" w14:textId="77777777" w:rsidR="0084732A" w:rsidRPr="0084732A" w:rsidRDefault="0084732A" w:rsidP="0084732A">
            <w:pPr>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H314</w:t>
            </w:r>
          </w:p>
          <w:p w14:paraId="195A0C75" w14:textId="77777777" w:rsidR="0084732A" w:rsidRPr="0084732A" w:rsidRDefault="0084732A" w:rsidP="0084732A">
            <w:pPr>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H317</w:t>
            </w:r>
          </w:p>
          <w:p w14:paraId="2E9CB44E" w14:textId="77777777" w:rsidR="0084732A" w:rsidRPr="0084732A" w:rsidRDefault="0084732A" w:rsidP="0084732A">
            <w:pPr>
              <w:rPr>
                <w:rFonts w:ascii="Calibri" w:eastAsia="TimesNewRoman" w:hAnsi="Calibri" w:cs="Calibri"/>
                <w:sz w:val="18"/>
                <w:szCs w:val="18"/>
                <w:lang w:val="de-DE" w:eastAsia="pa-IN" w:bidi="pa-IN"/>
              </w:rPr>
            </w:pPr>
            <w:r w:rsidRPr="0084732A">
              <w:rPr>
                <w:rFonts w:ascii="Calibri" w:eastAsia="TimesNewRoman" w:hAnsi="Calibri" w:cs="Calibri"/>
                <w:sz w:val="18"/>
                <w:szCs w:val="18"/>
                <w:lang w:val="de-DE" w:eastAsia="pa-IN" w:bidi="pa-IN"/>
              </w:rPr>
              <w:t>H330</w:t>
            </w:r>
          </w:p>
          <w:p w14:paraId="4CBDD8F8" w14:textId="77777777" w:rsidR="0084732A" w:rsidRPr="0084732A" w:rsidRDefault="0084732A" w:rsidP="0084732A">
            <w:pPr>
              <w:rPr>
                <w:rFonts w:ascii="Calibri" w:hAnsi="Calibri" w:cs="Calibri"/>
                <w:sz w:val="18"/>
                <w:szCs w:val="18"/>
                <w:shd w:val="clear" w:color="auto" w:fill="FFFFFF"/>
                <w:lang w:val="de-DE"/>
              </w:rPr>
            </w:pPr>
            <w:r w:rsidRPr="0084732A">
              <w:rPr>
                <w:rFonts w:ascii="Calibri" w:hAnsi="Calibri" w:cs="Calibri"/>
                <w:sz w:val="18"/>
                <w:szCs w:val="18"/>
                <w:shd w:val="clear" w:color="auto" w:fill="FFFFFF"/>
                <w:lang w:val="de-DE"/>
              </w:rPr>
              <w:t>H400</w:t>
            </w:r>
          </w:p>
          <w:p w14:paraId="60AED185" w14:textId="2A398A9F" w:rsidR="0084732A" w:rsidRPr="0084732A" w:rsidRDefault="0084732A" w:rsidP="0084732A">
            <w:pPr>
              <w:rPr>
                <w:rFonts w:ascii="Calibri" w:eastAsia="TimesNewRoman" w:hAnsi="Calibri" w:cs="Calibri"/>
                <w:sz w:val="18"/>
                <w:szCs w:val="18"/>
                <w:lang w:val="de-DE"/>
              </w:rPr>
            </w:pPr>
            <w:r w:rsidRPr="0084732A">
              <w:rPr>
                <w:rFonts w:ascii="Calibri" w:hAnsi="Calibri" w:cs="Calibri"/>
                <w:sz w:val="18"/>
                <w:szCs w:val="18"/>
                <w:shd w:val="clear" w:color="auto" w:fill="FFFFFF"/>
                <w:lang w:val="de-DE"/>
              </w:rPr>
              <w:t>H410</w:t>
            </w:r>
          </w:p>
        </w:tc>
        <w:tc>
          <w:tcPr>
            <w:tcW w:w="1134" w:type="dxa"/>
            <w:tcBorders>
              <w:top w:val="nil"/>
              <w:left w:val="nil"/>
              <w:bottom w:val="nil"/>
              <w:right w:val="single" w:sz="4" w:space="0" w:color="auto"/>
            </w:tcBorders>
            <w:shd w:val="clear" w:color="auto" w:fill="auto"/>
            <w:vAlign w:val="center"/>
          </w:tcPr>
          <w:p w14:paraId="2DA8CBA3" w14:textId="548C9FF7" w:rsidR="0084732A" w:rsidRPr="0084732A" w:rsidRDefault="0084732A" w:rsidP="0084732A">
            <w:pPr>
              <w:rPr>
                <w:rFonts w:asciiTheme="minorHAnsi" w:eastAsia="TimesNewRoman" w:hAnsiTheme="minorHAnsi" w:cstheme="minorHAnsi"/>
                <w:color w:val="000000"/>
                <w:sz w:val="18"/>
                <w:szCs w:val="18"/>
              </w:rPr>
            </w:pPr>
            <w:r w:rsidRPr="0084732A">
              <w:rPr>
                <w:rFonts w:asciiTheme="minorHAnsi" w:eastAsia="TimesNewRoman" w:hAnsiTheme="minorHAnsi" w:cstheme="minorHAnsi"/>
                <w:color w:val="000000"/>
                <w:sz w:val="18"/>
                <w:szCs w:val="18"/>
                <w:lang w:val="en-US"/>
              </w:rPr>
              <w:t>&lt;</w:t>
            </w:r>
            <w:r w:rsidRPr="0084732A">
              <w:rPr>
                <w:rFonts w:asciiTheme="minorHAnsi" w:eastAsia="Calibri" w:hAnsiTheme="minorHAnsi" w:cstheme="minorHAnsi"/>
                <w:color w:val="000000"/>
                <w:sz w:val="18"/>
                <w:szCs w:val="18"/>
              </w:rPr>
              <w:t>0,0015</w:t>
            </w:r>
          </w:p>
        </w:tc>
      </w:tr>
      <w:tr w:rsidR="0084732A" w:rsidRPr="004050FA" w14:paraId="504A3730" w14:textId="77777777" w:rsidTr="00F87FFD">
        <w:trPr>
          <w:cantSplit/>
        </w:trPr>
        <w:tc>
          <w:tcPr>
            <w:tcW w:w="708" w:type="dxa"/>
            <w:tcBorders>
              <w:top w:val="single" w:sz="4" w:space="0" w:color="auto"/>
              <w:left w:val="single" w:sz="4" w:space="0" w:color="auto"/>
              <w:bottom w:val="nil"/>
              <w:right w:val="nil"/>
            </w:tcBorders>
          </w:tcPr>
          <w:p w14:paraId="3AE273A7" w14:textId="77777777" w:rsidR="00EA32A3" w:rsidRPr="004050FA" w:rsidRDefault="00EA32A3" w:rsidP="0084732A">
            <w:pPr>
              <w:autoSpaceDE w:val="0"/>
              <w:autoSpaceDN w:val="0"/>
              <w:adjustRightInd w:val="0"/>
              <w:spacing w:before="60" w:after="60"/>
              <w:rPr>
                <w:rFonts w:ascii="Calibri" w:hAnsi="Calibri" w:cs="Calibri"/>
                <w:b/>
                <w:sz w:val="18"/>
                <w:szCs w:val="18"/>
                <w:lang w:val="de-DE"/>
              </w:rPr>
            </w:pPr>
          </w:p>
        </w:tc>
        <w:tc>
          <w:tcPr>
            <w:tcW w:w="9215" w:type="dxa"/>
            <w:gridSpan w:val="6"/>
            <w:tcBorders>
              <w:top w:val="single" w:sz="4" w:space="0" w:color="auto"/>
              <w:left w:val="nil"/>
              <w:bottom w:val="nil"/>
              <w:right w:val="single" w:sz="4" w:space="0" w:color="auto"/>
            </w:tcBorders>
          </w:tcPr>
          <w:p w14:paraId="1C7BB136" w14:textId="77777777" w:rsidR="0084732A" w:rsidRPr="004050FA" w:rsidRDefault="0084732A" w:rsidP="0084732A">
            <w:pPr>
              <w:autoSpaceDE w:val="0"/>
              <w:autoSpaceDN w:val="0"/>
              <w:adjustRightInd w:val="0"/>
              <w:spacing w:before="60" w:after="60"/>
              <w:rPr>
                <w:rFonts w:ascii="Calibri" w:hAnsi="Calibri" w:cs="Calibri"/>
                <w:b/>
                <w:sz w:val="18"/>
                <w:szCs w:val="18"/>
                <w:lang w:val="de-DE"/>
              </w:rPr>
            </w:pPr>
            <w:r w:rsidRPr="004050FA">
              <w:rPr>
                <w:rFonts w:ascii="Calibri" w:hAnsi="Calibri" w:cs="Calibri"/>
                <w:b/>
                <w:sz w:val="18"/>
                <w:szCs w:val="18"/>
                <w:lang w:val="de-DE"/>
              </w:rPr>
              <w:t>Bemerkungen</w:t>
            </w:r>
          </w:p>
        </w:tc>
      </w:tr>
      <w:tr w:rsidR="0084732A" w:rsidRPr="006031FE" w14:paraId="1EF07838" w14:textId="77777777" w:rsidTr="00F87FFD">
        <w:trPr>
          <w:cantSplit/>
        </w:trPr>
        <w:tc>
          <w:tcPr>
            <w:tcW w:w="708" w:type="dxa"/>
            <w:tcBorders>
              <w:top w:val="nil"/>
              <w:left w:val="single" w:sz="4" w:space="0" w:color="auto"/>
              <w:bottom w:val="nil"/>
              <w:right w:val="nil"/>
            </w:tcBorders>
          </w:tcPr>
          <w:p w14:paraId="4A340CB8"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9215" w:type="dxa"/>
            <w:gridSpan w:val="6"/>
            <w:tcBorders>
              <w:top w:val="nil"/>
              <w:left w:val="nil"/>
              <w:bottom w:val="nil"/>
              <w:right w:val="single" w:sz="4" w:space="0" w:color="auto"/>
            </w:tcBorders>
          </w:tcPr>
          <w:p w14:paraId="60F69E61" w14:textId="77777777" w:rsidR="00EA32A3" w:rsidRDefault="00EA32A3" w:rsidP="0084732A">
            <w:pPr>
              <w:autoSpaceDE w:val="0"/>
              <w:autoSpaceDN w:val="0"/>
              <w:adjustRightInd w:val="0"/>
              <w:rPr>
                <w:rFonts w:ascii="Calibri" w:hAnsi="Calibri" w:cs="Calibri"/>
                <w:sz w:val="18"/>
                <w:szCs w:val="18"/>
                <w:lang w:val="de-DE"/>
              </w:rPr>
            </w:pPr>
          </w:p>
          <w:p w14:paraId="49D8D858" w14:textId="77777777" w:rsidR="0084732A" w:rsidRPr="004050FA" w:rsidRDefault="0084732A" w:rsidP="0084732A">
            <w:pPr>
              <w:autoSpaceDE w:val="0"/>
              <w:autoSpaceDN w:val="0"/>
              <w:adjustRightInd w:val="0"/>
              <w:rPr>
                <w:rFonts w:ascii="Calibri" w:hAnsi="Calibri" w:cs="Calibri"/>
                <w:sz w:val="18"/>
                <w:szCs w:val="18"/>
                <w:vertAlign w:val="superscript"/>
                <w:lang w:val="de-DE"/>
              </w:rPr>
            </w:pPr>
            <w:r w:rsidRPr="004050FA">
              <w:rPr>
                <w:rFonts w:ascii="Calibri" w:hAnsi="Calibri" w:cs="Calibri"/>
                <w:sz w:val="18"/>
                <w:szCs w:val="18"/>
                <w:lang w:val="de-DE"/>
              </w:rPr>
              <w:t>Vollständiger Text der H sind in Punkt 16 enthalten.</w:t>
            </w:r>
          </w:p>
        </w:tc>
      </w:tr>
      <w:tr w:rsidR="0084732A" w:rsidRPr="004050FA" w14:paraId="61BE62B0" w14:textId="77777777" w:rsidTr="00F87FFD">
        <w:trPr>
          <w:cantSplit/>
        </w:trPr>
        <w:tc>
          <w:tcPr>
            <w:tcW w:w="708" w:type="dxa"/>
            <w:tcBorders>
              <w:top w:val="nil"/>
              <w:left w:val="single" w:sz="4" w:space="0" w:color="auto"/>
              <w:bottom w:val="nil"/>
              <w:right w:val="nil"/>
            </w:tcBorders>
          </w:tcPr>
          <w:p w14:paraId="0A40C46E"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9215" w:type="dxa"/>
            <w:gridSpan w:val="6"/>
            <w:tcBorders>
              <w:top w:val="nil"/>
              <w:left w:val="nil"/>
              <w:bottom w:val="nil"/>
              <w:right w:val="single" w:sz="4" w:space="0" w:color="auto"/>
            </w:tcBorders>
          </w:tcPr>
          <w:p w14:paraId="71BC5965" w14:textId="77777777"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hAnsi="Calibri" w:cs="Calibri"/>
                <w:sz w:val="18"/>
                <w:szCs w:val="18"/>
                <w:vertAlign w:val="superscript"/>
                <w:lang w:val="de-DE"/>
              </w:rPr>
              <w:t xml:space="preserve">[1]    </w:t>
            </w:r>
            <w:r w:rsidRPr="004050FA">
              <w:rPr>
                <w:rFonts w:ascii="Calibri" w:hAnsi="Calibri" w:cs="Calibri"/>
                <w:sz w:val="18"/>
                <w:szCs w:val="18"/>
                <w:lang w:val="de-DE"/>
              </w:rPr>
              <w:t>Spezifische Konzentrationsgrenzen</w:t>
            </w:r>
          </w:p>
        </w:tc>
      </w:tr>
      <w:tr w:rsidR="0084732A" w:rsidRPr="006031FE" w14:paraId="22633E3B" w14:textId="77777777" w:rsidTr="00F87FFD">
        <w:trPr>
          <w:cantSplit/>
        </w:trPr>
        <w:tc>
          <w:tcPr>
            <w:tcW w:w="708" w:type="dxa"/>
            <w:tcBorders>
              <w:top w:val="nil"/>
              <w:left w:val="single" w:sz="4" w:space="0" w:color="auto"/>
              <w:bottom w:val="nil"/>
              <w:right w:val="nil"/>
            </w:tcBorders>
          </w:tcPr>
          <w:p w14:paraId="5FDCE276"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236" w:type="dxa"/>
            <w:tcBorders>
              <w:top w:val="nil"/>
              <w:left w:val="nil"/>
              <w:bottom w:val="nil"/>
              <w:right w:val="nil"/>
            </w:tcBorders>
          </w:tcPr>
          <w:p w14:paraId="37E8B19E" w14:textId="77777777" w:rsidR="0084732A" w:rsidRPr="004050FA" w:rsidRDefault="0084732A" w:rsidP="0084732A">
            <w:pPr>
              <w:jc w:val="both"/>
              <w:rPr>
                <w:rFonts w:ascii="Calibri" w:hAnsi="Calibri" w:cs="Calibri"/>
                <w:sz w:val="18"/>
                <w:szCs w:val="18"/>
                <w:lang w:val="de-DE"/>
              </w:rPr>
            </w:pPr>
          </w:p>
        </w:tc>
        <w:tc>
          <w:tcPr>
            <w:tcW w:w="8979" w:type="dxa"/>
            <w:gridSpan w:val="5"/>
            <w:tcBorders>
              <w:top w:val="nil"/>
              <w:left w:val="nil"/>
              <w:bottom w:val="nil"/>
              <w:right w:val="single" w:sz="4" w:space="0" w:color="auto"/>
            </w:tcBorders>
          </w:tcPr>
          <w:p w14:paraId="3F30A142" w14:textId="77777777" w:rsidR="0084732A" w:rsidRPr="0084732A" w:rsidRDefault="0084732A" w:rsidP="0084732A">
            <w:pPr>
              <w:jc w:val="both"/>
              <w:rPr>
                <w:rFonts w:ascii="Calibri" w:hAnsi="Calibri" w:cs="Calibri"/>
                <w:sz w:val="16"/>
                <w:szCs w:val="16"/>
                <w:lang w:val="de-DE"/>
              </w:rPr>
            </w:pPr>
            <w:r w:rsidRPr="0084732A">
              <w:rPr>
                <w:rFonts w:ascii="Calibri" w:hAnsi="Calibri" w:cs="Calibri"/>
                <w:sz w:val="16"/>
                <w:szCs w:val="16"/>
                <w:u w:val="single"/>
                <w:lang w:val="de-DE"/>
              </w:rPr>
              <w:t>2-Octyl-2H-isothiazol-3-one</w:t>
            </w:r>
          </w:p>
          <w:p w14:paraId="74F2D1B0" w14:textId="47A725FC" w:rsidR="0084732A" w:rsidRPr="004050FA" w:rsidRDefault="0084732A" w:rsidP="0084732A">
            <w:pPr>
              <w:jc w:val="both"/>
              <w:rPr>
                <w:rFonts w:ascii="Calibri" w:hAnsi="Calibri" w:cs="Calibri"/>
                <w:sz w:val="18"/>
                <w:szCs w:val="18"/>
                <w:lang w:val="de-DE"/>
              </w:rPr>
            </w:pPr>
            <w:r w:rsidRPr="0084732A">
              <w:rPr>
                <w:rFonts w:ascii="Calibri" w:hAnsi="Calibri" w:cs="Calibri"/>
                <w:sz w:val="16"/>
                <w:szCs w:val="16"/>
                <w:lang w:val="de-DE"/>
              </w:rPr>
              <w:t>Skin Sens. 1A: C ≥ 0,0015 %</w:t>
            </w:r>
          </w:p>
        </w:tc>
      </w:tr>
      <w:tr w:rsidR="0084732A" w:rsidRPr="006031FE" w14:paraId="4ABB84F4" w14:textId="77777777" w:rsidTr="00F87FFD">
        <w:trPr>
          <w:cantSplit/>
        </w:trPr>
        <w:tc>
          <w:tcPr>
            <w:tcW w:w="708" w:type="dxa"/>
            <w:tcBorders>
              <w:top w:val="nil"/>
              <w:left w:val="single" w:sz="4" w:space="0" w:color="auto"/>
              <w:bottom w:val="nil"/>
              <w:right w:val="nil"/>
            </w:tcBorders>
          </w:tcPr>
          <w:p w14:paraId="5457297C"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9215" w:type="dxa"/>
            <w:gridSpan w:val="6"/>
            <w:tcBorders>
              <w:top w:val="nil"/>
              <w:left w:val="nil"/>
              <w:bottom w:val="nil"/>
              <w:right w:val="single" w:sz="4" w:space="0" w:color="auto"/>
            </w:tcBorders>
          </w:tcPr>
          <w:p w14:paraId="2EDF61E6" w14:textId="55446897"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hAnsi="Calibri" w:cs="Calibri"/>
                <w:sz w:val="18"/>
                <w:szCs w:val="18"/>
                <w:vertAlign w:val="superscript"/>
                <w:lang w:val="de-DE"/>
              </w:rPr>
              <w:t xml:space="preserve">[2]    </w:t>
            </w:r>
            <w:r w:rsidRPr="004050FA">
              <w:rPr>
                <w:rFonts w:ascii="Calibri" w:hAnsi="Calibri" w:cs="Calibri"/>
                <w:sz w:val="18"/>
                <w:szCs w:val="18"/>
                <w:lang w:val="de-DE"/>
              </w:rPr>
              <w:t>Stoff, für den eine akzeptable Konzentration im Arbeitsumfeld ermittelt wurd</w:t>
            </w:r>
          </w:p>
        </w:tc>
      </w:tr>
      <w:tr w:rsidR="0084732A" w:rsidRPr="006031FE" w14:paraId="4CC57206" w14:textId="77777777" w:rsidTr="00F87FFD">
        <w:trPr>
          <w:cantSplit/>
        </w:trPr>
        <w:tc>
          <w:tcPr>
            <w:tcW w:w="708" w:type="dxa"/>
            <w:tcBorders>
              <w:top w:val="nil"/>
              <w:left w:val="single" w:sz="4" w:space="0" w:color="auto"/>
              <w:bottom w:val="nil"/>
              <w:right w:val="nil"/>
            </w:tcBorders>
          </w:tcPr>
          <w:p w14:paraId="16E85AA9"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9215" w:type="dxa"/>
            <w:gridSpan w:val="6"/>
            <w:tcBorders>
              <w:top w:val="nil"/>
              <w:left w:val="nil"/>
              <w:bottom w:val="nil"/>
              <w:right w:val="single" w:sz="4" w:space="0" w:color="auto"/>
            </w:tcBorders>
          </w:tcPr>
          <w:p w14:paraId="6AEACCF3" w14:textId="4A78AC3C" w:rsidR="0084732A" w:rsidRPr="004050FA" w:rsidRDefault="0084732A" w:rsidP="0084732A">
            <w:pPr>
              <w:autoSpaceDE w:val="0"/>
              <w:autoSpaceDN w:val="0"/>
              <w:adjustRightInd w:val="0"/>
              <w:rPr>
                <w:rFonts w:ascii="Calibri" w:hAnsi="Calibri" w:cs="Calibri"/>
                <w:sz w:val="18"/>
                <w:szCs w:val="18"/>
                <w:lang w:val="de-DE"/>
              </w:rPr>
            </w:pPr>
            <w:r w:rsidRPr="004050FA">
              <w:rPr>
                <w:rFonts w:ascii="Calibri" w:hAnsi="Calibri" w:cs="Calibri"/>
                <w:sz w:val="18"/>
                <w:szCs w:val="18"/>
                <w:vertAlign w:val="superscript"/>
                <w:lang w:val="de-DE"/>
              </w:rPr>
              <w:t xml:space="preserve">[3]   </w:t>
            </w:r>
            <w:r w:rsidRPr="004050FA">
              <w:rPr>
                <w:rFonts w:ascii="Calibri" w:hAnsi="Calibri" w:cs="Calibri"/>
                <w:sz w:val="18"/>
                <w:szCs w:val="18"/>
                <w:lang w:val="de-DE"/>
              </w:rPr>
              <w:t>Stoffe, für die es Grenzwerte der Union für die Exposition am Arbeitsplatz gibt</w:t>
            </w:r>
          </w:p>
        </w:tc>
      </w:tr>
      <w:tr w:rsidR="0084732A" w:rsidRPr="006031FE" w14:paraId="438CBBDF" w14:textId="77777777" w:rsidTr="00F87FFD">
        <w:trPr>
          <w:cantSplit/>
        </w:trPr>
        <w:tc>
          <w:tcPr>
            <w:tcW w:w="708" w:type="dxa"/>
            <w:tcBorders>
              <w:top w:val="nil"/>
              <w:left w:val="single" w:sz="4" w:space="0" w:color="auto"/>
              <w:bottom w:val="nil"/>
              <w:right w:val="nil"/>
            </w:tcBorders>
          </w:tcPr>
          <w:p w14:paraId="6963B638" w14:textId="77777777" w:rsidR="0084732A" w:rsidRPr="004050FA" w:rsidRDefault="0084732A" w:rsidP="0084732A">
            <w:pPr>
              <w:autoSpaceDE w:val="0"/>
              <w:autoSpaceDN w:val="0"/>
              <w:adjustRightInd w:val="0"/>
              <w:rPr>
                <w:rFonts w:ascii="Calibri" w:hAnsi="Calibri" w:cs="Calibri"/>
                <w:b/>
                <w:sz w:val="18"/>
                <w:szCs w:val="18"/>
                <w:lang w:val="de-DE"/>
              </w:rPr>
            </w:pPr>
          </w:p>
        </w:tc>
        <w:tc>
          <w:tcPr>
            <w:tcW w:w="9215" w:type="dxa"/>
            <w:gridSpan w:val="6"/>
            <w:tcBorders>
              <w:top w:val="nil"/>
              <w:left w:val="nil"/>
              <w:bottom w:val="nil"/>
              <w:right w:val="single" w:sz="4" w:space="0" w:color="auto"/>
            </w:tcBorders>
          </w:tcPr>
          <w:p w14:paraId="3152762F" w14:textId="1274615A" w:rsidR="0084732A" w:rsidRPr="004050FA" w:rsidRDefault="0084732A" w:rsidP="0084732A">
            <w:pPr>
              <w:autoSpaceDE w:val="0"/>
              <w:autoSpaceDN w:val="0"/>
              <w:adjustRightInd w:val="0"/>
              <w:rPr>
                <w:rFonts w:ascii="Calibri" w:hAnsi="Calibri" w:cs="Calibri"/>
                <w:sz w:val="18"/>
                <w:szCs w:val="18"/>
                <w:vertAlign w:val="superscript"/>
                <w:lang w:val="de-DE"/>
              </w:rPr>
            </w:pPr>
            <w:r w:rsidRPr="004050FA">
              <w:rPr>
                <w:rFonts w:ascii="Calibri" w:hAnsi="Calibri" w:cs="Calibri"/>
                <w:sz w:val="18"/>
                <w:szCs w:val="18"/>
                <w:vertAlign w:val="superscript"/>
                <w:lang w:val="de-DE"/>
              </w:rPr>
              <w:t xml:space="preserve">[4]   </w:t>
            </w:r>
            <w:r w:rsidRPr="004050FA">
              <w:rPr>
                <w:rFonts w:ascii="Calibri" w:hAnsi="Calibri" w:cs="Calibri"/>
                <w:sz w:val="18"/>
                <w:szCs w:val="18"/>
                <w:lang w:val="de-DE"/>
              </w:rPr>
              <w:t>SVHC: Stoffe, die in die gemäß Artikel 59 Absatz 1 erstellte Liste aufgenommen wurden</w:t>
            </w:r>
          </w:p>
        </w:tc>
      </w:tr>
      <w:tr w:rsidR="0084732A" w:rsidRPr="006031FE" w14:paraId="14E7C60B" w14:textId="77777777" w:rsidTr="005D199C">
        <w:tc>
          <w:tcPr>
            <w:tcW w:w="9923" w:type="dxa"/>
            <w:gridSpan w:val="7"/>
            <w:tcBorders>
              <w:top w:val="nil"/>
              <w:left w:val="single" w:sz="4" w:space="0" w:color="auto"/>
              <w:bottom w:val="single" w:sz="4" w:space="0" w:color="auto"/>
              <w:right w:val="single" w:sz="4" w:space="0" w:color="auto"/>
            </w:tcBorders>
            <w:shd w:val="clear" w:color="auto" w:fill="auto"/>
          </w:tcPr>
          <w:p w14:paraId="4DB431D0" w14:textId="77777777" w:rsidR="0084732A" w:rsidRPr="004050FA" w:rsidRDefault="0084732A" w:rsidP="0084732A">
            <w:pPr>
              <w:rPr>
                <w:rFonts w:ascii="Calibri" w:hAnsi="Calibri" w:cs="Calibri"/>
                <w:lang w:val="de-DE"/>
              </w:rPr>
            </w:pPr>
          </w:p>
        </w:tc>
      </w:tr>
    </w:tbl>
    <w:p w14:paraId="1AA5406E" w14:textId="77777777" w:rsidR="00E311C3" w:rsidRPr="004050FA" w:rsidRDefault="00E311C3"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201"/>
      </w:tblGrid>
      <w:tr w:rsidR="006F0D1E" w:rsidRPr="004050FA" w14:paraId="79CA1E27" w14:textId="77777777" w:rsidTr="00E039A0">
        <w:tc>
          <w:tcPr>
            <w:tcW w:w="9923" w:type="dxa"/>
            <w:gridSpan w:val="2"/>
            <w:tcBorders>
              <w:bottom w:val="single" w:sz="4" w:space="0" w:color="auto"/>
            </w:tcBorders>
            <w:shd w:val="clear" w:color="auto" w:fill="EAEAEA"/>
          </w:tcPr>
          <w:p w14:paraId="50A58AC9" w14:textId="73DFC3F1" w:rsidR="00E311C3" w:rsidRPr="004050FA" w:rsidRDefault="00E311C3" w:rsidP="009607C8">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4: </w:t>
            </w:r>
            <w:r w:rsidR="002827E0" w:rsidRPr="004050FA">
              <w:rPr>
                <w:rFonts w:ascii="Calibri" w:hAnsi="Calibri" w:cs="Calibri"/>
                <w:b/>
                <w:lang w:val="de-DE"/>
              </w:rPr>
              <w:t>Erste-Hilfe-Maßnahmen</w:t>
            </w:r>
          </w:p>
        </w:tc>
      </w:tr>
      <w:tr w:rsidR="00E311C3" w:rsidRPr="004050FA" w14:paraId="759642F2" w14:textId="77777777" w:rsidTr="00E039A0">
        <w:tc>
          <w:tcPr>
            <w:tcW w:w="9923" w:type="dxa"/>
            <w:gridSpan w:val="2"/>
            <w:tcBorders>
              <w:bottom w:val="nil"/>
            </w:tcBorders>
            <w:shd w:val="clear" w:color="auto" w:fill="auto"/>
          </w:tcPr>
          <w:p w14:paraId="59F3B5E7" w14:textId="77777777" w:rsidR="00E311C3" w:rsidRPr="004050FA" w:rsidRDefault="00E311C3" w:rsidP="009607C8">
            <w:pPr>
              <w:autoSpaceDE w:val="0"/>
              <w:autoSpaceDN w:val="0"/>
              <w:adjustRightInd w:val="0"/>
              <w:rPr>
                <w:rFonts w:ascii="Calibri" w:hAnsi="Calibri" w:cs="Calibri"/>
                <w:b/>
                <w:lang w:val="de-DE"/>
              </w:rPr>
            </w:pPr>
          </w:p>
        </w:tc>
      </w:tr>
      <w:tr w:rsidR="00E311C3" w:rsidRPr="006031FE" w14:paraId="1EEA42B6" w14:textId="77777777" w:rsidTr="00E039A0">
        <w:trPr>
          <w:trHeight w:val="203"/>
        </w:trPr>
        <w:tc>
          <w:tcPr>
            <w:tcW w:w="722" w:type="dxa"/>
            <w:tcBorders>
              <w:top w:val="nil"/>
              <w:bottom w:val="nil"/>
              <w:right w:val="nil"/>
            </w:tcBorders>
            <w:shd w:val="clear" w:color="auto" w:fill="E6E6E6"/>
          </w:tcPr>
          <w:p w14:paraId="20932A90"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4.1.</w:t>
            </w:r>
          </w:p>
        </w:tc>
        <w:tc>
          <w:tcPr>
            <w:tcW w:w="9201" w:type="dxa"/>
            <w:tcBorders>
              <w:top w:val="nil"/>
              <w:left w:val="nil"/>
              <w:bottom w:val="nil"/>
            </w:tcBorders>
            <w:shd w:val="clear" w:color="auto" w:fill="E6E6E6"/>
          </w:tcPr>
          <w:p w14:paraId="48D49879" w14:textId="0543EBC7" w:rsidR="00E311C3" w:rsidRPr="004050FA" w:rsidRDefault="002827E0" w:rsidP="009607C8">
            <w:pPr>
              <w:autoSpaceDE w:val="0"/>
              <w:autoSpaceDN w:val="0"/>
              <w:adjustRightInd w:val="0"/>
              <w:rPr>
                <w:rFonts w:ascii="Calibri" w:hAnsi="Calibri" w:cs="Calibri"/>
                <w:b/>
                <w:bCs/>
                <w:lang w:val="de-DE"/>
              </w:rPr>
            </w:pPr>
            <w:r w:rsidRPr="004050FA">
              <w:rPr>
                <w:rFonts w:ascii="Calibri" w:hAnsi="Calibri" w:cs="Calibri"/>
                <w:b/>
                <w:bCs/>
                <w:lang w:val="de-DE"/>
              </w:rPr>
              <w:t>Beschreibung der Erste-Hilfe-Maßnahmen</w:t>
            </w:r>
          </w:p>
        </w:tc>
      </w:tr>
      <w:tr w:rsidR="00347633" w:rsidRPr="004050FA" w14:paraId="479361A5" w14:textId="77777777" w:rsidTr="00C80556">
        <w:trPr>
          <w:trHeight w:val="80"/>
        </w:trPr>
        <w:tc>
          <w:tcPr>
            <w:tcW w:w="722" w:type="dxa"/>
            <w:tcBorders>
              <w:top w:val="nil"/>
              <w:bottom w:val="nil"/>
              <w:right w:val="nil"/>
            </w:tcBorders>
            <w:shd w:val="clear" w:color="auto" w:fill="auto"/>
          </w:tcPr>
          <w:p w14:paraId="5E041CBB" w14:textId="77777777" w:rsidR="00347633" w:rsidRPr="004050FA" w:rsidRDefault="00347633" w:rsidP="00C80556">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5ECF08D9" w14:textId="54F8C665" w:rsidR="00347633" w:rsidRPr="004050FA" w:rsidRDefault="006F0D1E" w:rsidP="00C80556">
            <w:pPr>
              <w:pStyle w:val="Fuzeile"/>
              <w:rPr>
                <w:rFonts w:ascii="Calibri" w:hAnsi="Calibri" w:cs="Calibri"/>
                <w:b/>
                <w:lang w:val="de-DE"/>
              </w:rPr>
            </w:pPr>
            <w:r w:rsidRPr="004050FA">
              <w:rPr>
                <w:rFonts w:ascii="Calibri" w:hAnsi="Calibri" w:cs="Calibri"/>
                <w:b/>
                <w:lang w:val="de-DE"/>
              </w:rPr>
              <w:t>Allgemeine Hinweise</w:t>
            </w:r>
          </w:p>
        </w:tc>
      </w:tr>
      <w:tr w:rsidR="00347633" w:rsidRPr="006031FE" w14:paraId="3B9A1252" w14:textId="77777777" w:rsidTr="00C80556">
        <w:trPr>
          <w:trHeight w:val="80"/>
        </w:trPr>
        <w:tc>
          <w:tcPr>
            <w:tcW w:w="722" w:type="dxa"/>
            <w:tcBorders>
              <w:top w:val="nil"/>
              <w:bottom w:val="nil"/>
              <w:right w:val="nil"/>
            </w:tcBorders>
            <w:shd w:val="clear" w:color="auto" w:fill="auto"/>
          </w:tcPr>
          <w:p w14:paraId="7C15D798" w14:textId="77777777" w:rsidR="00347633" w:rsidRPr="004050FA" w:rsidRDefault="00347633" w:rsidP="00C80556">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6EB1F1E7" w14:textId="7AEFA5ED" w:rsidR="00347633" w:rsidRPr="004050FA" w:rsidRDefault="006F0D1E" w:rsidP="00C80556">
            <w:pPr>
              <w:pStyle w:val="Fuzeile"/>
              <w:rPr>
                <w:rFonts w:ascii="Calibri" w:hAnsi="Calibri" w:cs="Calibri"/>
                <w:lang w:val="de-DE"/>
              </w:rPr>
            </w:pPr>
            <w:r w:rsidRPr="004050FA">
              <w:rPr>
                <w:rFonts w:ascii="Calibri" w:hAnsi="Calibri" w:cs="Calibri"/>
                <w:lang w:val="de-DE"/>
              </w:rPr>
              <w:t>Die auf dem Etikett angegebenen Sicherheits- und Anwendungshinweise sind zu beachten. Bei Auftreten von Symptomen oder im Zweifelsfall ist ein Arzt zu Rate zu ziehen.</w:t>
            </w:r>
          </w:p>
        </w:tc>
      </w:tr>
      <w:tr w:rsidR="000A3CC0" w:rsidRPr="004050FA" w14:paraId="3AADF6F0" w14:textId="77777777" w:rsidTr="00E039A0">
        <w:trPr>
          <w:trHeight w:val="80"/>
        </w:trPr>
        <w:tc>
          <w:tcPr>
            <w:tcW w:w="722" w:type="dxa"/>
            <w:tcBorders>
              <w:top w:val="nil"/>
              <w:bottom w:val="nil"/>
              <w:right w:val="nil"/>
            </w:tcBorders>
            <w:shd w:val="clear" w:color="auto" w:fill="auto"/>
          </w:tcPr>
          <w:p w14:paraId="1C0DF10C"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5DE52449" w14:textId="77777777" w:rsidR="000A3CC0" w:rsidRPr="004050FA" w:rsidRDefault="000A3CC0" w:rsidP="00743C9C">
            <w:pPr>
              <w:pStyle w:val="Fuzeile"/>
              <w:rPr>
                <w:rFonts w:ascii="Calibri" w:hAnsi="Calibri" w:cs="Calibri"/>
                <w:lang w:val="de-DE"/>
              </w:rPr>
            </w:pPr>
            <w:r w:rsidRPr="004050FA">
              <w:rPr>
                <w:rFonts w:ascii="Calibri" w:hAnsi="Calibri" w:cs="Calibri"/>
                <w:b/>
                <w:lang w:val="de-DE"/>
              </w:rPr>
              <w:t xml:space="preserve">Folgen der Einatmung </w:t>
            </w:r>
          </w:p>
        </w:tc>
      </w:tr>
      <w:tr w:rsidR="000A3CC0" w:rsidRPr="006031FE" w14:paraId="212C197E" w14:textId="77777777" w:rsidTr="00E039A0">
        <w:trPr>
          <w:trHeight w:val="80"/>
        </w:trPr>
        <w:tc>
          <w:tcPr>
            <w:tcW w:w="722" w:type="dxa"/>
            <w:tcBorders>
              <w:top w:val="nil"/>
              <w:bottom w:val="nil"/>
              <w:right w:val="nil"/>
            </w:tcBorders>
            <w:shd w:val="clear" w:color="auto" w:fill="auto"/>
          </w:tcPr>
          <w:p w14:paraId="3EE716AD"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425DBB3F" w14:textId="77777777" w:rsidR="000A3CC0" w:rsidRPr="004050FA" w:rsidRDefault="000A3CC0" w:rsidP="00743C9C">
            <w:pPr>
              <w:pStyle w:val="Fuzeile"/>
              <w:rPr>
                <w:rFonts w:ascii="Calibri" w:hAnsi="Calibri" w:cs="Calibri"/>
                <w:lang w:val="de-DE"/>
              </w:rPr>
            </w:pPr>
            <w:r w:rsidRPr="004050FA">
              <w:rPr>
                <w:rFonts w:ascii="Calibri" w:hAnsi="Calibri" w:cs="Calibri"/>
                <w:lang w:val="de-DE"/>
              </w:rPr>
              <w:t>Die betroffene Person an die frische Luft bringen und dafür sorgen, dass sie ungehindert atmen kann.</w:t>
            </w:r>
          </w:p>
          <w:p w14:paraId="20E535E8" w14:textId="77777777" w:rsidR="000A3CC0" w:rsidRPr="004050FA" w:rsidRDefault="000A3CC0" w:rsidP="00743C9C">
            <w:pPr>
              <w:pStyle w:val="Fuzeile"/>
              <w:rPr>
                <w:rFonts w:ascii="Calibri" w:hAnsi="Calibri" w:cs="Calibri"/>
                <w:lang w:val="de-DE"/>
              </w:rPr>
            </w:pPr>
            <w:r w:rsidRPr="004050FA">
              <w:rPr>
                <w:rFonts w:ascii="Calibri" w:hAnsi="Calibri" w:cs="Calibri"/>
                <w:lang w:val="de-DE"/>
              </w:rPr>
              <w:t>Sie muss in Wärme und Ruhe liegen.</w:t>
            </w:r>
          </w:p>
          <w:p w14:paraId="1451CCD7" w14:textId="77777777" w:rsidR="000A3CC0" w:rsidRPr="004050FA" w:rsidRDefault="000A3CC0" w:rsidP="00743C9C">
            <w:pPr>
              <w:pStyle w:val="Fuzeile"/>
              <w:rPr>
                <w:rFonts w:ascii="Calibri" w:hAnsi="Calibri" w:cs="Calibri"/>
                <w:lang w:val="de-DE"/>
              </w:rPr>
            </w:pPr>
            <w:r w:rsidRPr="004050FA">
              <w:rPr>
                <w:rFonts w:ascii="Calibri" w:hAnsi="Calibri" w:cs="Calibri"/>
                <w:lang w:val="de-DE"/>
              </w:rPr>
              <w:t>Bei Bedarf ist für ärztliche Hilfe zu sorgen.</w:t>
            </w:r>
          </w:p>
        </w:tc>
      </w:tr>
      <w:tr w:rsidR="000A3CC0" w:rsidRPr="004050FA" w14:paraId="3203A9F9" w14:textId="77777777" w:rsidTr="00E039A0">
        <w:trPr>
          <w:trHeight w:val="80"/>
        </w:trPr>
        <w:tc>
          <w:tcPr>
            <w:tcW w:w="722" w:type="dxa"/>
            <w:tcBorders>
              <w:top w:val="nil"/>
              <w:bottom w:val="nil"/>
              <w:right w:val="nil"/>
            </w:tcBorders>
            <w:shd w:val="clear" w:color="auto" w:fill="auto"/>
          </w:tcPr>
          <w:p w14:paraId="33DAB1E5"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67E75DBA" w14:textId="77777777" w:rsidR="000A3CC0" w:rsidRPr="004050FA" w:rsidRDefault="000A3CC0" w:rsidP="00743C9C">
            <w:pPr>
              <w:pStyle w:val="Textkrper-Einzug2"/>
              <w:spacing w:after="0" w:line="240" w:lineRule="auto"/>
              <w:ind w:left="0"/>
              <w:rPr>
                <w:rFonts w:ascii="Calibri" w:hAnsi="Calibri" w:cs="Calibri"/>
                <w:lang w:val="de-DE"/>
              </w:rPr>
            </w:pPr>
            <w:r w:rsidRPr="004050FA">
              <w:rPr>
                <w:rFonts w:ascii="Calibri" w:hAnsi="Calibri" w:cs="Calibri"/>
                <w:b/>
                <w:lang w:val="de-DE"/>
              </w:rPr>
              <w:t>Folgen des Verschluckens</w:t>
            </w:r>
          </w:p>
        </w:tc>
      </w:tr>
      <w:tr w:rsidR="000A3CC0" w:rsidRPr="006031FE" w14:paraId="2F79660E" w14:textId="77777777" w:rsidTr="00E039A0">
        <w:trPr>
          <w:trHeight w:val="80"/>
        </w:trPr>
        <w:tc>
          <w:tcPr>
            <w:tcW w:w="722" w:type="dxa"/>
            <w:tcBorders>
              <w:top w:val="nil"/>
              <w:bottom w:val="nil"/>
              <w:right w:val="nil"/>
            </w:tcBorders>
            <w:shd w:val="clear" w:color="auto" w:fill="auto"/>
          </w:tcPr>
          <w:p w14:paraId="519C8388"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7C6EDC95" w14:textId="77777777" w:rsidR="000A3CC0" w:rsidRPr="004050FA" w:rsidRDefault="000A3CC0" w:rsidP="00743C9C">
            <w:pPr>
              <w:rPr>
                <w:rFonts w:ascii="Calibri" w:hAnsi="Calibri" w:cs="Calibri"/>
                <w:lang w:val="de-DE"/>
              </w:rPr>
            </w:pPr>
            <w:r w:rsidRPr="004050FA">
              <w:rPr>
                <w:rFonts w:ascii="Calibri" w:hAnsi="Calibri" w:cs="Calibri"/>
                <w:lang w:val="de-DE"/>
              </w:rPr>
              <w:t>Kein Erbrechen auslösen.</w:t>
            </w:r>
          </w:p>
          <w:p w14:paraId="44113AB6" w14:textId="08847CA6" w:rsidR="000A3CC0" w:rsidRPr="004050FA" w:rsidRDefault="000A3CC0" w:rsidP="00743C9C">
            <w:pPr>
              <w:rPr>
                <w:rFonts w:ascii="Calibri" w:hAnsi="Calibri" w:cs="Calibri"/>
                <w:lang w:val="de-DE"/>
              </w:rPr>
            </w:pPr>
            <w:r w:rsidRPr="004050FA">
              <w:rPr>
                <w:rFonts w:ascii="Calibri" w:hAnsi="Calibri" w:cs="Calibri"/>
                <w:lang w:val="de-DE"/>
              </w:rPr>
              <w:t>Mund mit Wasser ausspülen.</w:t>
            </w:r>
            <w:r w:rsidR="00D63339">
              <w:rPr>
                <w:rFonts w:ascii="Calibri" w:hAnsi="Calibri" w:cs="Calibri"/>
                <w:lang w:val="de-DE"/>
              </w:rPr>
              <w:t xml:space="preserve"> </w:t>
            </w:r>
            <w:r w:rsidR="00D63339" w:rsidRPr="00D63339">
              <w:rPr>
                <w:rFonts w:ascii="Calibri" w:hAnsi="Calibri" w:cs="Calibri"/>
                <w:lang w:val="de-DE"/>
              </w:rPr>
              <w:t>Eine kleine Menge Wasser zu trinken geben.</w:t>
            </w:r>
          </w:p>
          <w:p w14:paraId="64063840" w14:textId="77777777" w:rsidR="000A3CC0" w:rsidRPr="004050FA" w:rsidRDefault="000A3CC0" w:rsidP="00743C9C">
            <w:pPr>
              <w:rPr>
                <w:rFonts w:ascii="Calibri" w:hAnsi="Calibri" w:cs="Calibri"/>
                <w:lang w:val="de-DE"/>
              </w:rPr>
            </w:pPr>
            <w:r w:rsidRPr="004050FA">
              <w:rPr>
                <w:rFonts w:ascii="Calibri" w:hAnsi="Calibri" w:cs="Calibri"/>
                <w:lang w:val="de-DE"/>
              </w:rPr>
              <w:t>Einer bewusstlosen Person darf Nichts zum Verschlucken gegeben werden.</w:t>
            </w:r>
          </w:p>
          <w:p w14:paraId="5DA8CAD0" w14:textId="711411FD" w:rsidR="000A3CC0" w:rsidRPr="004050FA" w:rsidRDefault="00896C76" w:rsidP="00743C9C">
            <w:pPr>
              <w:rPr>
                <w:rFonts w:ascii="Calibri" w:hAnsi="Calibri" w:cs="Calibri"/>
                <w:lang w:val="de-DE"/>
              </w:rPr>
            </w:pPr>
            <w:r w:rsidRPr="004050FA">
              <w:rPr>
                <w:rFonts w:ascii="Calibri" w:hAnsi="Calibri" w:cs="Calibri"/>
                <w:lang w:val="de-DE"/>
              </w:rPr>
              <w:t xml:space="preserve">Ärztlichen Rat einholen. </w:t>
            </w:r>
            <w:r w:rsidR="000A3CC0" w:rsidRPr="004050FA">
              <w:rPr>
                <w:rFonts w:ascii="Calibri" w:hAnsi="Calibri" w:cs="Calibri"/>
                <w:lang w:val="de-DE"/>
              </w:rPr>
              <w:t>Bei Bedarf ist die verletzte Person in ein Krankenhaus zu transportieren.</w:t>
            </w:r>
          </w:p>
        </w:tc>
      </w:tr>
      <w:tr w:rsidR="000A3CC0" w:rsidRPr="004050FA" w14:paraId="5EF79E0D" w14:textId="77777777" w:rsidTr="00E039A0">
        <w:trPr>
          <w:trHeight w:val="80"/>
        </w:trPr>
        <w:tc>
          <w:tcPr>
            <w:tcW w:w="722" w:type="dxa"/>
            <w:tcBorders>
              <w:top w:val="nil"/>
              <w:bottom w:val="nil"/>
              <w:right w:val="nil"/>
            </w:tcBorders>
            <w:shd w:val="clear" w:color="auto" w:fill="auto"/>
          </w:tcPr>
          <w:p w14:paraId="1F8779F5" w14:textId="77777777" w:rsidR="000A3CC0" w:rsidRPr="004050FA" w:rsidRDefault="000A3CC0" w:rsidP="00743C9C">
            <w:pPr>
              <w:rPr>
                <w:rFonts w:ascii="Calibri" w:hAnsi="Calibri" w:cs="Calibri"/>
                <w:b/>
                <w:lang w:val="de-DE"/>
              </w:rPr>
            </w:pPr>
          </w:p>
        </w:tc>
        <w:tc>
          <w:tcPr>
            <w:tcW w:w="9201" w:type="dxa"/>
            <w:tcBorders>
              <w:top w:val="nil"/>
              <w:left w:val="nil"/>
              <w:bottom w:val="nil"/>
            </w:tcBorders>
            <w:shd w:val="clear" w:color="auto" w:fill="auto"/>
          </w:tcPr>
          <w:p w14:paraId="2B5E628E" w14:textId="77777777" w:rsidR="000A3CC0" w:rsidRPr="004050FA" w:rsidRDefault="000A3CC0" w:rsidP="00743C9C">
            <w:pPr>
              <w:rPr>
                <w:rFonts w:ascii="Calibri" w:hAnsi="Calibri" w:cs="Calibri"/>
                <w:lang w:val="de-DE"/>
              </w:rPr>
            </w:pPr>
            <w:r w:rsidRPr="004050FA">
              <w:rPr>
                <w:rFonts w:ascii="Calibri" w:hAnsi="Calibri" w:cs="Calibri"/>
                <w:b/>
                <w:lang w:val="de-DE"/>
              </w:rPr>
              <w:t>Kontakt mit Augen</w:t>
            </w:r>
          </w:p>
        </w:tc>
      </w:tr>
      <w:tr w:rsidR="000A3CC0" w:rsidRPr="006031FE" w14:paraId="6AD81196" w14:textId="77777777" w:rsidTr="00E039A0">
        <w:trPr>
          <w:trHeight w:val="80"/>
        </w:trPr>
        <w:tc>
          <w:tcPr>
            <w:tcW w:w="722" w:type="dxa"/>
            <w:tcBorders>
              <w:top w:val="nil"/>
              <w:bottom w:val="nil"/>
              <w:right w:val="nil"/>
            </w:tcBorders>
            <w:shd w:val="clear" w:color="auto" w:fill="auto"/>
          </w:tcPr>
          <w:p w14:paraId="5C7748F7" w14:textId="77777777" w:rsidR="000A3CC0" w:rsidRPr="004050FA" w:rsidRDefault="000A3CC0" w:rsidP="00743C9C">
            <w:pPr>
              <w:rPr>
                <w:rFonts w:ascii="Calibri" w:hAnsi="Calibri" w:cs="Calibri"/>
                <w:b/>
                <w:lang w:val="de-DE"/>
              </w:rPr>
            </w:pPr>
          </w:p>
        </w:tc>
        <w:tc>
          <w:tcPr>
            <w:tcW w:w="9201" w:type="dxa"/>
            <w:tcBorders>
              <w:top w:val="nil"/>
              <w:left w:val="nil"/>
              <w:bottom w:val="nil"/>
            </w:tcBorders>
            <w:shd w:val="clear" w:color="auto" w:fill="auto"/>
          </w:tcPr>
          <w:p w14:paraId="67370950" w14:textId="77777777" w:rsidR="000A3CC0" w:rsidRPr="004050FA" w:rsidRDefault="000A3CC0" w:rsidP="00743C9C">
            <w:pPr>
              <w:rPr>
                <w:rFonts w:ascii="Calibri" w:hAnsi="Calibri" w:cs="Calibri"/>
                <w:lang w:val="de-DE"/>
              </w:rPr>
            </w:pPr>
            <w:r w:rsidRPr="004050FA">
              <w:rPr>
                <w:rFonts w:ascii="Calibri" w:hAnsi="Calibri" w:cs="Calibri"/>
                <w:lang w:val="de-DE"/>
              </w:rPr>
              <w:t xml:space="preserve">Kontaktlinsen entfernen. </w:t>
            </w:r>
          </w:p>
          <w:p w14:paraId="674A185A" w14:textId="77777777" w:rsidR="00D63339" w:rsidRDefault="000A3CC0" w:rsidP="00743C9C">
            <w:pPr>
              <w:rPr>
                <w:rFonts w:ascii="Calibri" w:hAnsi="Calibri" w:cs="Calibri"/>
                <w:lang w:val="de-DE"/>
              </w:rPr>
            </w:pPr>
            <w:r w:rsidRPr="004050FA">
              <w:rPr>
                <w:rFonts w:ascii="Calibri" w:hAnsi="Calibri" w:cs="Calibri"/>
                <w:lang w:val="de-DE"/>
              </w:rPr>
              <w:t>Die verunreinigten Augen 10</w:t>
            </w:r>
            <w:r w:rsidR="00D63339">
              <w:rPr>
                <w:rFonts w:ascii="Calibri" w:hAnsi="Calibri" w:cs="Calibri"/>
                <w:lang w:val="de-DE"/>
              </w:rPr>
              <w:t xml:space="preserve"> </w:t>
            </w:r>
            <w:r w:rsidRPr="004050FA">
              <w:rPr>
                <w:rFonts w:ascii="Calibri" w:hAnsi="Calibri" w:cs="Calibri"/>
                <w:lang w:val="de-DE"/>
              </w:rPr>
              <w:t xml:space="preserve">Minuten lang mit einer größeren Menge von </w:t>
            </w:r>
            <w:r w:rsidR="00D63339" w:rsidRPr="00D63339">
              <w:rPr>
                <w:rFonts w:ascii="Calibri" w:hAnsi="Calibri" w:cs="Calibri"/>
                <w:lang w:val="de-DE"/>
              </w:rPr>
              <w:t>kaltes</w:t>
            </w:r>
            <w:r w:rsidR="00D63339">
              <w:rPr>
                <w:rFonts w:ascii="Calibri" w:hAnsi="Calibri" w:cs="Calibri"/>
                <w:lang w:val="de-DE"/>
              </w:rPr>
              <w:t xml:space="preserve"> </w:t>
            </w:r>
            <w:r w:rsidRPr="004050FA">
              <w:rPr>
                <w:rFonts w:ascii="Calibri" w:hAnsi="Calibri" w:cs="Calibri"/>
                <w:lang w:val="de-DE"/>
              </w:rPr>
              <w:t xml:space="preserve">Wasser ausspülen. </w:t>
            </w:r>
          </w:p>
          <w:p w14:paraId="76784C83" w14:textId="694A6D25" w:rsidR="00B049CC" w:rsidRPr="004050FA" w:rsidRDefault="00B049CC" w:rsidP="00743C9C">
            <w:pPr>
              <w:rPr>
                <w:rFonts w:ascii="Calibri" w:hAnsi="Calibri" w:cs="Calibri"/>
                <w:lang w:val="de-DE"/>
              </w:rPr>
            </w:pPr>
            <w:r w:rsidRPr="004050FA">
              <w:rPr>
                <w:rFonts w:ascii="Calibri" w:hAnsi="Calibri" w:cs="Calibri"/>
                <w:lang w:val="de-DE"/>
              </w:rPr>
              <w:t xml:space="preserve">Risikos mechanischer Beschädigung der Hornhaut keinen starken Wasserstrahl anwenden. </w:t>
            </w:r>
          </w:p>
          <w:p w14:paraId="0AD3650B" w14:textId="29492760" w:rsidR="000A3CC0" w:rsidRPr="004050FA" w:rsidRDefault="000A3CC0" w:rsidP="00743C9C">
            <w:pPr>
              <w:rPr>
                <w:rFonts w:ascii="Calibri" w:hAnsi="Calibri" w:cs="Calibri"/>
                <w:shd w:val="clear" w:color="auto" w:fill="FFFFFF"/>
                <w:lang w:val="de-DE"/>
              </w:rPr>
            </w:pPr>
            <w:r w:rsidRPr="004050FA">
              <w:rPr>
                <w:rFonts w:ascii="Calibri" w:hAnsi="Calibri" w:cs="Calibri"/>
                <w:lang w:val="de-DE"/>
              </w:rPr>
              <w:t>Bei Bedarf für ärztliche Hilfe sorgen.</w:t>
            </w:r>
          </w:p>
        </w:tc>
      </w:tr>
      <w:tr w:rsidR="000A3CC0" w:rsidRPr="004050FA" w14:paraId="01C4BC61" w14:textId="77777777" w:rsidTr="00E039A0">
        <w:trPr>
          <w:trHeight w:val="80"/>
        </w:trPr>
        <w:tc>
          <w:tcPr>
            <w:tcW w:w="722" w:type="dxa"/>
            <w:tcBorders>
              <w:top w:val="nil"/>
              <w:bottom w:val="nil"/>
              <w:right w:val="nil"/>
            </w:tcBorders>
            <w:shd w:val="clear" w:color="auto" w:fill="auto"/>
          </w:tcPr>
          <w:p w14:paraId="36EBD44F"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103CA64E" w14:textId="77777777" w:rsidR="000A3CC0" w:rsidRPr="004050FA" w:rsidRDefault="000A3CC0" w:rsidP="00743C9C">
            <w:pPr>
              <w:rPr>
                <w:rFonts w:ascii="Calibri" w:hAnsi="Calibri" w:cs="Calibri"/>
                <w:lang w:val="de-DE"/>
              </w:rPr>
            </w:pPr>
            <w:r w:rsidRPr="004050FA">
              <w:rPr>
                <w:rFonts w:ascii="Calibri" w:hAnsi="Calibri" w:cs="Calibri"/>
                <w:b/>
                <w:lang w:val="de-DE"/>
              </w:rPr>
              <w:t>Kontakt mit Haut</w:t>
            </w:r>
          </w:p>
        </w:tc>
      </w:tr>
      <w:tr w:rsidR="000A3CC0" w:rsidRPr="006031FE" w14:paraId="2B7392B3" w14:textId="77777777" w:rsidTr="00E039A0">
        <w:trPr>
          <w:trHeight w:val="80"/>
        </w:trPr>
        <w:tc>
          <w:tcPr>
            <w:tcW w:w="722" w:type="dxa"/>
            <w:tcBorders>
              <w:top w:val="nil"/>
              <w:bottom w:val="nil"/>
              <w:right w:val="nil"/>
            </w:tcBorders>
            <w:shd w:val="clear" w:color="auto" w:fill="auto"/>
          </w:tcPr>
          <w:p w14:paraId="737B97FF"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67830BC5" w14:textId="77777777" w:rsidR="000A3CC0" w:rsidRPr="004050FA" w:rsidRDefault="000A3CC0" w:rsidP="00743C9C">
            <w:pPr>
              <w:rPr>
                <w:rFonts w:ascii="Calibri" w:hAnsi="Calibri" w:cs="Calibri"/>
                <w:shd w:val="clear" w:color="auto" w:fill="FFFFFF"/>
                <w:lang w:val="de-DE"/>
              </w:rPr>
            </w:pPr>
            <w:r w:rsidRPr="004050FA">
              <w:rPr>
                <w:rFonts w:ascii="Calibri" w:hAnsi="Calibri" w:cs="Calibri"/>
                <w:shd w:val="clear" w:color="auto" w:fill="FFFFFF"/>
                <w:lang w:val="de-DE"/>
              </w:rPr>
              <w:t xml:space="preserve">Die verunreinigte Kleidung </w:t>
            </w:r>
            <w:r w:rsidRPr="004050FA">
              <w:rPr>
                <w:rFonts w:ascii="Calibri" w:hAnsi="Calibri" w:cs="Calibri"/>
                <w:lang w:val="de-DE"/>
              </w:rPr>
              <w:t>ausziehen</w:t>
            </w:r>
            <w:r w:rsidRPr="004050FA">
              <w:rPr>
                <w:rFonts w:ascii="Calibri" w:hAnsi="Calibri" w:cs="Calibri"/>
                <w:shd w:val="clear" w:color="auto" w:fill="FFFFFF"/>
                <w:lang w:val="de-DE"/>
              </w:rPr>
              <w:t xml:space="preserve">. </w:t>
            </w:r>
          </w:p>
          <w:p w14:paraId="29677855" w14:textId="77777777" w:rsidR="000A3CC0" w:rsidRPr="004050FA" w:rsidRDefault="000A3CC0" w:rsidP="00743C9C">
            <w:pPr>
              <w:rPr>
                <w:rFonts w:ascii="Calibri" w:hAnsi="Calibri" w:cs="Calibri"/>
                <w:shd w:val="clear" w:color="auto" w:fill="FFFFFF"/>
                <w:lang w:val="de-DE"/>
              </w:rPr>
            </w:pPr>
            <w:r w:rsidRPr="004050FA">
              <w:rPr>
                <w:rFonts w:ascii="Calibri" w:hAnsi="Calibri" w:cs="Calibri"/>
                <w:shd w:val="clear" w:color="auto" w:fill="FFFFFF"/>
                <w:lang w:val="de-DE"/>
              </w:rPr>
              <w:t xml:space="preserve">Die verunreinigte Haut mit reichlich Wasser und anschließend mit Wasser und mit milder Seife abwaschen. </w:t>
            </w:r>
          </w:p>
          <w:p w14:paraId="018020B6" w14:textId="77777777" w:rsidR="000A3CC0" w:rsidRPr="004050FA" w:rsidRDefault="000A3CC0" w:rsidP="00743C9C">
            <w:pPr>
              <w:rPr>
                <w:rFonts w:ascii="Calibri" w:hAnsi="Calibri" w:cs="Calibri"/>
                <w:shd w:val="clear" w:color="auto" w:fill="FFFFFF"/>
                <w:lang w:val="de-DE"/>
              </w:rPr>
            </w:pPr>
            <w:r w:rsidRPr="004050FA">
              <w:rPr>
                <w:rFonts w:ascii="Calibri" w:hAnsi="Calibri" w:cs="Calibri"/>
                <w:shd w:val="clear" w:color="auto" w:fill="FFFFFF"/>
                <w:lang w:val="de-DE"/>
              </w:rPr>
              <w:t>Hält die Hautreizung an, so ist ein Arzt zu konsultieren.</w:t>
            </w:r>
          </w:p>
        </w:tc>
      </w:tr>
      <w:tr w:rsidR="000A3CC0" w:rsidRPr="006031FE" w14:paraId="216CD3A5" w14:textId="77777777" w:rsidTr="00E039A0">
        <w:tc>
          <w:tcPr>
            <w:tcW w:w="722" w:type="dxa"/>
            <w:tcBorders>
              <w:top w:val="nil"/>
              <w:bottom w:val="nil"/>
              <w:right w:val="nil"/>
            </w:tcBorders>
            <w:shd w:val="clear" w:color="auto" w:fill="E6E6E6"/>
          </w:tcPr>
          <w:p w14:paraId="49B96813" w14:textId="77777777" w:rsidR="000A3CC0" w:rsidRPr="004050FA" w:rsidRDefault="000A3CC0" w:rsidP="009607C8">
            <w:pPr>
              <w:autoSpaceDE w:val="0"/>
              <w:autoSpaceDN w:val="0"/>
              <w:adjustRightInd w:val="0"/>
              <w:rPr>
                <w:rFonts w:ascii="Calibri" w:hAnsi="Calibri" w:cs="Calibri"/>
                <w:b/>
                <w:lang w:val="de-DE"/>
              </w:rPr>
            </w:pPr>
            <w:r w:rsidRPr="004050FA">
              <w:rPr>
                <w:rFonts w:ascii="Calibri" w:hAnsi="Calibri" w:cs="Calibri"/>
                <w:b/>
                <w:lang w:val="de-DE"/>
              </w:rPr>
              <w:t>4.2.</w:t>
            </w:r>
          </w:p>
        </w:tc>
        <w:tc>
          <w:tcPr>
            <w:tcW w:w="9201" w:type="dxa"/>
            <w:tcBorders>
              <w:top w:val="nil"/>
              <w:left w:val="nil"/>
              <w:bottom w:val="nil"/>
            </w:tcBorders>
            <w:shd w:val="clear" w:color="auto" w:fill="E6E6E6"/>
          </w:tcPr>
          <w:p w14:paraId="68DA7FFC" w14:textId="5E1B27CC" w:rsidR="000A3CC0" w:rsidRPr="004050FA" w:rsidRDefault="003153F7" w:rsidP="00D23B20">
            <w:pPr>
              <w:autoSpaceDE w:val="0"/>
              <w:autoSpaceDN w:val="0"/>
              <w:adjustRightInd w:val="0"/>
              <w:jc w:val="both"/>
              <w:rPr>
                <w:rFonts w:ascii="Calibri" w:hAnsi="Calibri" w:cs="Calibri"/>
                <w:b/>
                <w:vanish/>
                <w:lang w:val="de-DE"/>
              </w:rPr>
            </w:pPr>
            <w:r w:rsidRPr="004050FA">
              <w:rPr>
                <w:rFonts w:ascii="Calibri" w:hAnsi="Calibri" w:cs="Calibri"/>
                <w:b/>
                <w:lang w:val="de-DE"/>
              </w:rPr>
              <w:t>Wichtigste akute und verzögert auftretende Symptome und Wirkungen</w:t>
            </w:r>
          </w:p>
        </w:tc>
      </w:tr>
      <w:tr w:rsidR="000A3CC0" w:rsidRPr="004050FA" w14:paraId="78CFD9A4" w14:textId="77777777" w:rsidTr="00E039A0">
        <w:tc>
          <w:tcPr>
            <w:tcW w:w="722" w:type="dxa"/>
            <w:tcBorders>
              <w:top w:val="nil"/>
              <w:bottom w:val="nil"/>
              <w:right w:val="nil"/>
            </w:tcBorders>
            <w:shd w:val="clear" w:color="auto" w:fill="FFFFFF"/>
          </w:tcPr>
          <w:p w14:paraId="67002666" w14:textId="77777777" w:rsidR="000A3CC0" w:rsidRPr="004050FA" w:rsidRDefault="000A3CC0" w:rsidP="009607C8">
            <w:pPr>
              <w:autoSpaceDE w:val="0"/>
              <w:autoSpaceDN w:val="0"/>
              <w:adjustRightInd w:val="0"/>
              <w:rPr>
                <w:rFonts w:ascii="Calibri" w:hAnsi="Calibri" w:cs="Calibri"/>
                <w:b/>
                <w:lang w:val="de-DE"/>
              </w:rPr>
            </w:pPr>
          </w:p>
        </w:tc>
        <w:tc>
          <w:tcPr>
            <w:tcW w:w="9201" w:type="dxa"/>
            <w:tcBorders>
              <w:top w:val="nil"/>
              <w:left w:val="nil"/>
              <w:bottom w:val="nil"/>
            </w:tcBorders>
            <w:shd w:val="clear" w:color="auto" w:fill="FFFFFF"/>
          </w:tcPr>
          <w:p w14:paraId="45BB292C" w14:textId="16311360" w:rsidR="006F0D1E" w:rsidRPr="004050FA" w:rsidRDefault="006F0D1E" w:rsidP="006F0D1E">
            <w:pPr>
              <w:jc w:val="both"/>
              <w:rPr>
                <w:rFonts w:ascii="Calibri" w:hAnsi="Calibri" w:cs="Calibri"/>
                <w:bCs/>
                <w:lang w:val="en-US"/>
              </w:rPr>
            </w:pPr>
            <w:r w:rsidRPr="004050FA">
              <w:rPr>
                <w:rFonts w:ascii="Calibri" w:hAnsi="Calibri" w:cs="Calibri"/>
                <w:lang w:val="de-DE" w:bidi="de-DE"/>
              </w:rPr>
              <w:t>Mögliche akute Auswirkungen auf die Gesundheit</w:t>
            </w:r>
            <w:r w:rsidR="008F03F9" w:rsidRPr="004050FA">
              <w:rPr>
                <w:rFonts w:ascii="Calibri" w:hAnsi="Calibri" w:cs="Calibri"/>
                <w:lang w:val="de-DE" w:bidi="de-DE"/>
              </w:rPr>
              <w:t>:</w:t>
            </w:r>
          </w:p>
          <w:p w14:paraId="3827443E" w14:textId="77777777" w:rsidR="006F0D1E" w:rsidRPr="004050FA" w:rsidRDefault="006F0D1E" w:rsidP="006F0D1E">
            <w:pPr>
              <w:jc w:val="both"/>
              <w:rPr>
                <w:rFonts w:ascii="Calibri" w:hAnsi="Calibri" w:cs="Calibri"/>
                <w:bCs/>
                <w:lang w:val="en-US"/>
              </w:rPr>
            </w:pPr>
            <w:r w:rsidRPr="004050FA">
              <w:rPr>
                <w:rFonts w:ascii="Calibri" w:hAnsi="Calibri" w:cs="Calibri"/>
                <w:u w:val="single"/>
                <w:lang w:val="de-DE" w:bidi="de-DE"/>
              </w:rPr>
              <w:t>Kontakt mit Augen</w:t>
            </w:r>
            <w:r w:rsidRPr="004050FA">
              <w:rPr>
                <w:rFonts w:ascii="Calibri" w:hAnsi="Calibri" w:cs="Calibri"/>
                <w:lang w:val="de-DE" w:bidi="de-DE"/>
              </w:rPr>
              <w:t>: Brennen, Rötung, Schwellung</w:t>
            </w:r>
          </w:p>
          <w:p w14:paraId="5571CE65" w14:textId="77777777" w:rsidR="006F0D1E" w:rsidRPr="004050FA" w:rsidRDefault="006F0D1E" w:rsidP="006F0D1E">
            <w:pPr>
              <w:jc w:val="both"/>
              <w:rPr>
                <w:rFonts w:ascii="Calibri" w:hAnsi="Calibri" w:cs="Calibri"/>
                <w:bCs/>
                <w:lang w:val="en-US"/>
              </w:rPr>
            </w:pPr>
            <w:r w:rsidRPr="004050FA">
              <w:rPr>
                <w:rFonts w:ascii="Calibri" w:hAnsi="Calibri" w:cs="Calibri"/>
                <w:u w:val="single"/>
                <w:lang w:val="de-DE" w:bidi="de-DE"/>
              </w:rPr>
              <w:t>Hautkontakt</w:t>
            </w:r>
            <w:r w:rsidRPr="004050FA">
              <w:rPr>
                <w:rFonts w:ascii="Calibri" w:hAnsi="Calibri" w:cs="Calibri"/>
                <w:lang w:val="de-DE" w:bidi="de-DE"/>
              </w:rPr>
              <w:t>: Brennen, Rötung</w:t>
            </w:r>
          </w:p>
          <w:p w14:paraId="0A07EAA9" w14:textId="77777777" w:rsidR="006F0D1E" w:rsidRPr="004050FA" w:rsidRDefault="006F0D1E" w:rsidP="006F0D1E">
            <w:pPr>
              <w:jc w:val="both"/>
              <w:rPr>
                <w:rFonts w:ascii="Calibri" w:hAnsi="Calibri" w:cs="Calibri"/>
                <w:bCs/>
                <w:lang w:val="en-US"/>
              </w:rPr>
            </w:pPr>
            <w:r w:rsidRPr="004050FA">
              <w:rPr>
                <w:rFonts w:ascii="Calibri" w:hAnsi="Calibri" w:cs="Calibri"/>
                <w:u w:val="single"/>
                <w:lang w:val="de-DE" w:bidi="de-DE"/>
              </w:rPr>
              <w:t>Verschlucken</w:t>
            </w:r>
            <w:r w:rsidRPr="004050FA">
              <w:rPr>
                <w:rFonts w:ascii="Calibri" w:hAnsi="Calibri" w:cs="Calibri"/>
                <w:lang w:val="de-DE" w:bidi="de-DE"/>
              </w:rPr>
              <w:t>: Übelkeit, Erbrechen, Bauchschmerzen bei Verschlucken größerer Mengen</w:t>
            </w:r>
          </w:p>
          <w:p w14:paraId="0BCDFF82" w14:textId="2CDC56C6" w:rsidR="000A3CC0" w:rsidRPr="004050FA" w:rsidRDefault="00347633" w:rsidP="00E039A0">
            <w:pPr>
              <w:autoSpaceDE w:val="0"/>
              <w:autoSpaceDN w:val="0"/>
              <w:adjustRightInd w:val="0"/>
              <w:jc w:val="both"/>
              <w:rPr>
                <w:rFonts w:ascii="Calibri" w:hAnsi="Calibri" w:cs="Calibri"/>
                <w:lang w:val="de-DE"/>
              </w:rPr>
            </w:pPr>
            <w:r w:rsidRPr="004050FA">
              <w:rPr>
                <w:rFonts w:ascii="Calibri" w:hAnsi="Calibri" w:cs="Calibri"/>
                <w:u w:val="single"/>
                <w:lang w:val="de-DE"/>
              </w:rPr>
              <w:t>Nach Einatmen</w:t>
            </w:r>
            <w:r w:rsidRPr="004050FA">
              <w:rPr>
                <w:rFonts w:ascii="Calibri" w:hAnsi="Calibri" w:cs="Calibri"/>
                <w:lang w:val="de-DE"/>
              </w:rPr>
              <w:t>: Nicht anwendbar</w:t>
            </w:r>
          </w:p>
        </w:tc>
      </w:tr>
      <w:tr w:rsidR="000A3CC0" w:rsidRPr="006031FE" w14:paraId="46D943F6" w14:textId="77777777" w:rsidTr="00E039A0">
        <w:tc>
          <w:tcPr>
            <w:tcW w:w="722" w:type="dxa"/>
            <w:tcBorders>
              <w:top w:val="nil"/>
              <w:bottom w:val="nil"/>
              <w:right w:val="nil"/>
            </w:tcBorders>
            <w:shd w:val="clear" w:color="auto" w:fill="E6E6E6"/>
          </w:tcPr>
          <w:p w14:paraId="27308706" w14:textId="77777777" w:rsidR="000A3CC0" w:rsidRPr="004050FA" w:rsidRDefault="000A3CC0" w:rsidP="009607C8">
            <w:pPr>
              <w:autoSpaceDE w:val="0"/>
              <w:autoSpaceDN w:val="0"/>
              <w:adjustRightInd w:val="0"/>
              <w:rPr>
                <w:rFonts w:ascii="Calibri" w:hAnsi="Calibri" w:cs="Calibri"/>
                <w:b/>
                <w:lang w:val="de-DE"/>
              </w:rPr>
            </w:pPr>
            <w:r w:rsidRPr="004050FA">
              <w:rPr>
                <w:rFonts w:ascii="Calibri" w:hAnsi="Calibri" w:cs="Calibri"/>
                <w:b/>
                <w:lang w:val="de-DE"/>
              </w:rPr>
              <w:t>4.3.</w:t>
            </w:r>
          </w:p>
        </w:tc>
        <w:tc>
          <w:tcPr>
            <w:tcW w:w="9201" w:type="dxa"/>
            <w:tcBorders>
              <w:top w:val="nil"/>
              <w:left w:val="nil"/>
              <w:bottom w:val="nil"/>
            </w:tcBorders>
            <w:shd w:val="clear" w:color="auto" w:fill="E6E6E6"/>
          </w:tcPr>
          <w:p w14:paraId="0BB8AD33" w14:textId="46479ECF" w:rsidR="000A3CC0" w:rsidRPr="004050FA" w:rsidRDefault="003153F7" w:rsidP="009607C8">
            <w:pPr>
              <w:autoSpaceDE w:val="0"/>
              <w:autoSpaceDN w:val="0"/>
              <w:adjustRightInd w:val="0"/>
              <w:jc w:val="both"/>
              <w:rPr>
                <w:rFonts w:ascii="Calibri" w:hAnsi="Calibri" w:cs="Calibri"/>
                <w:b/>
                <w:lang w:val="de-DE"/>
              </w:rPr>
            </w:pPr>
            <w:r w:rsidRPr="004050FA">
              <w:rPr>
                <w:rFonts w:ascii="Calibri" w:hAnsi="Calibri" w:cs="Calibri"/>
                <w:b/>
                <w:lang w:val="de-DE"/>
              </w:rPr>
              <w:t>Hinweise auf ärztliche Soforthilfe oder Spezialbehandlung</w:t>
            </w:r>
          </w:p>
        </w:tc>
      </w:tr>
      <w:tr w:rsidR="000A3CC0" w:rsidRPr="005D63EF" w14:paraId="1FF18FDF" w14:textId="77777777" w:rsidTr="00E039A0">
        <w:trPr>
          <w:trHeight w:val="245"/>
        </w:trPr>
        <w:tc>
          <w:tcPr>
            <w:tcW w:w="722" w:type="dxa"/>
            <w:tcBorders>
              <w:top w:val="nil"/>
              <w:bottom w:val="nil"/>
              <w:right w:val="nil"/>
            </w:tcBorders>
            <w:shd w:val="clear" w:color="auto" w:fill="auto"/>
          </w:tcPr>
          <w:p w14:paraId="18110452" w14:textId="77777777" w:rsidR="000A3CC0" w:rsidRPr="004050FA" w:rsidRDefault="000A3CC0" w:rsidP="009607C8">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18F23BEC" w14:textId="0CC4C965" w:rsidR="000A3CC0" w:rsidRPr="004050FA" w:rsidRDefault="00D16A56" w:rsidP="00D16A56">
            <w:pPr>
              <w:autoSpaceDE w:val="0"/>
              <w:autoSpaceDN w:val="0"/>
              <w:adjustRightInd w:val="0"/>
              <w:jc w:val="both"/>
              <w:rPr>
                <w:rFonts w:ascii="Calibri" w:hAnsi="Calibri" w:cs="Calibri"/>
                <w:lang w:val="de-DE"/>
              </w:rPr>
            </w:pPr>
            <w:r w:rsidRPr="004050FA">
              <w:rPr>
                <w:rFonts w:ascii="Calibri" w:hAnsi="Calibri" w:cs="Calibri"/>
                <w:lang w:val="de-DE"/>
              </w:rPr>
              <w:t>Symptomatische Behandlung.</w:t>
            </w:r>
          </w:p>
        </w:tc>
      </w:tr>
      <w:tr w:rsidR="000A3CC0" w:rsidRPr="005D63EF" w14:paraId="73E0886B" w14:textId="77777777" w:rsidTr="00E039A0">
        <w:trPr>
          <w:trHeight w:val="138"/>
        </w:trPr>
        <w:tc>
          <w:tcPr>
            <w:tcW w:w="9923" w:type="dxa"/>
            <w:gridSpan w:val="2"/>
            <w:tcBorders>
              <w:top w:val="nil"/>
            </w:tcBorders>
            <w:shd w:val="clear" w:color="auto" w:fill="auto"/>
          </w:tcPr>
          <w:p w14:paraId="11292E43" w14:textId="77777777" w:rsidR="000A3CC0" w:rsidRPr="004050FA" w:rsidRDefault="000A3CC0" w:rsidP="009607C8">
            <w:pPr>
              <w:autoSpaceDE w:val="0"/>
              <w:autoSpaceDN w:val="0"/>
              <w:adjustRightInd w:val="0"/>
              <w:rPr>
                <w:rFonts w:ascii="Calibri" w:hAnsi="Calibri" w:cs="Calibri"/>
                <w:lang w:val="de-DE"/>
              </w:rPr>
            </w:pPr>
          </w:p>
        </w:tc>
      </w:tr>
    </w:tbl>
    <w:p w14:paraId="07DE6709" w14:textId="77777777" w:rsidR="00E311C3" w:rsidRPr="004050FA" w:rsidRDefault="00E311C3"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201"/>
      </w:tblGrid>
      <w:tr w:rsidR="009E6479" w:rsidRPr="004050FA" w14:paraId="404ACE50" w14:textId="77777777" w:rsidTr="00C7793D">
        <w:tc>
          <w:tcPr>
            <w:tcW w:w="9923" w:type="dxa"/>
            <w:gridSpan w:val="2"/>
            <w:tcBorders>
              <w:bottom w:val="single" w:sz="4" w:space="0" w:color="auto"/>
            </w:tcBorders>
            <w:shd w:val="clear" w:color="auto" w:fill="EAEAEA"/>
          </w:tcPr>
          <w:p w14:paraId="7A2388FA" w14:textId="11D5BFD6" w:rsidR="009E6479" w:rsidRPr="004050FA" w:rsidRDefault="009E6479" w:rsidP="00380E0C">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5: </w:t>
            </w:r>
            <w:r w:rsidR="00C81960" w:rsidRPr="004050FA">
              <w:rPr>
                <w:rFonts w:ascii="Calibri" w:hAnsi="Calibri" w:cs="Calibri"/>
                <w:b/>
                <w:lang w:val="de-DE"/>
              </w:rPr>
              <w:t>Maßnahmen zur Brandbekämpfung</w:t>
            </w:r>
          </w:p>
        </w:tc>
      </w:tr>
      <w:tr w:rsidR="009E6479" w:rsidRPr="004050FA" w14:paraId="0B68D8F8" w14:textId="77777777" w:rsidTr="00C7793D">
        <w:tc>
          <w:tcPr>
            <w:tcW w:w="9923" w:type="dxa"/>
            <w:gridSpan w:val="2"/>
            <w:tcBorders>
              <w:bottom w:val="nil"/>
            </w:tcBorders>
            <w:shd w:val="clear" w:color="auto" w:fill="auto"/>
          </w:tcPr>
          <w:p w14:paraId="10D9B7B2" w14:textId="77777777" w:rsidR="009E6479" w:rsidRPr="004050FA" w:rsidRDefault="009E6479" w:rsidP="00380E0C">
            <w:pPr>
              <w:autoSpaceDE w:val="0"/>
              <w:autoSpaceDN w:val="0"/>
              <w:adjustRightInd w:val="0"/>
              <w:rPr>
                <w:rFonts w:ascii="Calibri" w:hAnsi="Calibri" w:cs="Calibri"/>
                <w:b/>
                <w:lang w:val="de-DE"/>
              </w:rPr>
            </w:pPr>
          </w:p>
        </w:tc>
      </w:tr>
      <w:tr w:rsidR="009E6479" w:rsidRPr="004050FA" w14:paraId="69748D6C" w14:textId="77777777" w:rsidTr="00C7793D">
        <w:tc>
          <w:tcPr>
            <w:tcW w:w="722" w:type="dxa"/>
            <w:tcBorders>
              <w:top w:val="nil"/>
              <w:bottom w:val="nil"/>
              <w:right w:val="nil"/>
            </w:tcBorders>
            <w:shd w:val="clear" w:color="auto" w:fill="E6E6E6"/>
          </w:tcPr>
          <w:p w14:paraId="50586980" w14:textId="77777777" w:rsidR="009E6479" w:rsidRPr="004050FA" w:rsidRDefault="009E6479" w:rsidP="00380E0C">
            <w:pPr>
              <w:autoSpaceDE w:val="0"/>
              <w:autoSpaceDN w:val="0"/>
              <w:adjustRightInd w:val="0"/>
              <w:rPr>
                <w:rFonts w:ascii="Calibri" w:hAnsi="Calibri" w:cs="Calibri"/>
                <w:b/>
                <w:lang w:val="de-DE"/>
              </w:rPr>
            </w:pPr>
            <w:r w:rsidRPr="004050FA">
              <w:rPr>
                <w:rFonts w:ascii="Calibri" w:hAnsi="Calibri" w:cs="Calibri"/>
                <w:b/>
                <w:lang w:val="de-DE"/>
              </w:rPr>
              <w:t>5.1.</w:t>
            </w:r>
          </w:p>
        </w:tc>
        <w:tc>
          <w:tcPr>
            <w:tcW w:w="9201" w:type="dxa"/>
            <w:tcBorders>
              <w:top w:val="nil"/>
              <w:left w:val="nil"/>
              <w:bottom w:val="nil"/>
            </w:tcBorders>
            <w:shd w:val="clear" w:color="auto" w:fill="E6E6E6"/>
          </w:tcPr>
          <w:p w14:paraId="6AD4314F" w14:textId="77777777" w:rsidR="009E6479" w:rsidRPr="004050FA" w:rsidRDefault="009E6479" w:rsidP="00380E0C">
            <w:pPr>
              <w:autoSpaceDE w:val="0"/>
              <w:autoSpaceDN w:val="0"/>
              <w:adjustRightInd w:val="0"/>
              <w:rPr>
                <w:rFonts w:ascii="Calibri" w:hAnsi="Calibri" w:cs="Calibri"/>
                <w:b/>
                <w:bCs/>
                <w:lang w:val="de-DE"/>
              </w:rPr>
            </w:pPr>
            <w:r w:rsidRPr="004050FA">
              <w:rPr>
                <w:rFonts w:ascii="Calibri" w:hAnsi="Calibri" w:cs="Calibri"/>
                <w:b/>
                <w:bCs/>
                <w:lang w:val="de-DE"/>
              </w:rPr>
              <w:t>Löschmittel</w:t>
            </w:r>
          </w:p>
        </w:tc>
      </w:tr>
      <w:tr w:rsidR="009E6479" w:rsidRPr="006031FE" w14:paraId="79BE7BDF" w14:textId="77777777" w:rsidTr="00C7793D">
        <w:tc>
          <w:tcPr>
            <w:tcW w:w="722" w:type="dxa"/>
            <w:tcBorders>
              <w:top w:val="nil"/>
              <w:bottom w:val="nil"/>
              <w:right w:val="nil"/>
            </w:tcBorders>
            <w:shd w:val="clear" w:color="auto" w:fill="auto"/>
          </w:tcPr>
          <w:p w14:paraId="37624D77" w14:textId="77777777" w:rsidR="009E6479" w:rsidRPr="004050FA" w:rsidRDefault="009E6479" w:rsidP="00380E0C">
            <w:pPr>
              <w:autoSpaceDE w:val="0"/>
              <w:autoSpaceDN w:val="0"/>
              <w:adjustRightInd w:val="0"/>
              <w:jc w:val="both"/>
              <w:rPr>
                <w:rFonts w:ascii="Calibri" w:hAnsi="Calibri" w:cs="Calibri"/>
                <w:lang w:val="de-DE"/>
              </w:rPr>
            </w:pPr>
          </w:p>
        </w:tc>
        <w:tc>
          <w:tcPr>
            <w:tcW w:w="9201" w:type="dxa"/>
            <w:tcBorders>
              <w:top w:val="nil"/>
              <w:left w:val="nil"/>
              <w:bottom w:val="nil"/>
            </w:tcBorders>
            <w:shd w:val="clear" w:color="auto" w:fill="auto"/>
          </w:tcPr>
          <w:p w14:paraId="514290EA" w14:textId="77777777" w:rsidR="009E6479" w:rsidRPr="004050FA" w:rsidRDefault="003473AA" w:rsidP="009B621F">
            <w:pPr>
              <w:autoSpaceDE w:val="0"/>
              <w:autoSpaceDN w:val="0"/>
              <w:adjustRightInd w:val="0"/>
              <w:jc w:val="both"/>
              <w:rPr>
                <w:rFonts w:ascii="Calibri" w:hAnsi="Calibri" w:cs="Calibri"/>
                <w:b/>
                <w:bCs/>
                <w:lang w:val="de-DE"/>
              </w:rPr>
            </w:pPr>
            <w:r w:rsidRPr="004050FA">
              <w:rPr>
                <w:rFonts w:ascii="Calibri" w:hAnsi="Calibri" w:cs="Calibri"/>
                <w:b/>
                <w:bCs/>
                <w:lang w:val="de-DE"/>
              </w:rPr>
              <w:t>Geeignete Löschmittel</w:t>
            </w:r>
          </w:p>
          <w:p w14:paraId="7DAFFCCA" w14:textId="48404485" w:rsidR="009E6479" w:rsidRPr="004050FA" w:rsidRDefault="007516AF" w:rsidP="007516AF">
            <w:pPr>
              <w:autoSpaceDE w:val="0"/>
              <w:autoSpaceDN w:val="0"/>
              <w:adjustRightInd w:val="0"/>
              <w:jc w:val="both"/>
              <w:rPr>
                <w:rFonts w:ascii="Calibri" w:hAnsi="Calibri" w:cs="Calibri"/>
                <w:lang w:val="de-DE"/>
              </w:rPr>
            </w:pPr>
            <w:r w:rsidRPr="004050FA">
              <w:rPr>
                <w:rFonts w:ascii="Calibri" w:hAnsi="Calibri" w:cs="Calibri"/>
                <w:lang w:val="de-DE"/>
              </w:rPr>
              <w:t>Geeignete Löschmittel zum Löschen von Bränden in der Umgebung anwenden.</w:t>
            </w:r>
          </w:p>
          <w:p w14:paraId="6381C54C" w14:textId="77777777" w:rsidR="007516AF" w:rsidRPr="004050FA" w:rsidRDefault="007516AF" w:rsidP="00A91950">
            <w:pPr>
              <w:jc w:val="both"/>
              <w:rPr>
                <w:rFonts w:ascii="Calibri" w:hAnsi="Calibri" w:cs="Calibri"/>
                <w:b/>
                <w:lang w:val="de-DE"/>
              </w:rPr>
            </w:pPr>
            <w:r w:rsidRPr="004050FA">
              <w:rPr>
                <w:rFonts w:ascii="Calibri" w:hAnsi="Calibri" w:cs="Calibri"/>
                <w:b/>
                <w:lang w:val="de-DE"/>
              </w:rPr>
              <w:t>Ungeeignete Löschmittel</w:t>
            </w:r>
          </w:p>
          <w:p w14:paraId="047AE561" w14:textId="77777777" w:rsidR="009E6479" w:rsidRPr="004050FA" w:rsidRDefault="007516AF" w:rsidP="00A91950">
            <w:pPr>
              <w:jc w:val="both"/>
              <w:rPr>
                <w:rFonts w:ascii="Calibri" w:hAnsi="Calibri" w:cs="Calibri"/>
                <w:lang w:val="de-DE"/>
              </w:rPr>
            </w:pPr>
            <w:r w:rsidRPr="004050FA">
              <w:rPr>
                <w:rFonts w:ascii="Calibri" w:hAnsi="Calibri" w:cs="Calibri"/>
                <w:lang w:val="de-DE"/>
              </w:rPr>
              <w:t>Keinen dichten Wasserstrahl auf die Oberfläche eines brennenden Produkts richten.</w:t>
            </w:r>
          </w:p>
        </w:tc>
      </w:tr>
      <w:tr w:rsidR="009E6479" w:rsidRPr="006031FE" w14:paraId="6DCB6E5E" w14:textId="77777777" w:rsidTr="00C7793D">
        <w:tc>
          <w:tcPr>
            <w:tcW w:w="722" w:type="dxa"/>
            <w:tcBorders>
              <w:top w:val="nil"/>
              <w:bottom w:val="nil"/>
              <w:right w:val="nil"/>
            </w:tcBorders>
            <w:shd w:val="clear" w:color="auto" w:fill="E6E6E6"/>
          </w:tcPr>
          <w:p w14:paraId="1BA31EB6" w14:textId="77777777" w:rsidR="009E6479" w:rsidRPr="004050FA" w:rsidRDefault="009E6479" w:rsidP="00380E0C">
            <w:pPr>
              <w:autoSpaceDE w:val="0"/>
              <w:autoSpaceDN w:val="0"/>
              <w:adjustRightInd w:val="0"/>
              <w:jc w:val="both"/>
              <w:rPr>
                <w:rFonts w:ascii="Calibri" w:hAnsi="Calibri" w:cs="Calibri"/>
                <w:b/>
                <w:lang w:val="de-DE"/>
              </w:rPr>
            </w:pPr>
            <w:r w:rsidRPr="004050FA">
              <w:rPr>
                <w:rFonts w:ascii="Calibri" w:hAnsi="Calibri" w:cs="Calibri"/>
                <w:b/>
                <w:lang w:val="de-DE"/>
              </w:rPr>
              <w:t>5.2.</w:t>
            </w:r>
          </w:p>
        </w:tc>
        <w:tc>
          <w:tcPr>
            <w:tcW w:w="9201" w:type="dxa"/>
            <w:tcBorders>
              <w:top w:val="nil"/>
              <w:left w:val="nil"/>
              <w:bottom w:val="nil"/>
            </w:tcBorders>
            <w:shd w:val="clear" w:color="auto" w:fill="E6E6E6"/>
          </w:tcPr>
          <w:p w14:paraId="5BDDF9F7" w14:textId="5973F0EC" w:rsidR="009E6479" w:rsidRPr="004050FA" w:rsidRDefault="001F756D" w:rsidP="009B621F">
            <w:pPr>
              <w:autoSpaceDE w:val="0"/>
              <w:autoSpaceDN w:val="0"/>
              <w:adjustRightInd w:val="0"/>
              <w:jc w:val="both"/>
              <w:rPr>
                <w:rFonts w:ascii="Calibri" w:hAnsi="Calibri" w:cs="Calibri"/>
                <w:b/>
                <w:lang w:val="de-DE"/>
              </w:rPr>
            </w:pPr>
            <w:r w:rsidRPr="004050FA">
              <w:rPr>
                <w:rFonts w:ascii="Calibri" w:hAnsi="Calibri" w:cs="Calibri"/>
                <w:b/>
                <w:bCs/>
                <w:lang w:val="de-DE"/>
              </w:rPr>
              <w:t>Besondere vom Stoff oder Gemisch ausgehende Gefahren</w:t>
            </w:r>
          </w:p>
        </w:tc>
      </w:tr>
      <w:tr w:rsidR="009E6479" w:rsidRPr="004050FA" w14:paraId="3B5214A4" w14:textId="77777777" w:rsidTr="00C7793D">
        <w:tc>
          <w:tcPr>
            <w:tcW w:w="722" w:type="dxa"/>
            <w:tcBorders>
              <w:top w:val="nil"/>
              <w:bottom w:val="nil"/>
              <w:right w:val="nil"/>
            </w:tcBorders>
            <w:shd w:val="clear" w:color="auto" w:fill="auto"/>
          </w:tcPr>
          <w:p w14:paraId="3055ECBB" w14:textId="77777777" w:rsidR="009E6479" w:rsidRPr="004050FA" w:rsidRDefault="009E6479" w:rsidP="00380E0C">
            <w:pPr>
              <w:autoSpaceDE w:val="0"/>
              <w:autoSpaceDN w:val="0"/>
              <w:adjustRightInd w:val="0"/>
              <w:jc w:val="both"/>
              <w:rPr>
                <w:rFonts w:ascii="Calibri" w:hAnsi="Calibri" w:cs="Calibri"/>
                <w:lang w:val="de-DE"/>
              </w:rPr>
            </w:pPr>
          </w:p>
        </w:tc>
        <w:tc>
          <w:tcPr>
            <w:tcW w:w="9201" w:type="dxa"/>
            <w:tcBorders>
              <w:top w:val="nil"/>
              <w:left w:val="nil"/>
              <w:bottom w:val="nil"/>
            </w:tcBorders>
            <w:shd w:val="clear" w:color="auto" w:fill="auto"/>
          </w:tcPr>
          <w:p w14:paraId="6B67A104" w14:textId="77777777" w:rsidR="00452E32" w:rsidRPr="004050FA" w:rsidRDefault="00452E32" w:rsidP="00452E32">
            <w:pPr>
              <w:rPr>
                <w:rFonts w:ascii="Calibri" w:hAnsi="Calibri" w:cs="Calibri"/>
                <w:b/>
                <w:lang w:val="de-DE"/>
              </w:rPr>
            </w:pPr>
            <w:r w:rsidRPr="004050FA">
              <w:rPr>
                <w:rFonts w:ascii="Calibri" w:hAnsi="Calibri" w:cs="Calibri"/>
                <w:b/>
                <w:lang w:val="de-DE"/>
              </w:rPr>
              <w:t>Verbrennungsprodukt</w:t>
            </w:r>
          </w:p>
          <w:p w14:paraId="0199038E" w14:textId="77777777" w:rsidR="00452E32" w:rsidRPr="004050FA" w:rsidRDefault="00452E32" w:rsidP="00452E32">
            <w:pPr>
              <w:rPr>
                <w:rFonts w:ascii="Calibri" w:hAnsi="Calibri" w:cs="Calibri"/>
                <w:lang w:val="de-DE"/>
              </w:rPr>
            </w:pPr>
            <w:r w:rsidRPr="004050FA">
              <w:rPr>
                <w:rFonts w:ascii="Calibri" w:hAnsi="Calibri" w:cs="Calibri"/>
                <w:lang w:val="de-DE"/>
              </w:rPr>
              <w:t>Beim Verbrennen können giftige thermische Zersetzungsprodukte erzeugt werden: Kohlenstoffmonoxid und Kohlenstoffdioxid (COx).</w:t>
            </w:r>
          </w:p>
          <w:p w14:paraId="6629FDAE" w14:textId="77777777" w:rsidR="00452E32" w:rsidRPr="004050FA" w:rsidRDefault="00452E32" w:rsidP="00452E32">
            <w:pPr>
              <w:rPr>
                <w:rFonts w:ascii="Calibri" w:hAnsi="Calibri" w:cs="Calibri"/>
                <w:b/>
                <w:lang w:val="de-DE"/>
              </w:rPr>
            </w:pPr>
            <w:r w:rsidRPr="004050FA">
              <w:rPr>
                <w:rFonts w:ascii="Calibri" w:hAnsi="Calibri" w:cs="Calibri"/>
                <w:b/>
                <w:lang w:val="de-DE"/>
              </w:rPr>
              <w:t>Explosive Gemische</w:t>
            </w:r>
          </w:p>
          <w:p w14:paraId="73F5E4A9" w14:textId="6740AB4B" w:rsidR="009E6479" w:rsidRPr="004050FA" w:rsidRDefault="00676CA6" w:rsidP="00C7432B">
            <w:pPr>
              <w:rPr>
                <w:rFonts w:ascii="Calibri" w:hAnsi="Calibri" w:cs="Calibri"/>
                <w:lang w:val="de-DE"/>
              </w:rPr>
            </w:pPr>
            <w:r w:rsidRPr="004050FA">
              <w:rPr>
                <w:rFonts w:ascii="Calibri" w:hAnsi="Calibri" w:cs="Calibri"/>
                <w:lang w:val="de-DE"/>
              </w:rPr>
              <w:t>Nicht anwendbar</w:t>
            </w:r>
          </w:p>
        </w:tc>
      </w:tr>
      <w:tr w:rsidR="009E6479" w:rsidRPr="004050FA" w14:paraId="16F41A13" w14:textId="77777777" w:rsidTr="00C7793D">
        <w:tc>
          <w:tcPr>
            <w:tcW w:w="722" w:type="dxa"/>
            <w:tcBorders>
              <w:top w:val="nil"/>
              <w:bottom w:val="nil"/>
              <w:right w:val="nil"/>
            </w:tcBorders>
            <w:shd w:val="clear" w:color="auto" w:fill="E6E6E6"/>
          </w:tcPr>
          <w:p w14:paraId="56EEAB1F" w14:textId="77777777" w:rsidR="009E6479" w:rsidRPr="004050FA" w:rsidRDefault="009E6479" w:rsidP="00380E0C">
            <w:pPr>
              <w:autoSpaceDE w:val="0"/>
              <w:autoSpaceDN w:val="0"/>
              <w:adjustRightInd w:val="0"/>
              <w:jc w:val="both"/>
              <w:rPr>
                <w:rFonts w:ascii="Calibri" w:hAnsi="Calibri" w:cs="Calibri"/>
                <w:b/>
                <w:lang w:val="de-DE"/>
              </w:rPr>
            </w:pPr>
            <w:r w:rsidRPr="004050FA">
              <w:rPr>
                <w:rFonts w:ascii="Calibri" w:hAnsi="Calibri" w:cs="Calibri"/>
                <w:b/>
                <w:lang w:val="de-DE"/>
              </w:rPr>
              <w:lastRenderedPageBreak/>
              <w:t>5.3.</w:t>
            </w:r>
          </w:p>
        </w:tc>
        <w:tc>
          <w:tcPr>
            <w:tcW w:w="9201" w:type="dxa"/>
            <w:tcBorders>
              <w:top w:val="nil"/>
              <w:left w:val="nil"/>
              <w:bottom w:val="nil"/>
            </w:tcBorders>
            <w:shd w:val="clear" w:color="auto" w:fill="E6E6E6"/>
          </w:tcPr>
          <w:p w14:paraId="1D27B269" w14:textId="1C74BC72" w:rsidR="009E6479" w:rsidRPr="004050FA" w:rsidRDefault="001F756D" w:rsidP="009B621F">
            <w:pPr>
              <w:autoSpaceDE w:val="0"/>
              <w:autoSpaceDN w:val="0"/>
              <w:adjustRightInd w:val="0"/>
              <w:jc w:val="both"/>
              <w:rPr>
                <w:rFonts w:ascii="Calibri" w:hAnsi="Calibri" w:cs="Calibri"/>
                <w:b/>
                <w:lang w:val="de-DE"/>
              </w:rPr>
            </w:pPr>
            <w:r w:rsidRPr="004050FA">
              <w:rPr>
                <w:rFonts w:ascii="Calibri" w:hAnsi="Calibri" w:cs="Calibri"/>
                <w:b/>
                <w:bCs/>
                <w:lang w:val="de-DE"/>
              </w:rPr>
              <w:t>Hinweise für die Brandbekämpfung</w:t>
            </w:r>
          </w:p>
        </w:tc>
      </w:tr>
      <w:tr w:rsidR="009E6479" w:rsidRPr="006031FE" w14:paraId="0EA16C36" w14:textId="77777777" w:rsidTr="00C7793D">
        <w:tc>
          <w:tcPr>
            <w:tcW w:w="722" w:type="dxa"/>
            <w:tcBorders>
              <w:top w:val="nil"/>
              <w:bottom w:val="nil"/>
              <w:right w:val="nil"/>
            </w:tcBorders>
            <w:shd w:val="clear" w:color="auto" w:fill="auto"/>
          </w:tcPr>
          <w:p w14:paraId="2D98F9A9" w14:textId="77777777" w:rsidR="009E6479" w:rsidRPr="004050FA" w:rsidRDefault="009E6479" w:rsidP="00380E0C">
            <w:pPr>
              <w:autoSpaceDE w:val="0"/>
              <w:autoSpaceDN w:val="0"/>
              <w:adjustRightInd w:val="0"/>
              <w:jc w:val="both"/>
              <w:rPr>
                <w:rFonts w:ascii="Calibri" w:hAnsi="Calibri" w:cs="Calibri"/>
                <w:lang w:val="de-DE"/>
              </w:rPr>
            </w:pPr>
          </w:p>
        </w:tc>
        <w:tc>
          <w:tcPr>
            <w:tcW w:w="9201" w:type="dxa"/>
            <w:tcBorders>
              <w:top w:val="nil"/>
              <w:left w:val="nil"/>
              <w:bottom w:val="nil"/>
            </w:tcBorders>
            <w:shd w:val="clear" w:color="auto" w:fill="auto"/>
          </w:tcPr>
          <w:p w14:paraId="60AE890E" w14:textId="77777777" w:rsidR="00452E32" w:rsidRPr="004050FA" w:rsidRDefault="00452E32" w:rsidP="00452E32">
            <w:pPr>
              <w:autoSpaceDE w:val="0"/>
              <w:autoSpaceDN w:val="0"/>
              <w:adjustRightInd w:val="0"/>
              <w:rPr>
                <w:rFonts w:ascii="Calibri" w:hAnsi="Calibri" w:cs="Calibri"/>
                <w:lang w:val="de-DE"/>
              </w:rPr>
            </w:pPr>
            <w:r w:rsidRPr="004050FA">
              <w:rPr>
                <w:rFonts w:ascii="Calibri" w:hAnsi="Calibri" w:cs="Calibri"/>
                <w:lang w:val="de-DE"/>
              </w:rPr>
              <w:t>Beim Brand von chemischen Substanzen Standardmethoden anwenden.</w:t>
            </w:r>
          </w:p>
          <w:p w14:paraId="22CCD4ED" w14:textId="77777777" w:rsidR="00452E32" w:rsidRPr="004050FA" w:rsidRDefault="00452E32" w:rsidP="00452E32">
            <w:pPr>
              <w:rPr>
                <w:rFonts w:ascii="Calibri" w:hAnsi="Calibri" w:cs="Calibri"/>
                <w:lang w:val="de-DE"/>
              </w:rPr>
            </w:pPr>
            <w:r w:rsidRPr="004050FA">
              <w:rPr>
                <w:rFonts w:ascii="Calibri" w:hAnsi="Calibri" w:cs="Calibri"/>
                <w:lang w:val="de-DE"/>
              </w:rPr>
              <w:t>Behälter, welche den hohen Temperaturen ausgesetzt sind, mit Wasser kühlen und sie nach Möglichkeit aus dem gefährdeten Bereich entfernen.</w:t>
            </w:r>
          </w:p>
          <w:p w14:paraId="27113EB9" w14:textId="77777777" w:rsidR="00452E32" w:rsidRPr="004050FA" w:rsidRDefault="00452E32" w:rsidP="00452E32">
            <w:pPr>
              <w:rPr>
                <w:rFonts w:ascii="Calibri" w:hAnsi="Calibri" w:cs="Calibri"/>
                <w:lang w:val="de-DE"/>
              </w:rPr>
            </w:pPr>
            <w:r w:rsidRPr="004050FA">
              <w:rPr>
                <w:rFonts w:ascii="Calibri" w:hAnsi="Calibri" w:cs="Calibri"/>
                <w:lang w:val="de-DE"/>
              </w:rPr>
              <w:t>Verstreute Wasserstrahlen  zum Herunterholen von Dämpfen anwenden.</w:t>
            </w:r>
          </w:p>
          <w:p w14:paraId="55F543F8" w14:textId="5B2ED1B0" w:rsidR="00A968F7" w:rsidRPr="004050FA" w:rsidRDefault="00A968F7" w:rsidP="00E33ED4">
            <w:pPr>
              <w:jc w:val="both"/>
              <w:rPr>
                <w:rFonts w:ascii="Calibri" w:hAnsi="Calibri" w:cs="Calibri"/>
                <w:lang w:val="de-DE"/>
              </w:rPr>
            </w:pPr>
            <w:r w:rsidRPr="004050FA">
              <w:rPr>
                <w:rFonts w:ascii="Calibri" w:hAnsi="Calibri" w:cs="Calibri"/>
                <w:lang w:val="de-DE"/>
              </w:rPr>
              <w:t>Kontaminiertes Löschmittel nicht in die Kanalisation, in Oberflächengewässer und Grundwasser gelangen lassen.</w:t>
            </w:r>
          </w:p>
          <w:p w14:paraId="5BA002A4" w14:textId="77777777" w:rsidR="00452E32" w:rsidRPr="004050FA" w:rsidRDefault="00452E32" w:rsidP="00452E32">
            <w:pPr>
              <w:autoSpaceDE w:val="0"/>
              <w:autoSpaceDN w:val="0"/>
              <w:adjustRightInd w:val="0"/>
              <w:rPr>
                <w:rFonts w:ascii="Calibri" w:hAnsi="Calibri" w:cs="Calibri"/>
                <w:b/>
                <w:lang w:val="de-DE"/>
              </w:rPr>
            </w:pPr>
            <w:r w:rsidRPr="004050FA">
              <w:rPr>
                <w:rFonts w:ascii="Calibri" w:hAnsi="Calibri" w:cs="Calibri"/>
                <w:b/>
                <w:lang w:val="de-DE"/>
              </w:rPr>
              <w:t xml:space="preserve">Schutzausrüstung für Feuerwehrleute </w:t>
            </w:r>
          </w:p>
          <w:p w14:paraId="249239B4" w14:textId="77777777" w:rsidR="00452E32" w:rsidRPr="004050FA" w:rsidRDefault="00452E32" w:rsidP="00452E32">
            <w:pPr>
              <w:rPr>
                <w:rFonts w:ascii="Calibri" w:hAnsi="Calibri" w:cs="Calibri"/>
                <w:lang w:val="de-DE"/>
              </w:rPr>
            </w:pPr>
            <w:r w:rsidRPr="004050FA">
              <w:rPr>
                <w:rFonts w:ascii="Calibri" w:hAnsi="Calibri" w:cs="Calibri"/>
                <w:lang w:val="de-DE"/>
              </w:rPr>
              <w:t xml:space="preserve">Vollständige Schutzausrüstung </w:t>
            </w:r>
          </w:p>
          <w:p w14:paraId="18BC65FD" w14:textId="77777777" w:rsidR="00BA4381" w:rsidRPr="004050FA" w:rsidRDefault="00452E32" w:rsidP="00452E32">
            <w:pPr>
              <w:rPr>
                <w:rFonts w:ascii="Calibri" w:hAnsi="Calibri" w:cs="Calibri"/>
                <w:lang w:val="de-DE"/>
              </w:rPr>
            </w:pPr>
            <w:r w:rsidRPr="004050FA">
              <w:rPr>
                <w:rFonts w:ascii="Calibri" w:hAnsi="Calibri" w:cs="Calibri"/>
                <w:lang w:val="de-DE"/>
              </w:rPr>
              <w:t>Apparate zur Isolierung von Atemwegen</w:t>
            </w:r>
          </w:p>
        </w:tc>
      </w:tr>
      <w:tr w:rsidR="009E6479" w:rsidRPr="006031FE" w14:paraId="45AFD017" w14:textId="77777777" w:rsidTr="00C7793D">
        <w:tc>
          <w:tcPr>
            <w:tcW w:w="9923" w:type="dxa"/>
            <w:gridSpan w:val="2"/>
            <w:tcBorders>
              <w:top w:val="nil"/>
            </w:tcBorders>
            <w:shd w:val="clear" w:color="auto" w:fill="auto"/>
          </w:tcPr>
          <w:p w14:paraId="61C10A2A" w14:textId="77777777" w:rsidR="009E6479" w:rsidRPr="004050FA" w:rsidRDefault="009E6479" w:rsidP="00380E0C">
            <w:pPr>
              <w:autoSpaceDE w:val="0"/>
              <w:autoSpaceDN w:val="0"/>
              <w:adjustRightInd w:val="0"/>
              <w:rPr>
                <w:rFonts w:ascii="Calibri" w:hAnsi="Calibri" w:cs="Calibri"/>
                <w:lang w:val="de-DE"/>
              </w:rPr>
            </w:pPr>
          </w:p>
        </w:tc>
      </w:tr>
    </w:tbl>
    <w:p w14:paraId="04CECC3D" w14:textId="77777777" w:rsidR="009E6479" w:rsidRPr="004050FA" w:rsidRDefault="009E6479" w:rsidP="009E6479">
      <w:pPr>
        <w:autoSpaceDE w:val="0"/>
        <w:autoSpaceDN w:val="0"/>
        <w:adjustRightInd w:val="0"/>
        <w:rPr>
          <w:rFonts w:ascii="Calibri" w:hAnsi="Calibri" w:cs="Calibri"/>
          <w:b/>
          <w:bCs/>
          <w:sz w:val="12"/>
          <w:szCs w:val="12"/>
          <w:lang w:val="de-DE"/>
        </w:rPr>
      </w:pPr>
      <w:r w:rsidRPr="004050FA">
        <w:rPr>
          <w:rFonts w:ascii="Calibri" w:hAnsi="Calibri" w:cs="Calibri"/>
          <w:sz w:val="12"/>
          <w:szCs w:val="12"/>
          <w:lang w:val="de-DE"/>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201"/>
      </w:tblGrid>
      <w:tr w:rsidR="009E6479" w:rsidRPr="006031FE" w14:paraId="57883F6B" w14:textId="77777777" w:rsidTr="00C7432B">
        <w:tc>
          <w:tcPr>
            <w:tcW w:w="9923" w:type="dxa"/>
            <w:gridSpan w:val="2"/>
            <w:tcBorders>
              <w:bottom w:val="single" w:sz="4" w:space="0" w:color="auto"/>
            </w:tcBorders>
            <w:shd w:val="clear" w:color="auto" w:fill="EAEAEA"/>
          </w:tcPr>
          <w:p w14:paraId="0C7DF763" w14:textId="50E901C6" w:rsidR="009E6479" w:rsidRPr="004050FA" w:rsidRDefault="009E6479" w:rsidP="00380E0C">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6: </w:t>
            </w:r>
            <w:r w:rsidR="00D8660C" w:rsidRPr="004050FA">
              <w:rPr>
                <w:rFonts w:ascii="Calibri" w:hAnsi="Calibri" w:cs="Calibri"/>
                <w:b/>
                <w:lang w:val="de-DE"/>
              </w:rPr>
              <w:t>Maßnahmen bei unbeabsichtigter Freisetzung</w:t>
            </w:r>
          </w:p>
        </w:tc>
      </w:tr>
      <w:tr w:rsidR="009E6479" w:rsidRPr="006031FE" w14:paraId="133AFFED" w14:textId="77777777" w:rsidTr="00C7432B">
        <w:tc>
          <w:tcPr>
            <w:tcW w:w="9923" w:type="dxa"/>
            <w:gridSpan w:val="2"/>
            <w:tcBorders>
              <w:bottom w:val="nil"/>
            </w:tcBorders>
            <w:shd w:val="clear" w:color="auto" w:fill="auto"/>
          </w:tcPr>
          <w:p w14:paraId="20F5DD64" w14:textId="77777777" w:rsidR="009E6479" w:rsidRPr="004050FA" w:rsidRDefault="009E6479" w:rsidP="00380E0C">
            <w:pPr>
              <w:autoSpaceDE w:val="0"/>
              <w:autoSpaceDN w:val="0"/>
              <w:adjustRightInd w:val="0"/>
              <w:rPr>
                <w:rFonts w:ascii="Calibri" w:hAnsi="Calibri" w:cs="Calibri"/>
                <w:lang w:val="de-DE"/>
              </w:rPr>
            </w:pPr>
            <w:r w:rsidRPr="004050FA">
              <w:rPr>
                <w:rStyle w:val="hps"/>
                <w:rFonts w:ascii="Calibri" w:hAnsi="Calibri" w:cs="Calibri"/>
                <w:lang w:val="de-DE"/>
              </w:rPr>
              <w:t xml:space="preserve"> </w:t>
            </w:r>
          </w:p>
        </w:tc>
      </w:tr>
      <w:tr w:rsidR="009E6479" w:rsidRPr="006031FE" w14:paraId="3BD0CAE3" w14:textId="77777777" w:rsidTr="00C7432B">
        <w:tc>
          <w:tcPr>
            <w:tcW w:w="722" w:type="dxa"/>
            <w:tcBorders>
              <w:top w:val="nil"/>
              <w:bottom w:val="nil"/>
              <w:right w:val="nil"/>
            </w:tcBorders>
            <w:shd w:val="clear" w:color="auto" w:fill="E6E6E6"/>
          </w:tcPr>
          <w:p w14:paraId="5978DC38" w14:textId="77777777" w:rsidR="009E6479" w:rsidRPr="004050FA" w:rsidRDefault="009E6479" w:rsidP="00380E0C">
            <w:pPr>
              <w:autoSpaceDE w:val="0"/>
              <w:autoSpaceDN w:val="0"/>
              <w:adjustRightInd w:val="0"/>
              <w:rPr>
                <w:rFonts w:ascii="Calibri" w:hAnsi="Calibri" w:cs="Calibri"/>
                <w:b/>
                <w:lang w:val="de-DE"/>
              </w:rPr>
            </w:pPr>
            <w:r w:rsidRPr="004050FA">
              <w:rPr>
                <w:rFonts w:ascii="Calibri" w:hAnsi="Calibri" w:cs="Calibri"/>
                <w:b/>
                <w:lang w:val="de-DE"/>
              </w:rPr>
              <w:t>6.1.</w:t>
            </w:r>
          </w:p>
        </w:tc>
        <w:tc>
          <w:tcPr>
            <w:tcW w:w="9201" w:type="dxa"/>
            <w:tcBorders>
              <w:top w:val="nil"/>
              <w:left w:val="nil"/>
              <w:bottom w:val="nil"/>
            </w:tcBorders>
            <w:shd w:val="clear" w:color="auto" w:fill="E6E6E6"/>
          </w:tcPr>
          <w:p w14:paraId="0CA5483C" w14:textId="201C4CF8" w:rsidR="009E6479" w:rsidRPr="004050FA" w:rsidRDefault="00D8660C" w:rsidP="00380E0C">
            <w:pPr>
              <w:autoSpaceDE w:val="0"/>
              <w:autoSpaceDN w:val="0"/>
              <w:adjustRightInd w:val="0"/>
              <w:jc w:val="both"/>
              <w:rPr>
                <w:rFonts w:ascii="Calibri" w:hAnsi="Calibri" w:cs="Calibri"/>
                <w:b/>
                <w:bCs/>
                <w:lang w:val="de-DE"/>
              </w:rPr>
            </w:pPr>
            <w:r w:rsidRPr="004050FA">
              <w:rPr>
                <w:rFonts w:ascii="Calibri" w:hAnsi="Calibri" w:cs="Calibri"/>
                <w:b/>
                <w:bCs/>
                <w:lang w:val="de-DE"/>
              </w:rPr>
              <w:t>Personenbezogene Vorsichtsmaßnahmen, Schutzausrüstungen und in Notfällen anzuwendende Verfahren</w:t>
            </w:r>
          </w:p>
        </w:tc>
      </w:tr>
      <w:tr w:rsidR="003873FF" w:rsidRPr="006031FE" w14:paraId="0E76030A" w14:textId="77777777" w:rsidTr="00C7432B">
        <w:tc>
          <w:tcPr>
            <w:tcW w:w="722" w:type="dxa"/>
            <w:tcBorders>
              <w:top w:val="nil"/>
              <w:bottom w:val="nil"/>
              <w:right w:val="nil"/>
            </w:tcBorders>
            <w:shd w:val="clear" w:color="auto" w:fill="auto"/>
          </w:tcPr>
          <w:p w14:paraId="54043CEE" w14:textId="77777777" w:rsidR="003873FF" w:rsidRPr="004050FA" w:rsidRDefault="003873FF" w:rsidP="00380E0C">
            <w:pPr>
              <w:autoSpaceDE w:val="0"/>
              <w:autoSpaceDN w:val="0"/>
              <w:adjustRightInd w:val="0"/>
              <w:rPr>
                <w:rFonts w:ascii="Calibri" w:hAnsi="Calibri" w:cs="Calibri"/>
                <w:lang w:val="de-DE"/>
              </w:rPr>
            </w:pPr>
            <w:r w:rsidRPr="004050FA">
              <w:rPr>
                <w:rFonts w:ascii="Calibri" w:hAnsi="Calibri" w:cs="Calibri"/>
                <w:lang w:val="de-DE"/>
              </w:rPr>
              <w:t xml:space="preserve"> </w:t>
            </w:r>
          </w:p>
        </w:tc>
        <w:tc>
          <w:tcPr>
            <w:tcW w:w="9201" w:type="dxa"/>
            <w:tcBorders>
              <w:top w:val="nil"/>
              <w:left w:val="nil"/>
              <w:bottom w:val="nil"/>
            </w:tcBorders>
            <w:shd w:val="clear" w:color="auto" w:fill="auto"/>
          </w:tcPr>
          <w:p w14:paraId="41A267D4" w14:textId="77777777" w:rsidR="003873FF" w:rsidRPr="004050FA" w:rsidRDefault="003873FF" w:rsidP="00743C9C">
            <w:pPr>
              <w:autoSpaceDE w:val="0"/>
              <w:autoSpaceDN w:val="0"/>
              <w:adjustRightInd w:val="0"/>
              <w:rPr>
                <w:rFonts w:ascii="Calibri" w:hAnsi="Calibri" w:cs="Calibri"/>
                <w:lang w:val="de-DE"/>
              </w:rPr>
            </w:pPr>
            <w:r w:rsidRPr="004050FA">
              <w:rPr>
                <w:rFonts w:ascii="Calibri" w:hAnsi="Calibri" w:cs="Calibri"/>
                <w:lang w:val="de-DE"/>
              </w:rPr>
              <w:t>Geeignete Lüftung sicherstellen. Den Kontakt mit Augen und Haut vermeiden. Geeignete Schutzausrüstung anwenden. Sämtliche Zündquellen entfernen. Personen, die nicht mit persönlicher Schutzausrüstung ausgestattet sind, fernhalten.</w:t>
            </w:r>
          </w:p>
        </w:tc>
      </w:tr>
      <w:tr w:rsidR="003873FF" w:rsidRPr="006031FE" w14:paraId="0D8F026E" w14:textId="77777777" w:rsidTr="00C7432B">
        <w:tc>
          <w:tcPr>
            <w:tcW w:w="722" w:type="dxa"/>
            <w:tcBorders>
              <w:top w:val="nil"/>
              <w:bottom w:val="nil"/>
              <w:right w:val="nil"/>
            </w:tcBorders>
            <w:shd w:val="clear" w:color="auto" w:fill="auto"/>
          </w:tcPr>
          <w:p w14:paraId="605F53FF" w14:textId="77777777" w:rsidR="003873FF" w:rsidRPr="004050FA" w:rsidRDefault="003873FF" w:rsidP="00380E0C">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442654C6" w14:textId="77777777" w:rsidR="003873FF" w:rsidRPr="004050FA" w:rsidRDefault="003873FF" w:rsidP="00743C9C">
            <w:pPr>
              <w:rPr>
                <w:rFonts w:ascii="Calibri" w:hAnsi="Calibri" w:cs="Calibri"/>
                <w:lang w:val="de-DE"/>
              </w:rPr>
            </w:pPr>
            <w:r w:rsidRPr="004050FA">
              <w:rPr>
                <w:rFonts w:ascii="Calibri" w:hAnsi="Calibri" w:cs="Calibri"/>
                <w:lang w:val="de-DE"/>
              </w:rPr>
              <w:t>Beim Austritt von größeren Gemischmengen ihre Benutzer warnen und den unbeteiligten Personen anordnen, den verunreinigten Bereich zu verlassen</w:t>
            </w:r>
            <w:r w:rsidR="0049036D" w:rsidRPr="004050FA">
              <w:rPr>
                <w:rFonts w:ascii="Calibri" w:hAnsi="Calibri" w:cs="Calibri"/>
                <w:lang w:val="de-DE"/>
              </w:rPr>
              <w:t>.</w:t>
            </w:r>
          </w:p>
        </w:tc>
      </w:tr>
      <w:tr w:rsidR="003873FF" w:rsidRPr="004050FA" w14:paraId="3644DC60" w14:textId="77777777" w:rsidTr="00C7432B">
        <w:tc>
          <w:tcPr>
            <w:tcW w:w="722" w:type="dxa"/>
            <w:tcBorders>
              <w:top w:val="nil"/>
              <w:bottom w:val="nil"/>
              <w:right w:val="nil"/>
            </w:tcBorders>
            <w:shd w:val="clear" w:color="auto" w:fill="E6E6E6"/>
          </w:tcPr>
          <w:p w14:paraId="67B51B04" w14:textId="77777777" w:rsidR="003873FF" w:rsidRPr="004050FA" w:rsidRDefault="003873FF" w:rsidP="00380E0C">
            <w:pPr>
              <w:autoSpaceDE w:val="0"/>
              <w:autoSpaceDN w:val="0"/>
              <w:adjustRightInd w:val="0"/>
              <w:rPr>
                <w:rFonts w:ascii="Calibri" w:hAnsi="Calibri" w:cs="Calibri"/>
                <w:b/>
                <w:lang w:val="de-DE"/>
              </w:rPr>
            </w:pPr>
            <w:r w:rsidRPr="004050FA">
              <w:rPr>
                <w:rFonts w:ascii="Calibri" w:hAnsi="Calibri" w:cs="Calibri"/>
                <w:b/>
                <w:lang w:val="de-DE"/>
              </w:rPr>
              <w:t>6.2.</w:t>
            </w:r>
          </w:p>
        </w:tc>
        <w:tc>
          <w:tcPr>
            <w:tcW w:w="9201" w:type="dxa"/>
            <w:tcBorders>
              <w:top w:val="nil"/>
              <w:left w:val="nil"/>
              <w:bottom w:val="nil"/>
            </w:tcBorders>
            <w:shd w:val="clear" w:color="auto" w:fill="E6E6E6"/>
          </w:tcPr>
          <w:p w14:paraId="29DA4990" w14:textId="72DB05DD" w:rsidR="003873FF" w:rsidRPr="004050FA" w:rsidRDefault="00D8660C" w:rsidP="00380E0C">
            <w:pPr>
              <w:autoSpaceDE w:val="0"/>
              <w:autoSpaceDN w:val="0"/>
              <w:adjustRightInd w:val="0"/>
              <w:rPr>
                <w:rFonts w:ascii="Calibri" w:hAnsi="Calibri" w:cs="Calibri"/>
                <w:b/>
                <w:bCs/>
                <w:lang w:val="de-DE"/>
              </w:rPr>
            </w:pPr>
            <w:r w:rsidRPr="004050FA">
              <w:rPr>
                <w:rFonts w:ascii="Calibri" w:hAnsi="Calibri" w:cs="Calibri"/>
                <w:b/>
                <w:bCs/>
                <w:lang w:val="de-DE"/>
              </w:rPr>
              <w:t>Umweltschutzmaßnahmen</w:t>
            </w:r>
          </w:p>
        </w:tc>
      </w:tr>
      <w:tr w:rsidR="003873FF" w:rsidRPr="006031FE" w14:paraId="6FD4408D" w14:textId="77777777" w:rsidTr="00C7432B">
        <w:tc>
          <w:tcPr>
            <w:tcW w:w="722" w:type="dxa"/>
            <w:tcBorders>
              <w:top w:val="nil"/>
              <w:bottom w:val="nil"/>
              <w:right w:val="nil"/>
            </w:tcBorders>
            <w:shd w:val="clear" w:color="auto" w:fill="auto"/>
          </w:tcPr>
          <w:p w14:paraId="0AC71829" w14:textId="77777777" w:rsidR="003873FF" w:rsidRPr="004050FA" w:rsidRDefault="003873FF" w:rsidP="00380E0C">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12F682BD" w14:textId="77777777" w:rsidR="00855400" w:rsidRPr="004050FA" w:rsidRDefault="00855400" w:rsidP="00855400">
            <w:pPr>
              <w:jc w:val="both"/>
              <w:rPr>
                <w:rFonts w:ascii="Calibri" w:hAnsi="Calibri" w:cs="Calibri"/>
                <w:lang w:val="de-DE"/>
              </w:rPr>
            </w:pPr>
            <w:r w:rsidRPr="004050FA">
              <w:rPr>
                <w:rFonts w:ascii="Calibri" w:hAnsi="Calibri" w:cs="Calibri"/>
                <w:lang w:val="de-DE"/>
              </w:rPr>
              <w:t>Nicht zulassen, dass die Umwelt verunreinigt wird.</w:t>
            </w:r>
          </w:p>
          <w:p w14:paraId="160235B9" w14:textId="77777777" w:rsidR="00855400" w:rsidRPr="004050FA" w:rsidRDefault="00855400" w:rsidP="00855400">
            <w:pPr>
              <w:jc w:val="both"/>
              <w:rPr>
                <w:rFonts w:ascii="Calibri" w:hAnsi="Calibri" w:cs="Calibri"/>
                <w:lang w:val="de-DE"/>
              </w:rPr>
            </w:pPr>
            <w:r w:rsidRPr="004050FA">
              <w:rPr>
                <w:rFonts w:ascii="Calibri" w:hAnsi="Calibri" w:cs="Calibri"/>
                <w:lang w:val="de-DE"/>
              </w:rPr>
              <w:t xml:space="preserve">Abläufe und Gullys sichern. </w:t>
            </w:r>
          </w:p>
          <w:p w14:paraId="6DD3C25C" w14:textId="77777777" w:rsidR="003873FF" w:rsidRPr="004050FA" w:rsidRDefault="00855400" w:rsidP="00855400">
            <w:pPr>
              <w:jc w:val="both"/>
              <w:rPr>
                <w:rFonts w:ascii="Calibri" w:hAnsi="Calibri" w:cs="Calibri"/>
                <w:lang w:val="de-DE"/>
              </w:rPr>
            </w:pPr>
            <w:r w:rsidRPr="004050FA">
              <w:rPr>
                <w:rFonts w:ascii="Calibri" w:hAnsi="Calibri" w:cs="Calibri"/>
                <w:lang w:val="de-DE"/>
              </w:rPr>
              <w:t>Im Falle einer schwerwiegenden Verunreinigung eines Wasserstroms, eines Kanalisationssystems oder des Bodens, zuständige Behörden benachrichtigen.</w:t>
            </w:r>
          </w:p>
        </w:tc>
      </w:tr>
      <w:tr w:rsidR="003873FF" w:rsidRPr="006031FE" w14:paraId="6C5E6910" w14:textId="77777777" w:rsidTr="00C7432B">
        <w:tc>
          <w:tcPr>
            <w:tcW w:w="722" w:type="dxa"/>
            <w:tcBorders>
              <w:top w:val="nil"/>
              <w:bottom w:val="nil"/>
              <w:right w:val="nil"/>
            </w:tcBorders>
            <w:shd w:val="clear" w:color="auto" w:fill="E6E6E6"/>
          </w:tcPr>
          <w:p w14:paraId="3CBD4840" w14:textId="77777777" w:rsidR="003873FF" w:rsidRPr="004050FA" w:rsidRDefault="003873FF" w:rsidP="00380E0C">
            <w:pPr>
              <w:autoSpaceDE w:val="0"/>
              <w:autoSpaceDN w:val="0"/>
              <w:adjustRightInd w:val="0"/>
              <w:rPr>
                <w:rFonts w:ascii="Calibri" w:hAnsi="Calibri" w:cs="Calibri"/>
                <w:b/>
                <w:lang w:val="de-DE"/>
              </w:rPr>
            </w:pPr>
            <w:r w:rsidRPr="004050FA">
              <w:rPr>
                <w:rFonts w:ascii="Calibri" w:hAnsi="Calibri" w:cs="Calibri"/>
                <w:b/>
                <w:lang w:val="de-DE"/>
              </w:rPr>
              <w:t>6.3.</w:t>
            </w:r>
          </w:p>
        </w:tc>
        <w:tc>
          <w:tcPr>
            <w:tcW w:w="9201" w:type="dxa"/>
            <w:tcBorders>
              <w:top w:val="nil"/>
              <w:left w:val="nil"/>
              <w:bottom w:val="nil"/>
            </w:tcBorders>
            <w:shd w:val="clear" w:color="auto" w:fill="E6E6E6"/>
          </w:tcPr>
          <w:p w14:paraId="44898FCC" w14:textId="67D67FB3" w:rsidR="003873FF" w:rsidRPr="004050FA" w:rsidRDefault="00D8660C" w:rsidP="00380E0C">
            <w:pPr>
              <w:autoSpaceDE w:val="0"/>
              <w:autoSpaceDN w:val="0"/>
              <w:adjustRightInd w:val="0"/>
              <w:rPr>
                <w:rFonts w:ascii="Calibri" w:hAnsi="Calibri" w:cs="Calibri"/>
                <w:b/>
                <w:bCs/>
                <w:lang w:val="de-DE"/>
              </w:rPr>
            </w:pPr>
            <w:r w:rsidRPr="004050FA">
              <w:rPr>
                <w:rFonts w:ascii="Calibri" w:hAnsi="Calibri" w:cs="Calibri"/>
                <w:b/>
                <w:bCs/>
                <w:lang w:val="de-DE"/>
              </w:rPr>
              <w:t>Methoden und Material für Rückhaltung und Reinigung</w:t>
            </w:r>
          </w:p>
        </w:tc>
      </w:tr>
      <w:tr w:rsidR="00593C9F" w:rsidRPr="006031FE" w14:paraId="25C63F3C" w14:textId="77777777" w:rsidTr="00C7432B">
        <w:tc>
          <w:tcPr>
            <w:tcW w:w="722" w:type="dxa"/>
            <w:tcBorders>
              <w:top w:val="nil"/>
              <w:bottom w:val="nil"/>
              <w:right w:val="nil"/>
            </w:tcBorders>
            <w:shd w:val="clear" w:color="auto" w:fill="auto"/>
          </w:tcPr>
          <w:p w14:paraId="7CF1707D" w14:textId="77777777" w:rsidR="00593C9F" w:rsidRPr="004050FA" w:rsidRDefault="00593C9F" w:rsidP="00380E0C">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557557FB" w14:textId="77777777" w:rsidR="00593C9F" w:rsidRPr="004050FA" w:rsidRDefault="00593C9F" w:rsidP="00743C9C">
            <w:pPr>
              <w:rPr>
                <w:rFonts w:ascii="Calibri" w:hAnsi="Calibri" w:cs="Calibri"/>
                <w:lang w:val="de-DE"/>
              </w:rPr>
            </w:pPr>
            <w:r w:rsidRPr="004050FA">
              <w:rPr>
                <w:rFonts w:ascii="Calibri" w:hAnsi="Calibri" w:cs="Calibri"/>
                <w:lang w:val="de-DE"/>
              </w:rPr>
              <w:t xml:space="preserve">Beschädigte Verpackungen sichern. </w:t>
            </w:r>
          </w:p>
          <w:p w14:paraId="11BD19AB" w14:textId="77777777" w:rsidR="00593C9F" w:rsidRPr="004050FA" w:rsidRDefault="00593C9F" w:rsidP="00743C9C">
            <w:pPr>
              <w:rPr>
                <w:rFonts w:ascii="Calibri" w:hAnsi="Calibri" w:cs="Calibri"/>
                <w:lang w:val="de-DE"/>
              </w:rPr>
            </w:pPr>
            <w:r w:rsidRPr="004050FA">
              <w:rPr>
                <w:rFonts w:ascii="Calibri" w:hAnsi="Calibri" w:cs="Calibri"/>
                <w:lang w:val="de-DE"/>
              </w:rPr>
              <w:t>Den gefährdeten Bereich lüften und Einatmen von Dünsten vermeiden.</w:t>
            </w:r>
          </w:p>
          <w:p w14:paraId="1E8E74AA" w14:textId="77777777" w:rsidR="00593C9F" w:rsidRPr="004050FA" w:rsidRDefault="00593C9F" w:rsidP="00743C9C">
            <w:pPr>
              <w:rPr>
                <w:rFonts w:ascii="Calibri" w:hAnsi="Calibri" w:cs="Calibri"/>
                <w:lang w:val="de-DE"/>
              </w:rPr>
            </w:pPr>
            <w:r w:rsidRPr="004050FA">
              <w:rPr>
                <w:rFonts w:ascii="Calibri" w:hAnsi="Calibri" w:cs="Calibri"/>
                <w:lang w:val="de-DE"/>
              </w:rPr>
              <w:t xml:space="preserve">Das Produkt mit Hilfe von mechanischen Einrichtungen und unbrennbarer Aufsaugmaterialien  (z.B. Erde, Trockensand, Diatomit, Vermiculit) sammeln. </w:t>
            </w:r>
          </w:p>
          <w:p w14:paraId="584D3A66" w14:textId="36F8588E" w:rsidR="00593C9F" w:rsidRPr="004050FA" w:rsidRDefault="00593C9F" w:rsidP="00C7432B">
            <w:pPr>
              <w:rPr>
                <w:rFonts w:ascii="Calibri" w:hAnsi="Calibri" w:cs="Calibri"/>
                <w:lang w:val="de-DE"/>
              </w:rPr>
            </w:pPr>
            <w:r w:rsidRPr="004050FA">
              <w:rPr>
                <w:rFonts w:ascii="Calibri" w:hAnsi="Calibri" w:cs="Calibri"/>
                <w:lang w:val="de-DE"/>
              </w:rPr>
              <w:t xml:space="preserve">Die in der Umgebung gesammelte Masse in eine Ersatzverpackung bringen und unter Berücksichtigung örtlicher Vorschriften zur Entsorgung übergeben. </w:t>
            </w:r>
          </w:p>
        </w:tc>
      </w:tr>
      <w:tr w:rsidR="00593C9F" w:rsidRPr="004050FA" w14:paraId="3750D7ED" w14:textId="77777777" w:rsidTr="00C7432B">
        <w:tc>
          <w:tcPr>
            <w:tcW w:w="722" w:type="dxa"/>
            <w:tcBorders>
              <w:top w:val="nil"/>
              <w:bottom w:val="nil"/>
              <w:right w:val="nil"/>
            </w:tcBorders>
            <w:shd w:val="clear" w:color="auto" w:fill="E6E6E6"/>
          </w:tcPr>
          <w:p w14:paraId="5041B993" w14:textId="77777777" w:rsidR="00593C9F" w:rsidRPr="004050FA" w:rsidRDefault="00593C9F" w:rsidP="00380E0C">
            <w:pPr>
              <w:autoSpaceDE w:val="0"/>
              <w:autoSpaceDN w:val="0"/>
              <w:adjustRightInd w:val="0"/>
              <w:rPr>
                <w:rFonts w:ascii="Calibri" w:hAnsi="Calibri" w:cs="Calibri"/>
                <w:b/>
                <w:lang w:val="de-DE"/>
              </w:rPr>
            </w:pPr>
            <w:r w:rsidRPr="004050FA">
              <w:rPr>
                <w:rFonts w:ascii="Calibri" w:hAnsi="Calibri" w:cs="Calibri"/>
                <w:b/>
                <w:lang w:val="de-DE"/>
              </w:rPr>
              <w:t>6.4.</w:t>
            </w:r>
          </w:p>
        </w:tc>
        <w:tc>
          <w:tcPr>
            <w:tcW w:w="9201" w:type="dxa"/>
            <w:tcBorders>
              <w:top w:val="nil"/>
              <w:left w:val="nil"/>
              <w:bottom w:val="nil"/>
            </w:tcBorders>
            <w:shd w:val="clear" w:color="auto" w:fill="E6E6E6"/>
          </w:tcPr>
          <w:p w14:paraId="04792A1A" w14:textId="7C33A092" w:rsidR="00593C9F" w:rsidRPr="004050FA" w:rsidRDefault="00D8660C" w:rsidP="00380E0C">
            <w:pPr>
              <w:autoSpaceDE w:val="0"/>
              <w:autoSpaceDN w:val="0"/>
              <w:adjustRightInd w:val="0"/>
              <w:rPr>
                <w:rFonts w:ascii="Calibri" w:hAnsi="Calibri" w:cs="Calibri"/>
                <w:b/>
                <w:lang w:val="de-DE"/>
              </w:rPr>
            </w:pPr>
            <w:r w:rsidRPr="004050FA">
              <w:rPr>
                <w:rFonts w:ascii="Calibri" w:hAnsi="Calibri" w:cs="Calibri"/>
                <w:b/>
                <w:bCs/>
                <w:lang w:val="de-DE"/>
              </w:rPr>
              <w:t>Verweis auf andere Abschnitte</w:t>
            </w:r>
          </w:p>
        </w:tc>
      </w:tr>
      <w:tr w:rsidR="00593C9F" w:rsidRPr="006031FE" w14:paraId="12615A1A" w14:textId="77777777" w:rsidTr="00C7432B">
        <w:tc>
          <w:tcPr>
            <w:tcW w:w="722" w:type="dxa"/>
            <w:tcBorders>
              <w:top w:val="nil"/>
              <w:bottom w:val="nil"/>
              <w:right w:val="nil"/>
            </w:tcBorders>
            <w:shd w:val="clear" w:color="auto" w:fill="auto"/>
          </w:tcPr>
          <w:p w14:paraId="33786695" w14:textId="77777777" w:rsidR="00593C9F" w:rsidRPr="004050FA" w:rsidRDefault="00593C9F" w:rsidP="00380E0C">
            <w:pPr>
              <w:autoSpaceDE w:val="0"/>
              <w:autoSpaceDN w:val="0"/>
              <w:adjustRightInd w:val="0"/>
              <w:rPr>
                <w:rFonts w:ascii="Calibri" w:hAnsi="Calibri" w:cs="Calibri"/>
                <w:lang w:val="de-DE"/>
              </w:rPr>
            </w:pPr>
          </w:p>
        </w:tc>
        <w:tc>
          <w:tcPr>
            <w:tcW w:w="9201" w:type="dxa"/>
            <w:tcBorders>
              <w:top w:val="nil"/>
              <w:left w:val="nil"/>
              <w:bottom w:val="nil"/>
            </w:tcBorders>
            <w:shd w:val="clear" w:color="auto" w:fill="auto"/>
          </w:tcPr>
          <w:p w14:paraId="2D04208C" w14:textId="77777777" w:rsidR="00593C9F" w:rsidRPr="004050FA" w:rsidRDefault="00593C9F" w:rsidP="00621367">
            <w:pPr>
              <w:rPr>
                <w:rFonts w:ascii="Calibri" w:hAnsi="Calibri" w:cs="Calibri"/>
                <w:sz w:val="12"/>
                <w:szCs w:val="12"/>
                <w:lang w:val="de-DE"/>
              </w:rPr>
            </w:pPr>
            <w:r w:rsidRPr="004050FA">
              <w:rPr>
                <w:rFonts w:ascii="Calibri" w:hAnsi="Calibri" w:cs="Calibri"/>
                <w:lang w:val="de-DE"/>
              </w:rPr>
              <w:t>Abschnitt 8, um Informationen über persönliche Schutzausrüstung zu erhalten</w:t>
            </w:r>
            <w:r w:rsidRPr="004050FA">
              <w:rPr>
                <w:rFonts w:ascii="Calibri" w:hAnsi="Calibri" w:cs="Calibri"/>
                <w:lang w:val="de-DE"/>
              </w:rPr>
              <w:br/>
              <w:t>Abschnitt 13, um Informationen über die Abfallentsorgung zu erhalten</w:t>
            </w:r>
          </w:p>
        </w:tc>
      </w:tr>
      <w:tr w:rsidR="00593C9F" w:rsidRPr="006031FE" w14:paraId="5C697D3B" w14:textId="77777777" w:rsidTr="00C7432B">
        <w:tc>
          <w:tcPr>
            <w:tcW w:w="9923" w:type="dxa"/>
            <w:gridSpan w:val="2"/>
            <w:tcBorders>
              <w:top w:val="nil"/>
            </w:tcBorders>
            <w:shd w:val="clear" w:color="auto" w:fill="auto"/>
          </w:tcPr>
          <w:p w14:paraId="3BCA569C" w14:textId="77777777" w:rsidR="00593C9F" w:rsidRPr="004050FA" w:rsidRDefault="00593C9F" w:rsidP="00380E0C">
            <w:pPr>
              <w:autoSpaceDE w:val="0"/>
              <w:autoSpaceDN w:val="0"/>
              <w:adjustRightInd w:val="0"/>
              <w:rPr>
                <w:rFonts w:ascii="Calibri" w:hAnsi="Calibri" w:cs="Calibri"/>
                <w:lang w:val="de-DE"/>
              </w:rPr>
            </w:pPr>
          </w:p>
        </w:tc>
      </w:tr>
    </w:tbl>
    <w:p w14:paraId="55F6231D" w14:textId="77777777" w:rsidR="009E6479" w:rsidRPr="004050FA" w:rsidRDefault="009E6479" w:rsidP="009E6479">
      <w:pPr>
        <w:textAlignment w:val="top"/>
        <w:rPr>
          <w:rFonts w:ascii="Calibri" w:hAnsi="Calibri" w:cs="Calibri"/>
          <w:sz w:val="12"/>
          <w:szCs w:val="12"/>
          <w:lang w:val="de-DE"/>
        </w:rPr>
      </w:pPr>
      <w:r w:rsidRPr="004050FA">
        <w:rPr>
          <w:rFonts w:ascii="Calibri" w:hAnsi="Calibri" w:cs="Calibri"/>
          <w:sz w:val="12"/>
          <w:szCs w:val="12"/>
          <w:lang w:val="de-DE"/>
        </w:rPr>
        <w:t xml:space="preserve"> </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9233"/>
      </w:tblGrid>
      <w:tr w:rsidR="009E6479" w:rsidRPr="004050FA" w14:paraId="5223AAEF" w14:textId="77777777" w:rsidTr="00D23B20">
        <w:tc>
          <w:tcPr>
            <w:tcW w:w="9913" w:type="dxa"/>
            <w:gridSpan w:val="2"/>
            <w:tcBorders>
              <w:bottom w:val="single" w:sz="4" w:space="0" w:color="auto"/>
            </w:tcBorders>
            <w:shd w:val="clear" w:color="auto" w:fill="EAEAEA"/>
          </w:tcPr>
          <w:p w14:paraId="5EADF1D7" w14:textId="338F32BD" w:rsidR="009E6479" w:rsidRPr="004050FA" w:rsidRDefault="009E6479" w:rsidP="00380E0C">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7: </w:t>
            </w:r>
            <w:r w:rsidR="00D8660C" w:rsidRPr="004050FA">
              <w:rPr>
                <w:rFonts w:ascii="Calibri" w:hAnsi="Calibri" w:cs="Calibri"/>
                <w:b/>
                <w:lang w:val="de-DE"/>
              </w:rPr>
              <w:t>Handhabung und Lagerung</w:t>
            </w:r>
          </w:p>
        </w:tc>
      </w:tr>
      <w:tr w:rsidR="009E6479" w:rsidRPr="004050FA" w14:paraId="5CB53163" w14:textId="77777777" w:rsidTr="00117565">
        <w:tc>
          <w:tcPr>
            <w:tcW w:w="9913" w:type="dxa"/>
            <w:gridSpan w:val="2"/>
            <w:tcBorders>
              <w:bottom w:val="nil"/>
            </w:tcBorders>
            <w:shd w:val="clear" w:color="auto" w:fill="auto"/>
          </w:tcPr>
          <w:p w14:paraId="3D6166E5" w14:textId="77777777" w:rsidR="009E6479" w:rsidRPr="004050FA" w:rsidRDefault="009E6479" w:rsidP="00380E0C">
            <w:pPr>
              <w:autoSpaceDE w:val="0"/>
              <w:autoSpaceDN w:val="0"/>
              <w:adjustRightInd w:val="0"/>
              <w:rPr>
                <w:rFonts w:ascii="Calibri" w:hAnsi="Calibri" w:cs="Calibri"/>
                <w:b/>
                <w:lang w:val="de-DE"/>
              </w:rPr>
            </w:pPr>
          </w:p>
        </w:tc>
      </w:tr>
      <w:tr w:rsidR="009E6479" w:rsidRPr="004050FA" w14:paraId="4B75A413" w14:textId="77777777" w:rsidTr="00C7432B">
        <w:tc>
          <w:tcPr>
            <w:tcW w:w="680" w:type="dxa"/>
            <w:tcBorders>
              <w:top w:val="nil"/>
              <w:bottom w:val="nil"/>
              <w:right w:val="nil"/>
            </w:tcBorders>
            <w:shd w:val="clear" w:color="auto" w:fill="E6E6E6"/>
          </w:tcPr>
          <w:p w14:paraId="2E3486C5" w14:textId="77777777" w:rsidR="009E6479" w:rsidRPr="004050FA" w:rsidRDefault="009E6479" w:rsidP="00380E0C">
            <w:pPr>
              <w:autoSpaceDE w:val="0"/>
              <w:autoSpaceDN w:val="0"/>
              <w:adjustRightInd w:val="0"/>
              <w:rPr>
                <w:rFonts w:ascii="Calibri" w:hAnsi="Calibri" w:cs="Calibri"/>
                <w:b/>
                <w:lang w:val="de-DE"/>
              </w:rPr>
            </w:pPr>
            <w:r w:rsidRPr="004050FA">
              <w:rPr>
                <w:rFonts w:ascii="Calibri" w:hAnsi="Calibri" w:cs="Calibri"/>
                <w:b/>
                <w:lang w:val="de-DE"/>
              </w:rPr>
              <w:t>7.1.</w:t>
            </w:r>
          </w:p>
        </w:tc>
        <w:tc>
          <w:tcPr>
            <w:tcW w:w="9233" w:type="dxa"/>
            <w:tcBorders>
              <w:top w:val="nil"/>
              <w:left w:val="nil"/>
              <w:bottom w:val="nil"/>
            </w:tcBorders>
            <w:shd w:val="clear" w:color="auto" w:fill="E6E6E6"/>
          </w:tcPr>
          <w:p w14:paraId="30230B4F" w14:textId="236FE09E" w:rsidR="009E6479" w:rsidRPr="004050FA" w:rsidRDefault="00D8660C" w:rsidP="00D23B20">
            <w:pPr>
              <w:autoSpaceDE w:val="0"/>
              <w:autoSpaceDN w:val="0"/>
              <w:adjustRightInd w:val="0"/>
              <w:rPr>
                <w:rFonts w:ascii="Calibri" w:hAnsi="Calibri" w:cs="Calibri"/>
                <w:b/>
                <w:lang w:val="de-DE"/>
              </w:rPr>
            </w:pPr>
            <w:r w:rsidRPr="004050FA">
              <w:rPr>
                <w:rFonts w:ascii="Calibri" w:hAnsi="Calibri" w:cs="Calibri"/>
                <w:b/>
                <w:bCs/>
                <w:lang w:val="de-DE"/>
              </w:rPr>
              <w:t>Schutzmaßnahmen zur sicheren Handhabung</w:t>
            </w:r>
          </w:p>
        </w:tc>
      </w:tr>
      <w:tr w:rsidR="008E5EA9" w:rsidRPr="006031FE" w14:paraId="444234D5" w14:textId="77777777" w:rsidTr="00C7432B">
        <w:tc>
          <w:tcPr>
            <w:tcW w:w="680" w:type="dxa"/>
            <w:tcBorders>
              <w:top w:val="nil"/>
              <w:bottom w:val="nil"/>
              <w:right w:val="nil"/>
            </w:tcBorders>
            <w:shd w:val="clear" w:color="auto" w:fill="auto"/>
          </w:tcPr>
          <w:p w14:paraId="7B244697" w14:textId="77777777" w:rsidR="008E5EA9" w:rsidRPr="004050FA" w:rsidRDefault="008E5EA9" w:rsidP="00380E0C">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39B4F8F4" w14:textId="77777777" w:rsidR="008E5EA9" w:rsidRPr="004050FA" w:rsidRDefault="008E5EA9" w:rsidP="00743C9C">
            <w:pPr>
              <w:rPr>
                <w:rFonts w:ascii="Calibri" w:hAnsi="Calibri" w:cs="Calibri"/>
                <w:b/>
                <w:lang w:val="de-DE"/>
              </w:rPr>
            </w:pPr>
            <w:r w:rsidRPr="004050FA">
              <w:rPr>
                <w:rFonts w:ascii="Calibri" w:hAnsi="Calibri" w:cs="Calibri"/>
                <w:b/>
                <w:lang w:val="de-DE"/>
              </w:rPr>
              <w:t>Empfehlungen bei Handhabung dieses Gemisches</w:t>
            </w:r>
          </w:p>
          <w:p w14:paraId="6EBF8A45" w14:textId="77777777" w:rsidR="008E5EA9" w:rsidRPr="004050FA" w:rsidRDefault="008E5EA9" w:rsidP="00743C9C">
            <w:pPr>
              <w:rPr>
                <w:rFonts w:ascii="Calibri" w:hAnsi="Calibri" w:cs="Calibri"/>
                <w:lang w:val="de-DE"/>
              </w:rPr>
            </w:pPr>
            <w:r w:rsidRPr="004050FA">
              <w:rPr>
                <w:rFonts w:ascii="Calibri" w:hAnsi="Calibri" w:cs="Calibri"/>
                <w:lang w:val="de-DE"/>
              </w:rPr>
              <w:t>Entsprechende Lüftung sicherstellen.</w:t>
            </w:r>
          </w:p>
          <w:p w14:paraId="45286CE8" w14:textId="77777777" w:rsidR="008E5EA9" w:rsidRPr="004050FA" w:rsidRDefault="008E5EA9" w:rsidP="00743C9C">
            <w:pPr>
              <w:rPr>
                <w:rFonts w:ascii="Calibri" w:hAnsi="Calibri" w:cs="Calibri"/>
                <w:lang w:val="de-DE"/>
              </w:rPr>
            </w:pPr>
            <w:r w:rsidRPr="004050FA">
              <w:rPr>
                <w:rFonts w:ascii="Calibri" w:hAnsi="Calibri" w:cs="Calibri"/>
                <w:lang w:val="de-DE"/>
              </w:rPr>
              <w:t>Kontakt mit Haut und Augen vermeiden.</w:t>
            </w:r>
          </w:p>
          <w:p w14:paraId="3AE6D33A" w14:textId="77777777" w:rsidR="008E5EA9" w:rsidRPr="004050FA" w:rsidRDefault="008E5EA9" w:rsidP="00743C9C">
            <w:pPr>
              <w:rPr>
                <w:rFonts w:ascii="Calibri" w:hAnsi="Calibri" w:cs="Calibri"/>
                <w:lang w:val="de-DE"/>
              </w:rPr>
            </w:pPr>
            <w:r w:rsidRPr="004050FA">
              <w:rPr>
                <w:rFonts w:ascii="Calibri" w:hAnsi="Calibri" w:cs="Calibri"/>
                <w:lang w:val="de-DE"/>
              </w:rPr>
              <w:t>Einatmen von Dämpfen /Aerosolen vermeiden.</w:t>
            </w:r>
          </w:p>
        </w:tc>
      </w:tr>
      <w:tr w:rsidR="008E5EA9" w:rsidRPr="006031FE" w14:paraId="0140FAED" w14:textId="77777777" w:rsidTr="00C7432B">
        <w:tc>
          <w:tcPr>
            <w:tcW w:w="680" w:type="dxa"/>
            <w:tcBorders>
              <w:top w:val="nil"/>
              <w:bottom w:val="nil"/>
              <w:right w:val="nil"/>
            </w:tcBorders>
            <w:shd w:val="clear" w:color="auto" w:fill="auto"/>
          </w:tcPr>
          <w:p w14:paraId="483D7736" w14:textId="77777777" w:rsidR="008E5EA9" w:rsidRPr="004050FA" w:rsidRDefault="008E5EA9" w:rsidP="00743C9C">
            <w:pPr>
              <w:autoSpaceDE w:val="0"/>
              <w:autoSpaceDN w:val="0"/>
              <w:adjustRightInd w:val="0"/>
              <w:rPr>
                <w:rFonts w:ascii="Calibri" w:hAnsi="Calibri" w:cs="Calibri"/>
                <w:lang w:val="de-DE"/>
              </w:rPr>
            </w:pPr>
          </w:p>
          <w:p w14:paraId="79133DC3" w14:textId="77777777" w:rsidR="008E5EA9" w:rsidRPr="004050FA" w:rsidRDefault="008E5EA9" w:rsidP="00743C9C">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7235584C" w14:textId="77777777" w:rsidR="008E5EA9" w:rsidRPr="004050FA" w:rsidRDefault="008E5EA9" w:rsidP="00743C9C">
            <w:pPr>
              <w:rPr>
                <w:rFonts w:ascii="Calibri" w:hAnsi="Calibri" w:cs="Calibri"/>
                <w:b/>
                <w:lang w:val="de-DE"/>
              </w:rPr>
            </w:pPr>
            <w:r w:rsidRPr="004050FA">
              <w:rPr>
                <w:rFonts w:ascii="Calibri" w:hAnsi="Calibri" w:cs="Calibri"/>
                <w:b/>
                <w:lang w:val="de-DE"/>
              </w:rPr>
              <w:t>Allgemeine Vorschriften der Arbeitshygiene im Industriebereich</w:t>
            </w:r>
          </w:p>
          <w:p w14:paraId="0389628F" w14:textId="77777777" w:rsidR="008E5EA9" w:rsidRPr="004050FA" w:rsidRDefault="008E5EA9" w:rsidP="00743C9C">
            <w:pPr>
              <w:rPr>
                <w:rFonts w:ascii="Calibri" w:eastAsia="TTA2036328t00" w:hAnsi="Calibri" w:cs="Calibri"/>
                <w:lang w:val="de-DE"/>
              </w:rPr>
            </w:pPr>
            <w:r w:rsidRPr="004050FA">
              <w:rPr>
                <w:rFonts w:ascii="Calibri" w:eastAsia="TTA2036328t00" w:hAnsi="Calibri" w:cs="Calibri"/>
                <w:lang w:val="de-DE"/>
              </w:rPr>
              <w:t>Nicht Essen, nicht Trinken und nicht rauchen während der Nutzung des Produktes.</w:t>
            </w:r>
          </w:p>
          <w:p w14:paraId="4896C0AB" w14:textId="77777777" w:rsidR="008E5EA9" w:rsidRPr="004050FA" w:rsidRDefault="008E5EA9" w:rsidP="00743C9C">
            <w:pPr>
              <w:rPr>
                <w:rFonts w:ascii="Calibri" w:eastAsia="TTA2036328t00" w:hAnsi="Calibri" w:cs="Calibri"/>
                <w:lang w:val="de-DE"/>
              </w:rPr>
            </w:pPr>
            <w:r w:rsidRPr="004050FA">
              <w:rPr>
                <w:rFonts w:ascii="Calibri" w:eastAsia="TTA2036328t00" w:hAnsi="Calibri" w:cs="Calibri"/>
                <w:lang w:val="de-DE"/>
              </w:rPr>
              <w:t>Nach der Nutzung Hände genau waschen.</w:t>
            </w:r>
          </w:p>
          <w:p w14:paraId="5A6A4D37" w14:textId="77777777" w:rsidR="008E5EA9" w:rsidRPr="004050FA" w:rsidRDefault="008E5EA9" w:rsidP="00743C9C">
            <w:pPr>
              <w:rPr>
                <w:rFonts w:ascii="Calibri" w:hAnsi="Calibri" w:cs="Calibri"/>
                <w:lang w:val="de-DE"/>
              </w:rPr>
            </w:pPr>
            <w:r w:rsidRPr="004050FA">
              <w:rPr>
                <w:rFonts w:ascii="Calibri" w:hAnsi="Calibri" w:cs="Calibri"/>
                <w:lang w:val="de-DE"/>
              </w:rPr>
              <w:t xml:space="preserve">Verunreinigte Kleidung auswechseln. </w:t>
            </w:r>
          </w:p>
          <w:p w14:paraId="3B2122CE" w14:textId="77777777" w:rsidR="008E5EA9" w:rsidRPr="004050FA" w:rsidRDefault="008E5EA9" w:rsidP="00743C9C">
            <w:pPr>
              <w:rPr>
                <w:rFonts w:ascii="Calibri" w:eastAsia="TTA2036328t00" w:hAnsi="Calibri" w:cs="Calibri"/>
                <w:lang w:val="de-DE"/>
              </w:rPr>
            </w:pPr>
            <w:r w:rsidRPr="004050FA">
              <w:rPr>
                <w:rFonts w:ascii="Calibri" w:hAnsi="Calibri" w:cs="Calibri"/>
                <w:lang w:val="de-DE"/>
              </w:rPr>
              <w:t>Verunreinigte Kleidung vor erneutem Einsatz waschen</w:t>
            </w:r>
            <w:r w:rsidRPr="004050FA">
              <w:rPr>
                <w:rFonts w:ascii="Calibri" w:eastAsia="TTA2036328t00" w:hAnsi="Calibri" w:cs="Calibri"/>
                <w:lang w:val="de-DE"/>
              </w:rPr>
              <w:t>.</w:t>
            </w:r>
          </w:p>
        </w:tc>
      </w:tr>
      <w:tr w:rsidR="008E5EA9" w:rsidRPr="006031FE" w14:paraId="400C22E1" w14:textId="77777777" w:rsidTr="00C7432B">
        <w:tc>
          <w:tcPr>
            <w:tcW w:w="680" w:type="dxa"/>
            <w:tcBorders>
              <w:top w:val="nil"/>
              <w:bottom w:val="nil"/>
              <w:right w:val="nil"/>
            </w:tcBorders>
            <w:shd w:val="clear" w:color="auto" w:fill="E6E6E6"/>
          </w:tcPr>
          <w:p w14:paraId="7C62BA46" w14:textId="77777777" w:rsidR="008E5EA9" w:rsidRPr="004050FA" w:rsidRDefault="008E5EA9" w:rsidP="00380E0C">
            <w:pPr>
              <w:autoSpaceDE w:val="0"/>
              <w:autoSpaceDN w:val="0"/>
              <w:adjustRightInd w:val="0"/>
              <w:rPr>
                <w:rFonts w:ascii="Calibri" w:hAnsi="Calibri" w:cs="Calibri"/>
                <w:b/>
                <w:lang w:val="de-DE"/>
              </w:rPr>
            </w:pPr>
            <w:r w:rsidRPr="004050FA">
              <w:rPr>
                <w:rFonts w:ascii="Calibri" w:hAnsi="Calibri" w:cs="Calibri"/>
                <w:b/>
                <w:lang w:val="de-DE"/>
              </w:rPr>
              <w:t>7.2.</w:t>
            </w:r>
          </w:p>
        </w:tc>
        <w:tc>
          <w:tcPr>
            <w:tcW w:w="9233" w:type="dxa"/>
            <w:tcBorders>
              <w:top w:val="nil"/>
              <w:left w:val="nil"/>
              <w:bottom w:val="nil"/>
            </w:tcBorders>
            <w:shd w:val="clear" w:color="auto" w:fill="E6E6E6"/>
          </w:tcPr>
          <w:p w14:paraId="72910224" w14:textId="6E8E3174" w:rsidR="008E5EA9" w:rsidRPr="004050FA" w:rsidRDefault="00D8660C" w:rsidP="006C64FE">
            <w:pPr>
              <w:autoSpaceDE w:val="0"/>
              <w:autoSpaceDN w:val="0"/>
              <w:adjustRightInd w:val="0"/>
              <w:rPr>
                <w:rFonts w:ascii="Calibri" w:hAnsi="Calibri" w:cs="Calibri"/>
                <w:b/>
                <w:bCs/>
                <w:lang w:val="de-DE"/>
              </w:rPr>
            </w:pPr>
            <w:r w:rsidRPr="004050FA">
              <w:rPr>
                <w:rFonts w:ascii="Calibri" w:hAnsi="Calibri" w:cs="Calibri"/>
                <w:b/>
                <w:bCs/>
                <w:lang w:val="de-DE"/>
              </w:rPr>
              <w:t>Bedingungen zur sicheren Lagerung unter Berücksichtigung von Unverträglichkeiten</w:t>
            </w:r>
          </w:p>
        </w:tc>
      </w:tr>
      <w:tr w:rsidR="00C174CB" w:rsidRPr="005D63EF" w14:paraId="6B32CB4B" w14:textId="77777777" w:rsidTr="00C7432B">
        <w:tc>
          <w:tcPr>
            <w:tcW w:w="680" w:type="dxa"/>
            <w:tcBorders>
              <w:top w:val="nil"/>
              <w:bottom w:val="nil"/>
              <w:right w:val="nil"/>
            </w:tcBorders>
            <w:shd w:val="clear" w:color="auto" w:fill="auto"/>
          </w:tcPr>
          <w:p w14:paraId="2CA2D8B2" w14:textId="77777777" w:rsidR="00C174CB" w:rsidRPr="004050FA" w:rsidRDefault="00C174CB" w:rsidP="00C174CB">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7E5FFF06" w14:textId="77777777" w:rsidR="00C174CB" w:rsidRPr="004050FA" w:rsidRDefault="00C174CB" w:rsidP="00C174CB">
            <w:pPr>
              <w:autoSpaceDE w:val="0"/>
              <w:autoSpaceDN w:val="0"/>
              <w:adjustRightInd w:val="0"/>
              <w:rPr>
                <w:rFonts w:ascii="Calibri" w:hAnsi="Calibri" w:cs="Calibri"/>
                <w:lang w:val="de-DE"/>
              </w:rPr>
            </w:pPr>
            <w:r w:rsidRPr="004050FA">
              <w:rPr>
                <w:rFonts w:ascii="Calibri" w:hAnsi="Calibri" w:cs="Calibri"/>
                <w:lang w:val="de-DE"/>
              </w:rPr>
              <w:t>Lagerräume sind müssen gelüftet werden.</w:t>
            </w:r>
          </w:p>
          <w:p w14:paraId="43C78BA1" w14:textId="77777777" w:rsidR="00C174CB" w:rsidRDefault="00C174CB" w:rsidP="00C174CB">
            <w:pPr>
              <w:rPr>
                <w:rFonts w:ascii="Calibri" w:hAnsi="Calibri" w:cs="Calibri"/>
                <w:lang w:val="de-DE"/>
              </w:rPr>
            </w:pPr>
            <w:r w:rsidRPr="004050FA">
              <w:rPr>
                <w:rFonts w:ascii="Calibri" w:hAnsi="Calibri" w:cs="Calibri"/>
                <w:lang w:val="de-DE"/>
              </w:rPr>
              <w:t>Den Behälter dicht verschlossen lagern.</w:t>
            </w:r>
          </w:p>
          <w:p w14:paraId="47BCBDDB" w14:textId="6FBA7FA1" w:rsidR="00EE223B" w:rsidRPr="004050FA" w:rsidRDefault="00EE223B" w:rsidP="00C174CB">
            <w:pPr>
              <w:rPr>
                <w:rFonts w:ascii="Calibri" w:hAnsi="Calibri" w:cs="Calibri"/>
                <w:lang w:val="de-DE"/>
              </w:rPr>
            </w:pPr>
            <w:r w:rsidRPr="00EE223B">
              <w:rPr>
                <w:rFonts w:ascii="Calibri" w:hAnsi="Calibri" w:cs="Calibri"/>
                <w:lang w:val="de-DE"/>
              </w:rPr>
              <w:t>In der Originalverpackung, abgedeckt, trocken, bei Raumtemperatur lagern.</w:t>
            </w:r>
          </w:p>
          <w:p w14:paraId="344E0D69" w14:textId="77777777" w:rsidR="00C174CB" w:rsidRPr="004050FA" w:rsidRDefault="00C174CB" w:rsidP="00C174CB">
            <w:pPr>
              <w:pStyle w:val="Textkrper2"/>
              <w:spacing w:before="0"/>
              <w:rPr>
                <w:rFonts w:ascii="Calibri" w:hAnsi="Calibri" w:cs="Calibri"/>
                <w:sz w:val="20"/>
                <w:lang w:val="de-DE"/>
              </w:rPr>
            </w:pPr>
            <w:r w:rsidRPr="004050FA">
              <w:rPr>
                <w:rFonts w:ascii="Calibri" w:hAnsi="Calibri" w:cs="Calibri"/>
                <w:sz w:val="20"/>
                <w:lang w:val="de-DE"/>
              </w:rPr>
              <w:t xml:space="preserve">Ausschließlich in Originalverpackung lagern. </w:t>
            </w:r>
          </w:p>
          <w:p w14:paraId="31654A7D" w14:textId="77777777" w:rsidR="00C174CB" w:rsidRPr="004050FA" w:rsidRDefault="00C174CB" w:rsidP="00C174CB">
            <w:pPr>
              <w:pStyle w:val="Textkrper2"/>
              <w:spacing w:before="0"/>
              <w:rPr>
                <w:rFonts w:ascii="Calibri" w:hAnsi="Calibri" w:cs="Calibri"/>
                <w:sz w:val="20"/>
                <w:lang w:val="de-DE"/>
              </w:rPr>
            </w:pPr>
            <w:r w:rsidRPr="004050FA">
              <w:rPr>
                <w:rFonts w:ascii="Calibri" w:hAnsi="Calibri" w:cs="Calibri"/>
                <w:sz w:val="20"/>
                <w:lang w:val="de-DE"/>
              </w:rPr>
              <w:lastRenderedPageBreak/>
              <w:t>Gegen Einwirkung von Sonnenstrahlen, Wärmequellen und Zündung schützen.</w:t>
            </w:r>
          </w:p>
          <w:p w14:paraId="1C9BC76B" w14:textId="77777777" w:rsidR="00C174CB" w:rsidRDefault="00C174CB" w:rsidP="00C174CB">
            <w:pPr>
              <w:pStyle w:val="Textkrper2"/>
              <w:spacing w:before="0"/>
              <w:rPr>
                <w:rFonts w:ascii="Calibri" w:hAnsi="Calibri" w:cs="Calibri"/>
                <w:sz w:val="20"/>
                <w:lang w:val="de-DE"/>
              </w:rPr>
            </w:pPr>
            <w:r w:rsidRPr="004050FA">
              <w:rPr>
                <w:rFonts w:ascii="Calibri" w:hAnsi="Calibri" w:cs="Calibri"/>
                <w:sz w:val="20"/>
                <w:lang w:val="de-DE"/>
              </w:rPr>
              <w:t xml:space="preserve">Nicht mit Lebensmitteln und Tierfutter lagern. </w:t>
            </w:r>
          </w:p>
          <w:p w14:paraId="21034004" w14:textId="77777777" w:rsidR="00AD060A" w:rsidRDefault="00AD060A" w:rsidP="00C174CB">
            <w:pPr>
              <w:pStyle w:val="Textkrper2"/>
              <w:spacing w:before="0"/>
              <w:rPr>
                <w:rFonts w:ascii="Calibri" w:hAnsi="Calibri" w:cs="Calibri"/>
                <w:sz w:val="20"/>
                <w:lang w:val="de-DE"/>
              </w:rPr>
            </w:pPr>
            <w:r w:rsidRPr="00AD060A">
              <w:rPr>
                <w:rFonts w:ascii="Calibri" w:hAnsi="Calibri" w:cs="Calibri"/>
                <w:sz w:val="20"/>
                <w:lang w:val="de-DE"/>
              </w:rPr>
              <w:t xml:space="preserve">Nicht essen und trinken. Gewaschene Oberflächen gründlich mit Wasser abspülen. </w:t>
            </w:r>
          </w:p>
          <w:p w14:paraId="15E772FB" w14:textId="4758495D" w:rsidR="00EE223B" w:rsidRPr="004050FA" w:rsidRDefault="00AD060A" w:rsidP="00C174CB">
            <w:pPr>
              <w:pStyle w:val="Textkrper2"/>
              <w:spacing w:before="0"/>
              <w:rPr>
                <w:rFonts w:ascii="Calibri" w:hAnsi="Calibri" w:cs="Calibri"/>
                <w:sz w:val="20"/>
                <w:lang w:val="de-DE"/>
              </w:rPr>
            </w:pPr>
            <w:r w:rsidRPr="00AD060A">
              <w:rPr>
                <w:rFonts w:ascii="Calibri" w:hAnsi="Calibri" w:cs="Calibri"/>
                <w:sz w:val="20"/>
                <w:lang w:val="de-DE"/>
              </w:rPr>
              <w:t>Nach Gebrauch - Hände waschen</w:t>
            </w:r>
          </w:p>
        </w:tc>
      </w:tr>
      <w:tr w:rsidR="00C174CB" w:rsidRPr="006031FE" w14:paraId="6CF2E4B0" w14:textId="77777777" w:rsidTr="00C7432B">
        <w:tc>
          <w:tcPr>
            <w:tcW w:w="680" w:type="dxa"/>
            <w:tcBorders>
              <w:top w:val="nil"/>
              <w:bottom w:val="nil"/>
              <w:right w:val="nil"/>
            </w:tcBorders>
            <w:shd w:val="clear" w:color="auto" w:fill="auto"/>
          </w:tcPr>
          <w:p w14:paraId="16ADDA5C" w14:textId="77777777" w:rsidR="00C174CB" w:rsidRPr="004050FA" w:rsidRDefault="00C174CB" w:rsidP="00C174CB">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269EB44B" w14:textId="5C9CF9BD" w:rsidR="00C174CB" w:rsidRPr="004050FA" w:rsidRDefault="00C174CB" w:rsidP="00C174CB">
            <w:pPr>
              <w:rPr>
                <w:rFonts w:ascii="Calibri" w:hAnsi="Calibri" w:cs="Calibri"/>
                <w:lang w:val="de-DE"/>
              </w:rPr>
            </w:pPr>
            <w:r w:rsidRPr="004050FA">
              <w:rPr>
                <w:rFonts w:ascii="Calibri" w:hAnsi="Calibri" w:cs="Calibri"/>
                <w:lang w:val="de-DE"/>
              </w:rPr>
              <w:t xml:space="preserve">Lagertemperatur: </w:t>
            </w:r>
            <w:r w:rsidR="00347633" w:rsidRPr="004050FA">
              <w:rPr>
                <w:rFonts w:ascii="Calibri" w:hAnsi="Calibri" w:cs="Calibri"/>
                <w:lang w:val="de-DE"/>
              </w:rPr>
              <w:t>3</w:t>
            </w:r>
            <w:r w:rsidRPr="004050FA">
              <w:rPr>
                <w:rFonts w:ascii="Calibri" w:hAnsi="Calibri" w:cs="Calibri"/>
                <w:lang w:val="de-DE"/>
              </w:rPr>
              <w:t xml:space="preserve"> - 25°C.</w:t>
            </w:r>
          </w:p>
          <w:p w14:paraId="4EF37596" w14:textId="77777777" w:rsidR="00C174CB" w:rsidRPr="004050FA" w:rsidRDefault="00C174CB" w:rsidP="00C174CB">
            <w:pPr>
              <w:autoSpaceDE w:val="0"/>
              <w:autoSpaceDN w:val="0"/>
              <w:adjustRightInd w:val="0"/>
              <w:rPr>
                <w:rFonts w:ascii="Calibri" w:hAnsi="Calibri" w:cs="Calibri"/>
                <w:lang w:val="de-DE"/>
              </w:rPr>
            </w:pPr>
            <w:r w:rsidRPr="004050FA">
              <w:rPr>
                <w:rFonts w:ascii="Calibri" w:hAnsi="Calibri" w:cs="Calibri"/>
                <w:lang w:val="de-DE"/>
              </w:rPr>
              <w:t>Vor Frost schützen.</w:t>
            </w:r>
          </w:p>
        </w:tc>
      </w:tr>
      <w:tr w:rsidR="00C174CB" w:rsidRPr="004050FA" w14:paraId="22C3E7B3" w14:textId="77777777" w:rsidTr="00C7432B">
        <w:tc>
          <w:tcPr>
            <w:tcW w:w="680" w:type="dxa"/>
            <w:tcBorders>
              <w:top w:val="nil"/>
              <w:bottom w:val="nil"/>
              <w:right w:val="nil"/>
            </w:tcBorders>
            <w:shd w:val="clear" w:color="auto" w:fill="auto"/>
          </w:tcPr>
          <w:p w14:paraId="3D3C350A" w14:textId="77777777" w:rsidR="00C174CB" w:rsidRPr="004050FA" w:rsidRDefault="00C174CB" w:rsidP="00380E0C">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49CB9946" w14:textId="1B2DD39F" w:rsidR="00C174CB" w:rsidRPr="004050FA" w:rsidRDefault="00D051AC" w:rsidP="00743C9C">
            <w:pPr>
              <w:autoSpaceDE w:val="0"/>
              <w:autoSpaceDN w:val="0"/>
              <w:adjustRightInd w:val="0"/>
              <w:rPr>
                <w:rFonts w:ascii="Calibri" w:hAnsi="Calibri" w:cs="Calibri"/>
                <w:lang w:val="de-DE"/>
              </w:rPr>
            </w:pPr>
            <w:r w:rsidRPr="004050FA">
              <w:rPr>
                <w:rFonts w:ascii="Calibri" w:hAnsi="Calibri" w:cs="Calibri"/>
                <w:lang w:val="de-DE"/>
              </w:rPr>
              <w:t xml:space="preserve">Lagerklasse (LGK):  </w:t>
            </w:r>
            <w:r w:rsidR="00B52350" w:rsidRPr="004050FA">
              <w:rPr>
                <w:rFonts w:ascii="Calibri" w:hAnsi="Calibri" w:cs="Calibri"/>
                <w:lang w:val="de-DE"/>
              </w:rPr>
              <w:t>1</w:t>
            </w:r>
            <w:r w:rsidR="00B52350" w:rsidRPr="004050FA">
              <w:rPr>
                <w:rFonts w:ascii="Calibri" w:hAnsi="Calibri" w:cs="Calibri"/>
              </w:rPr>
              <w:t>2</w:t>
            </w:r>
          </w:p>
        </w:tc>
      </w:tr>
      <w:tr w:rsidR="00C174CB" w:rsidRPr="006031FE" w14:paraId="4446A494" w14:textId="77777777" w:rsidTr="00C7432B">
        <w:tc>
          <w:tcPr>
            <w:tcW w:w="680" w:type="dxa"/>
            <w:tcBorders>
              <w:top w:val="nil"/>
              <w:bottom w:val="nil"/>
              <w:right w:val="nil"/>
            </w:tcBorders>
            <w:shd w:val="clear" w:color="auto" w:fill="auto"/>
          </w:tcPr>
          <w:p w14:paraId="509C8CA0" w14:textId="77777777" w:rsidR="00C174CB" w:rsidRPr="004050FA" w:rsidRDefault="00C174CB" w:rsidP="00380E0C">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20CBC4B9" w14:textId="5EF5973D" w:rsidR="00C174CB" w:rsidRPr="004050FA" w:rsidRDefault="00D051AC" w:rsidP="006C64FE">
            <w:pPr>
              <w:autoSpaceDE w:val="0"/>
              <w:autoSpaceDN w:val="0"/>
              <w:adjustRightInd w:val="0"/>
              <w:rPr>
                <w:rStyle w:val="hps"/>
                <w:rFonts w:ascii="Calibri" w:hAnsi="Calibri" w:cs="Calibri"/>
                <w:lang w:val="de-DE"/>
              </w:rPr>
            </w:pPr>
            <w:r w:rsidRPr="004050FA">
              <w:rPr>
                <w:rStyle w:val="hps"/>
                <w:rFonts w:ascii="Calibri" w:hAnsi="Calibri" w:cs="Calibri"/>
                <w:lang w:val="de-DE"/>
              </w:rPr>
              <w:t>Vor Gebrauch alle Sicherheitshinweise lesen und verstehen.</w:t>
            </w:r>
          </w:p>
        </w:tc>
      </w:tr>
      <w:tr w:rsidR="00C174CB" w:rsidRPr="004050FA" w14:paraId="28D46190" w14:textId="77777777" w:rsidTr="00C7432B">
        <w:tc>
          <w:tcPr>
            <w:tcW w:w="680" w:type="dxa"/>
            <w:tcBorders>
              <w:top w:val="nil"/>
              <w:bottom w:val="nil"/>
              <w:right w:val="nil"/>
            </w:tcBorders>
            <w:shd w:val="clear" w:color="auto" w:fill="E6E6E6"/>
          </w:tcPr>
          <w:p w14:paraId="6524A485" w14:textId="77777777" w:rsidR="00C174CB" w:rsidRPr="004050FA" w:rsidRDefault="00C174CB" w:rsidP="00380E0C">
            <w:pPr>
              <w:autoSpaceDE w:val="0"/>
              <w:autoSpaceDN w:val="0"/>
              <w:adjustRightInd w:val="0"/>
              <w:rPr>
                <w:rFonts w:ascii="Calibri" w:hAnsi="Calibri" w:cs="Calibri"/>
                <w:b/>
                <w:lang w:val="de-DE"/>
              </w:rPr>
            </w:pPr>
            <w:r w:rsidRPr="004050FA">
              <w:rPr>
                <w:rFonts w:ascii="Calibri" w:hAnsi="Calibri" w:cs="Calibri"/>
                <w:b/>
                <w:lang w:val="de-DE"/>
              </w:rPr>
              <w:t>7.3.</w:t>
            </w:r>
          </w:p>
        </w:tc>
        <w:tc>
          <w:tcPr>
            <w:tcW w:w="9233" w:type="dxa"/>
            <w:tcBorders>
              <w:top w:val="nil"/>
              <w:left w:val="nil"/>
              <w:bottom w:val="nil"/>
            </w:tcBorders>
            <w:shd w:val="clear" w:color="auto" w:fill="E6E6E6"/>
          </w:tcPr>
          <w:p w14:paraId="49C86B97" w14:textId="7A8C44B6" w:rsidR="00C174CB" w:rsidRPr="004050FA" w:rsidRDefault="00F144DF" w:rsidP="00D23B20">
            <w:pPr>
              <w:autoSpaceDE w:val="0"/>
              <w:autoSpaceDN w:val="0"/>
              <w:adjustRightInd w:val="0"/>
              <w:rPr>
                <w:rFonts w:ascii="Calibri" w:hAnsi="Calibri" w:cs="Calibri"/>
                <w:b/>
                <w:lang w:val="de-DE"/>
              </w:rPr>
            </w:pPr>
            <w:r w:rsidRPr="004050FA">
              <w:rPr>
                <w:rFonts w:ascii="Calibri" w:hAnsi="Calibri" w:cs="Calibri"/>
                <w:b/>
                <w:lang w:val="de-DE"/>
              </w:rPr>
              <w:t>Spezifische Endanwendungen</w:t>
            </w:r>
          </w:p>
        </w:tc>
      </w:tr>
      <w:tr w:rsidR="00C174CB" w:rsidRPr="004050FA" w14:paraId="2868F185" w14:textId="77777777" w:rsidTr="00C7432B">
        <w:tc>
          <w:tcPr>
            <w:tcW w:w="680" w:type="dxa"/>
            <w:tcBorders>
              <w:top w:val="nil"/>
              <w:bottom w:val="nil"/>
              <w:right w:val="nil"/>
            </w:tcBorders>
            <w:shd w:val="clear" w:color="auto" w:fill="auto"/>
          </w:tcPr>
          <w:p w14:paraId="76AFA5C1" w14:textId="77777777" w:rsidR="00C174CB" w:rsidRPr="004050FA" w:rsidRDefault="00C174CB" w:rsidP="00380E0C">
            <w:pPr>
              <w:autoSpaceDE w:val="0"/>
              <w:autoSpaceDN w:val="0"/>
              <w:adjustRightInd w:val="0"/>
              <w:rPr>
                <w:rFonts w:ascii="Calibri" w:hAnsi="Calibri" w:cs="Calibri"/>
                <w:lang w:val="de-DE"/>
              </w:rPr>
            </w:pPr>
          </w:p>
        </w:tc>
        <w:tc>
          <w:tcPr>
            <w:tcW w:w="9233" w:type="dxa"/>
            <w:tcBorders>
              <w:top w:val="nil"/>
              <w:left w:val="nil"/>
              <w:bottom w:val="nil"/>
            </w:tcBorders>
            <w:shd w:val="clear" w:color="auto" w:fill="auto"/>
          </w:tcPr>
          <w:p w14:paraId="4B76D227" w14:textId="77777777" w:rsidR="00C174CB" w:rsidRPr="004050FA" w:rsidRDefault="00112418" w:rsidP="00902D47">
            <w:pPr>
              <w:autoSpaceDE w:val="0"/>
              <w:autoSpaceDN w:val="0"/>
              <w:adjustRightInd w:val="0"/>
              <w:jc w:val="both"/>
              <w:rPr>
                <w:rFonts w:ascii="Calibri" w:hAnsi="Calibri" w:cs="Calibri"/>
                <w:lang w:val="de-DE"/>
              </w:rPr>
            </w:pPr>
            <w:r w:rsidRPr="004050FA">
              <w:rPr>
                <w:rStyle w:val="hps"/>
                <w:rFonts w:ascii="Calibri" w:hAnsi="Calibri" w:cs="Calibri"/>
                <w:lang w:val="de-DE"/>
              </w:rPr>
              <w:t>Nicht bestimmt</w:t>
            </w:r>
          </w:p>
        </w:tc>
      </w:tr>
      <w:tr w:rsidR="00C174CB" w:rsidRPr="004050FA" w14:paraId="534BFBC0" w14:textId="77777777" w:rsidTr="00117565">
        <w:tc>
          <w:tcPr>
            <w:tcW w:w="9913" w:type="dxa"/>
            <w:gridSpan w:val="2"/>
            <w:tcBorders>
              <w:top w:val="nil"/>
            </w:tcBorders>
            <w:shd w:val="clear" w:color="auto" w:fill="auto"/>
          </w:tcPr>
          <w:p w14:paraId="5D063C81" w14:textId="77777777" w:rsidR="00C174CB" w:rsidRPr="004050FA" w:rsidRDefault="00C174CB" w:rsidP="00380E0C">
            <w:pPr>
              <w:pStyle w:val="WW-Tekstpodstawowy2"/>
              <w:widowControl/>
              <w:suppressAutoHyphens w:val="0"/>
              <w:jc w:val="both"/>
              <w:rPr>
                <w:rFonts w:ascii="Calibri" w:hAnsi="Calibri" w:cs="Calibri"/>
                <w:b w:val="0"/>
                <w:lang w:val="de-DE"/>
              </w:rPr>
            </w:pPr>
          </w:p>
        </w:tc>
      </w:tr>
    </w:tbl>
    <w:p w14:paraId="42FD4879" w14:textId="0431AAD1" w:rsidR="00E77879" w:rsidRPr="004050FA" w:rsidRDefault="00E311C3" w:rsidP="00E311C3">
      <w:pPr>
        <w:rPr>
          <w:rFonts w:ascii="Calibri" w:hAnsi="Calibri" w:cs="Calibri"/>
          <w:sz w:val="12"/>
          <w:szCs w:val="12"/>
          <w:lang w:val="de-DE"/>
        </w:rPr>
      </w:pPr>
      <w:r w:rsidRPr="004050FA">
        <w:rPr>
          <w:rStyle w:val="hps"/>
          <w:rFonts w:ascii="Calibri" w:hAnsi="Calibri" w:cs="Calibri"/>
          <w:sz w:val="12"/>
          <w:szCs w:val="12"/>
          <w:lang w:val="de-DE"/>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39"/>
        <w:gridCol w:w="1417"/>
        <w:gridCol w:w="1277"/>
        <w:gridCol w:w="991"/>
        <w:gridCol w:w="1559"/>
        <w:gridCol w:w="1531"/>
      </w:tblGrid>
      <w:tr w:rsidR="00E311C3" w:rsidRPr="006031FE" w14:paraId="130E23F5" w14:textId="77777777" w:rsidTr="00117565">
        <w:tc>
          <w:tcPr>
            <w:tcW w:w="9923" w:type="dxa"/>
            <w:gridSpan w:val="7"/>
            <w:tcBorders>
              <w:bottom w:val="single" w:sz="4" w:space="0" w:color="auto"/>
            </w:tcBorders>
            <w:shd w:val="clear" w:color="auto" w:fill="EAEAEA"/>
          </w:tcPr>
          <w:p w14:paraId="6CB912AB" w14:textId="1A82509D" w:rsidR="00E311C3" w:rsidRPr="004050FA" w:rsidRDefault="00E311C3" w:rsidP="009607C8">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8: </w:t>
            </w:r>
            <w:r w:rsidR="00F144DF" w:rsidRPr="004050FA">
              <w:rPr>
                <w:rFonts w:ascii="Calibri" w:hAnsi="Calibri" w:cs="Calibri"/>
                <w:b/>
                <w:lang w:val="de-DE"/>
              </w:rPr>
              <w:t>Begrenzung und Überwachung der Exposition/Persönliche Schutzausrüstungen</w:t>
            </w:r>
          </w:p>
        </w:tc>
      </w:tr>
      <w:tr w:rsidR="00E311C3" w:rsidRPr="006031FE" w14:paraId="56C4A613" w14:textId="77777777" w:rsidTr="00117565">
        <w:tc>
          <w:tcPr>
            <w:tcW w:w="9923" w:type="dxa"/>
            <w:gridSpan w:val="7"/>
            <w:tcBorders>
              <w:top w:val="single" w:sz="4" w:space="0" w:color="auto"/>
              <w:left w:val="single" w:sz="4" w:space="0" w:color="auto"/>
              <w:bottom w:val="nil"/>
              <w:right w:val="single" w:sz="4" w:space="0" w:color="auto"/>
            </w:tcBorders>
            <w:shd w:val="clear" w:color="auto" w:fill="auto"/>
          </w:tcPr>
          <w:p w14:paraId="20862EF8" w14:textId="77777777" w:rsidR="00E311C3" w:rsidRPr="004050FA" w:rsidRDefault="00E311C3" w:rsidP="009607C8">
            <w:pPr>
              <w:pStyle w:val="CM4"/>
              <w:rPr>
                <w:rFonts w:ascii="Calibri" w:hAnsi="Calibri" w:cs="Calibri"/>
                <w:b/>
                <w:lang w:val="de-DE"/>
              </w:rPr>
            </w:pPr>
          </w:p>
        </w:tc>
      </w:tr>
      <w:tr w:rsidR="00E311C3" w:rsidRPr="004050FA" w14:paraId="43458F89" w14:textId="77777777" w:rsidTr="00C7432B">
        <w:tc>
          <w:tcPr>
            <w:tcW w:w="709" w:type="dxa"/>
            <w:tcBorders>
              <w:top w:val="nil"/>
              <w:left w:val="single" w:sz="4" w:space="0" w:color="auto"/>
              <w:bottom w:val="nil"/>
              <w:right w:val="nil"/>
            </w:tcBorders>
            <w:shd w:val="clear" w:color="auto" w:fill="E6E6E6"/>
          </w:tcPr>
          <w:p w14:paraId="512419C4"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8.1.</w:t>
            </w:r>
          </w:p>
        </w:tc>
        <w:tc>
          <w:tcPr>
            <w:tcW w:w="9214" w:type="dxa"/>
            <w:gridSpan w:val="6"/>
            <w:tcBorders>
              <w:top w:val="nil"/>
              <w:left w:val="nil"/>
              <w:bottom w:val="nil"/>
              <w:right w:val="single" w:sz="4" w:space="0" w:color="auto"/>
            </w:tcBorders>
            <w:shd w:val="clear" w:color="auto" w:fill="E6E6E6"/>
          </w:tcPr>
          <w:p w14:paraId="70FD5F7F" w14:textId="254BAC6D" w:rsidR="00E311C3" w:rsidRPr="004050FA" w:rsidRDefault="00F144DF" w:rsidP="009607C8">
            <w:pPr>
              <w:pStyle w:val="CM4"/>
              <w:rPr>
                <w:rFonts w:ascii="Calibri" w:hAnsi="Calibri" w:cs="Calibri"/>
                <w:b/>
                <w:lang w:val="de-DE"/>
              </w:rPr>
            </w:pPr>
            <w:r w:rsidRPr="004050FA">
              <w:rPr>
                <w:rFonts w:ascii="Calibri" w:hAnsi="Calibri" w:cs="Calibri"/>
                <w:b/>
                <w:bCs/>
                <w:lang w:val="de-DE"/>
              </w:rPr>
              <w:t>Zu überwachende Parameter</w:t>
            </w:r>
          </w:p>
        </w:tc>
      </w:tr>
      <w:tr w:rsidR="00C906F0" w:rsidRPr="006031FE" w14:paraId="48CD878D" w14:textId="77777777" w:rsidTr="00946497">
        <w:tc>
          <w:tcPr>
            <w:tcW w:w="709" w:type="dxa"/>
            <w:tcBorders>
              <w:top w:val="nil"/>
              <w:left w:val="single" w:sz="4" w:space="0" w:color="auto"/>
              <w:bottom w:val="nil"/>
              <w:right w:val="nil"/>
            </w:tcBorders>
            <w:shd w:val="clear" w:color="auto" w:fill="auto"/>
          </w:tcPr>
          <w:p w14:paraId="1B2C4B58" w14:textId="77777777" w:rsidR="00C906F0" w:rsidRPr="004050FA" w:rsidRDefault="00C906F0" w:rsidP="000679D1">
            <w:pPr>
              <w:autoSpaceDE w:val="0"/>
              <w:autoSpaceDN w:val="0"/>
              <w:adjustRightInd w:val="0"/>
              <w:rPr>
                <w:rFonts w:ascii="Calibri" w:hAnsi="Calibri" w:cs="Calibri"/>
                <w:b/>
                <w:szCs w:val="18"/>
                <w:lang w:val="de-DE"/>
              </w:rPr>
            </w:pPr>
          </w:p>
        </w:tc>
        <w:tc>
          <w:tcPr>
            <w:tcW w:w="9214" w:type="dxa"/>
            <w:gridSpan w:val="6"/>
            <w:tcBorders>
              <w:top w:val="nil"/>
              <w:left w:val="nil"/>
              <w:bottom w:val="nil"/>
              <w:right w:val="single" w:sz="4" w:space="0" w:color="auto"/>
            </w:tcBorders>
            <w:shd w:val="clear" w:color="auto" w:fill="auto"/>
          </w:tcPr>
          <w:p w14:paraId="0D531EB4" w14:textId="77777777" w:rsidR="00C906F0" w:rsidRPr="004050FA" w:rsidRDefault="00C906F0" w:rsidP="000679D1">
            <w:pPr>
              <w:autoSpaceDE w:val="0"/>
              <w:autoSpaceDN w:val="0"/>
              <w:adjustRightInd w:val="0"/>
              <w:rPr>
                <w:rFonts w:ascii="Calibri" w:hAnsi="Calibri" w:cs="Calibri"/>
                <w:b/>
                <w:bCs/>
                <w:szCs w:val="18"/>
                <w:lang w:val="de-DE"/>
              </w:rPr>
            </w:pPr>
            <w:r w:rsidRPr="004050FA">
              <w:rPr>
                <w:rFonts w:ascii="Calibri" w:hAnsi="Calibri" w:cs="Calibri"/>
                <w:b/>
                <w:bCs/>
                <w:szCs w:val="18"/>
                <w:lang w:val="de-DE"/>
              </w:rPr>
              <w:t>Bestandteile mit arbeitsplatzbezogenen, zu überwachenden Grenzwerten</w:t>
            </w:r>
          </w:p>
        </w:tc>
      </w:tr>
      <w:tr w:rsidR="00C906F0" w:rsidRPr="006031FE" w14:paraId="5FE53B51" w14:textId="77777777" w:rsidTr="00946497">
        <w:tc>
          <w:tcPr>
            <w:tcW w:w="709" w:type="dxa"/>
            <w:tcBorders>
              <w:top w:val="nil"/>
              <w:left w:val="single" w:sz="4" w:space="0" w:color="auto"/>
              <w:bottom w:val="nil"/>
              <w:right w:val="nil"/>
            </w:tcBorders>
            <w:shd w:val="clear" w:color="auto" w:fill="auto"/>
          </w:tcPr>
          <w:p w14:paraId="0FD613DA" w14:textId="77777777" w:rsidR="00C906F0" w:rsidRPr="004050FA" w:rsidRDefault="00C906F0" w:rsidP="000679D1">
            <w:pPr>
              <w:autoSpaceDE w:val="0"/>
              <w:autoSpaceDN w:val="0"/>
              <w:adjustRightInd w:val="0"/>
              <w:rPr>
                <w:rFonts w:ascii="Calibri" w:hAnsi="Calibri" w:cs="Calibri"/>
                <w:b/>
                <w:szCs w:val="18"/>
                <w:lang w:val="de-DE"/>
              </w:rPr>
            </w:pPr>
          </w:p>
        </w:tc>
        <w:tc>
          <w:tcPr>
            <w:tcW w:w="9214" w:type="dxa"/>
            <w:gridSpan w:val="6"/>
            <w:tcBorders>
              <w:top w:val="nil"/>
              <w:left w:val="nil"/>
              <w:bottom w:val="nil"/>
              <w:right w:val="single" w:sz="4" w:space="0" w:color="auto"/>
            </w:tcBorders>
            <w:shd w:val="clear" w:color="auto" w:fill="auto"/>
          </w:tcPr>
          <w:p w14:paraId="22C44DB1" w14:textId="77777777" w:rsidR="00C906F0" w:rsidRPr="004050FA" w:rsidRDefault="00C906F0" w:rsidP="000679D1">
            <w:pPr>
              <w:autoSpaceDE w:val="0"/>
              <w:autoSpaceDN w:val="0"/>
              <w:adjustRightInd w:val="0"/>
              <w:rPr>
                <w:rFonts w:ascii="Calibri" w:hAnsi="Calibri" w:cs="Calibri"/>
                <w:b/>
                <w:bCs/>
                <w:szCs w:val="18"/>
                <w:lang w:val="de-DE"/>
              </w:rPr>
            </w:pPr>
          </w:p>
        </w:tc>
      </w:tr>
      <w:tr w:rsidR="00C906F0" w:rsidRPr="004050FA" w14:paraId="0A694F4F" w14:textId="77777777" w:rsidTr="00946497">
        <w:tc>
          <w:tcPr>
            <w:tcW w:w="709" w:type="dxa"/>
            <w:tcBorders>
              <w:top w:val="nil"/>
              <w:left w:val="single" w:sz="4" w:space="0" w:color="auto"/>
              <w:bottom w:val="nil"/>
              <w:right w:val="nil"/>
            </w:tcBorders>
            <w:shd w:val="clear" w:color="auto" w:fill="auto"/>
          </w:tcPr>
          <w:p w14:paraId="78217F38" w14:textId="77777777" w:rsidR="00C906F0" w:rsidRPr="004050FA" w:rsidRDefault="00C906F0" w:rsidP="000679D1">
            <w:pPr>
              <w:autoSpaceDE w:val="0"/>
              <w:autoSpaceDN w:val="0"/>
              <w:adjustRightInd w:val="0"/>
              <w:spacing w:before="40" w:after="40"/>
              <w:rPr>
                <w:rFonts w:ascii="Calibri" w:hAnsi="Calibri" w:cs="Calibri"/>
                <w:b/>
                <w:szCs w:val="18"/>
                <w:lang w:val="de-DE"/>
              </w:rPr>
            </w:pPr>
          </w:p>
        </w:tc>
        <w:tc>
          <w:tcPr>
            <w:tcW w:w="3856" w:type="dxa"/>
            <w:gridSpan w:val="2"/>
            <w:tcBorders>
              <w:top w:val="nil"/>
              <w:left w:val="nil"/>
              <w:bottom w:val="nil"/>
              <w:right w:val="nil"/>
            </w:tcBorders>
            <w:shd w:val="clear" w:color="auto" w:fill="auto"/>
          </w:tcPr>
          <w:p w14:paraId="381A7DA8" w14:textId="77777777" w:rsidR="00C906F0" w:rsidRPr="004050FA" w:rsidRDefault="00C906F0" w:rsidP="000679D1">
            <w:pPr>
              <w:autoSpaceDE w:val="0"/>
              <w:autoSpaceDN w:val="0"/>
              <w:adjustRightInd w:val="0"/>
              <w:spacing w:before="40" w:after="40"/>
              <w:rPr>
                <w:rFonts w:ascii="Calibri" w:hAnsi="Calibri" w:cs="Calibri"/>
                <w:b/>
                <w:bCs/>
                <w:szCs w:val="18"/>
                <w:lang w:val="de-DE"/>
              </w:rPr>
            </w:pPr>
            <w:r w:rsidRPr="004050FA">
              <w:rPr>
                <w:rFonts w:ascii="Calibri" w:hAnsi="Calibri" w:cs="Calibri"/>
                <w:b/>
                <w:szCs w:val="18"/>
                <w:lang w:val="de-DE"/>
              </w:rPr>
              <w:t>Stoffidentität</w:t>
            </w:r>
          </w:p>
        </w:tc>
        <w:tc>
          <w:tcPr>
            <w:tcW w:w="2268" w:type="dxa"/>
            <w:gridSpan w:val="2"/>
            <w:tcBorders>
              <w:top w:val="nil"/>
              <w:left w:val="nil"/>
              <w:bottom w:val="nil"/>
              <w:right w:val="nil"/>
            </w:tcBorders>
            <w:shd w:val="clear" w:color="auto" w:fill="auto"/>
            <w:vAlign w:val="center"/>
          </w:tcPr>
          <w:p w14:paraId="6B5368AD"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Arbeitsplatzgrenzwert</w:t>
            </w:r>
          </w:p>
        </w:tc>
        <w:tc>
          <w:tcPr>
            <w:tcW w:w="1559" w:type="dxa"/>
            <w:tcBorders>
              <w:top w:val="nil"/>
              <w:left w:val="nil"/>
              <w:bottom w:val="nil"/>
              <w:right w:val="nil"/>
            </w:tcBorders>
            <w:shd w:val="clear" w:color="auto" w:fill="auto"/>
            <w:vAlign w:val="center"/>
          </w:tcPr>
          <w:p w14:paraId="79E39C18"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Spitzenbegr.</w:t>
            </w:r>
          </w:p>
        </w:tc>
        <w:tc>
          <w:tcPr>
            <w:tcW w:w="1531" w:type="dxa"/>
            <w:tcBorders>
              <w:top w:val="nil"/>
              <w:left w:val="nil"/>
              <w:bottom w:val="nil"/>
              <w:right w:val="single" w:sz="4" w:space="0" w:color="auto"/>
            </w:tcBorders>
            <w:shd w:val="clear" w:color="auto" w:fill="auto"/>
          </w:tcPr>
          <w:p w14:paraId="2BE8509D" w14:textId="77777777" w:rsidR="00C906F0" w:rsidRPr="004050FA" w:rsidRDefault="00C906F0" w:rsidP="000679D1">
            <w:pPr>
              <w:autoSpaceDE w:val="0"/>
              <w:autoSpaceDN w:val="0"/>
              <w:adjustRightInd w:val="0"/>
              <w:spacing w:before="40" w:after="40"/>
              <w:rPr>
                <w:rFonts w:ascii="Calibri" w:hAnsi="Calibri" w:cs="Calibri"/>
                <w:b/>
                <w:bCs/>
                <w:szCs w:val="18"/>
                <w:lang w:val="de-DE"/>
              </w:rPr>
            </w:pPr>
          </w:p>
        </w:tc>
      </w:tr>
      <w:tr w:rsidR="00C906F0" w:rsidRPr="004050FA" w14:paraId="09726FA8" w14:textId="77777777" w:rsidTr="00946497">
        <w:tc>
          <w:tcPr>
            <w:tcW w:w="709" w:type="dxa"/>
            <w:tcBorders>
              <w:top w:val="nil"/>
              <w:left w:val="single" w:sz="4" w:space="0" w:color="auto"/>
              <w:bottom w:val="nil"/>
              <w:right w:val="nil"/>
            </w:tcBorders>
            <w:shd w:val="clear" w:color="auto" w:fill="auto"/>
          </w:tcPr>
          <w:p w14:paraId="05144CFD" w14:textId="77777777" w:rsidR="00C906F0" w:rsidRPr="004050FA" w:rsidRDefault="00C906F0" w:rsidP="000679D1">
            <w:pPr>
              <w:autoSpaceDE w:val="0"/>
              <w:autoSpaceDN w:val="0"/>
              <w:adjustRightInd w:val="0"/>
              <w:spacing w:before="40" w:after="40"/>
              <w:rPr>
                <w:rFonts w:ascii="Calibri" w:hAnsi="Calibri" w:cs="Calibri"/>
                <w:b/>
                <w:szCs w:val="18"/>
                <w:lang w:val="de-DE"/>
              </w:rPr>
            </w:pPr>
          </w:p>
        </w:tc>
        <w:tc>
          <w:tcPr>
            <w:tcW w:w="2439" w:type="dxa"/>
            <w:tcBorders>
              <w:top w:val="nil"/>
              <w:left w:val="nil"/>
              <w:bottom w:val="nil"/>
              <w:right w:val="nil"/>
            </w:tcBorders>
            <w:shd w:val="clear" w:color="auto" w:fill="EAEAEA"/>
            <w:vAlign w:val="center"/>
          </w:tcPr>
          <w:p w14:paraId="76DA3DBB" w14:textId="77777777" w:rsidR="00C906F0" w:rsidRPr="004050FA" w:rsidRDefault="00C906F0" w:rsidP="000679D1">
            <w:pPr>
              <w:autoSpaceDE w:val="0"/>
              <w:autoSpaceDN w:val="0"/>
              <w:adjustRightInd w:val="0"/>
              <w:spacing w:before="40" w:after="40"/>
              <w:rPr>
                <w:rFonts w:ascii="Calibri" w:hAnsi="Calibri" w:cs="Calibri"/>
                <w:b/>
                <w:bCs/>
                <w:szCs w:val="18"/>
                <w:lang w:val="de-DE"/>
              </w:rPr>
            </w:pPr>
            <w:r w:rsidRPr="004050FA">
              <w:rPr>
                <w:rFonts w:ascii="Calibri" w:hAnsi="Calibri" w:cs="Calibri"/>
                <w:b/>
                <w:szCs w:val="18"/>
                <w:lang w:val="de-DE"/>
              </w:rPr>
              <w:t>Bezeichnung</w:t>
            </w:r>
          </w:p>
        </w:tc>
        <w:tc>
          <w:tcPr>
            <w:tcW w:w="1417" w:type="dxa"/>
            <w:tcBorders>
              <w:top w:val="nil"/>
              <w:left w:val="nil"/>
              <w:bottom w:val="nil"/>
              <w:right w:val="nil"/>
            </w:tcBorders>
            <w:shd w:val="clear" w:color="auto" w:fill="EAEAEA"/>
            <w:vAlign w:val="center"/>
          </w:tcPr>
          <w:p w14:paraId="2D7F1523" w14:textId="77777777" w:rsidR="00C906F0" w:rsidRPr="004050FA" w:rsidRDefault="00C906F0" w:rsidP="000679D1">
            <w:pPr>
              <w:autoSpaceDE w:val="0"/>
              <w:autoSpaceDN w:val="0"/>
              <w:adjustRightInd w:val="0"/>
              <w:spacing w:before="40" w:after="40"/>
              <w:rPr>
                <w:rFonts w:ascii="Calibri" w:hAnsi="Calibri" w:cs="Calibri"/>
                <w:b/>
                <w:bCs/>
                <w:szCs w:val="18"/>
                <w:lang w:val="de-DE"/>
              </w:rPr>
            </w:pPr>
            <w:r w:rsidRPr="004050FA">
              <w:rPr>
                <w:rFonts w:ascii="Calibri" w:hAnsi="Calibri" w:cs="Calibri"/>
                <w:b/>
                <w:szCs w:val="18"/>
                <w:lang w:val="de-DE"/>
              </w:rPr>
              <w:t>CAS-Nr.</w:t>
            </w:r>
          </w:p>
        </w:tc>
        <w:tc>
          <w:tcPr>
            <w:tcW w:w="1277" w:type="dxa"/>
            <w:tcBorders>
              <w:top w:val="nil"/>
              <w:left w:val="nil"/>
              <w:bottom w:val="nil"/>
              <w:right w:val="nil"/>
            </w:tcBorders>
            <w:shd w:val="clear" w:color="auto" w:fill="EAEAEA"/>
            <w:vAlign w:val="center"/>
          </w:tcPr>
          <w:p w14:paraId="7F5AB042"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ml/m</w:t>
            </w:r>
            <w:r w:rsidRPr="004050FA">
              <w:rPr>
                <w:rFonts w:ascii="Calibri" w:hAnsi="Calibri" w:cs="Calibri"/>
                <w:b/>
                <w:szCs w:val="18"/>
                <w:vertAlign w:val="superscript"/>
                <w:lang w:val="de-DE"/>
              </w:rPr>
              <w:t>3</w:t>
            </w:r>
            <w:r w:rsidRPr="004050FA">
              <w:rPr>
                <w:rFonts w:ascii="Calibri" w:hAnsi="Calibri" w:cs="Calibri"/>
                <w:b/>
                <w:szCs w:val="18"/>
                <w:lang w:val="de-DE"/>
              </w:rPr>
              <w:t xml:space="preserve"> (ppm)</w:t>
            </w:r>
          </w:p>
        </w:tc>
        <w:tc>
          <w:tcPr>
            <w:tcW w:w="991" w:type="dxa"/>
            <w:tcBorders>
              <w:top w:val="nil"/>
              <w:left w:val="nil"/>
              <w:bottom w:val="nil"/>
              <w:right w:val="nil"/>
            </w:tcBorders>
            <w:shd w:val="clear" w:color="auto" w:fill="EAEAEA"/>
            <w:vAlign w:val="center"/>
          </w:tcPr>
          <w:p w14:paraId="5528DE4B"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mg/m</w:t>
            </w:r>
            <w:r w:rsidRPr="004050FA">
              <w:rPr>
                <w:rFonts w:ascii="Calibri" w:hAnsi="Calibri" w:cs="Calibri"/>
                <w:b/>
                <w:szCs w:val="18"/>
                <w:vertAlign w:val="superscript"/>
                <w:lang w:val="de-DE"/>
              </w:rPr>
              <w:t>3</w:t>
            </w:r>
          </w:p>
        </w:tc>
        <w:tc>
          <w:tcPr>
            <w:tcW w:w="1559" w:type="dxa"/>
            <w:tcBorders>
              <w:top w:val="nil"/>
              <w:left w:val="nil"/>
              <w:bottom w:val="nil"/>
              <w:right w:val="nil"/>
            </w:tcBorders>
            <w:shd w:val="clear" w:color="auto" w:fill="EAEAEA"/>
            <w:vAlign w:val="center"/>
          </w:tcPr>
          <w:p w14:paraId="1BE4C913"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Überschrei-tungsfaktor</w:t>
            </w:r>
          </w:p>
        </w:tc>
        <w:tc>
          <w:tcPr>
            <w:tcW w:w="1531" w:type="dxa"/>
            <w:tcBorders>
              <w:top w:val="nil"/>
              <w:left w:val="nil"/>
              <w:bottom w:val="nil"/>
              <w:right w:val="single" w:sz="4" w:space="0" w:color="auto"/>
            </w:tcBorders>
            <w:shd w:val="clear" w:color="auto" w:fill="EAEAEA"/>
            <w:vAlign w:val="center"/>
          </w:tcPr>
          <w:p w14:paraId="3302B1F9" w14:textId="77777777" w:rsidR="00C906F0" w:rsidRPr="004050FA" w:rsidRDefault="00C906F0" w:rsidP="000679D1">
            <w:pPr>
              <w:autoSpaceDE w:val="0"/>
              <w:autoSpaceDN w:val="0"/>
              <w:adjustRightInd w:val="0"/>
              <w:spacing w:before="40" w:after="40"/>
              <w:jc w:val="center"/>
              <w:rPr>
                <w:rFonts w:ascii="Calibri" w:hAnsi="Calibri" w:cs="Calibri"/>
                <w:b/>
                <w:bCs/>
                <w:szCs w:val="18"/>
                <w:lang w:val="de-DE"/>
              </w:rPr>
            </w:pPr>
            <w:r w:rsidRPr="004050FA">
              <w:rPr>
                <w:rFonts w:ascii="Calibri" w:hAnsi="Calibri" w:cs="Calibri"/>
                <w:b/>
                <w:szCs w:val="18"/>
                <w:lang w:val="de-DE"/>
              </w:rPr>
              <w:t>Bemerkungen</w:t>
            </w:r>
          </w:p>
        </w:tc>
      </w:tr>
      <w:tr w:rsidR="00C906F0" w:rsidRPr="004050FA" w14:paraId="7D883C4A" w14:textId="77777777" w:rsidTr="00946497">
        <w:tc>
          <w:tcPr>
            <w:tcW w:w="709" w:type="dxa"/>
            <w:tcBorders>
              <w:top w:val="nil"/>
              <w:left w:val="single" w:sz="4" w:space="0" w:color="auto"/>
              <w:bottom w:val="nil"/>
              <w:right w:val="nil"/>
            </w:tcBorders>
            <w:shd w:val="clear" w:color="auto" w:fill="auto"/>
          </w:tcPr>
          <w:p w14:paraId="06323D7A" w14:textId="77777777" w:rsidR="00C906F0" w:rsidRPr="004050FA" w:rsidRDefault="00C906F0" w:rsidP="000679D1">
            <w:pPr>
              <w:autoSpaceDE w:val="0"/>
              <w:autoSpaceDN w:val="0"/>
              <w:adjustRightInd w:val="0"/>
              <w:rPr>
                <w:rFonts w:ascii="Calibri" w:hAnsi="Calibri" w:cs="Calibri"/>
                <w:sz w:val="18"/>
                <w:szCs w:val="18"/>
                <w:lang w:val="de-DE"/>
              </w:rPr>
            </w:pPr>
          </w:p>
        </w:tc>
        <w:tc>
          <w:tcPr>
            <w:tcW w:w="2439" w:type="dxa"/>
            <w:tcBorders>
              <w:top w:val="nil"/>
              <w:left w:val="nil"/>
              <w:bottom w:val="nil"/>
              <w:right w:val="nil"/>
            </w:tcBorders>
            <w:shd w:val="clear" w:color="auto" w:fill="auto"/>
          </w:tcPr>
          <w:p w14:paraId="05D8FB68" w14:textId="00808646" w:rsidR="00C906F0" w:rsidRPr="004050FA" w:rsidRDefault="004946CB" w:rsidP="000679D1">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c>
          <w:tcPr>
            <w:tcW w:w="1417" w:type="dxa"/>
            <w:tcBorders>
              <w:top w:val="nil"/>
              <w:left w:val="nil"/>
              <w:bottom w:val="nil"/>
              <w:right w:val="nil"/>
            </w:tcBorders>
            <w:shd w:val="clear" w:color="auto" w:fill="auto"/>
          </w:tcPr>
          <w:p w14:paraId="7031781B" w14:textId="2891E9E8" w:rsidR="00C906F0" w:rsidRPr="004050FA" w:rsidRDefault="004946CB" w:rsidP="000679D1">
            <w:pPr>
              <w:autoSpaceDE w:val="0"/>
              <w:autoSpaceDN w:val="0"/>
              <w:adjustRightInd w:val="0"/>
              <w:rPr>
                <w:rFonts w:ascii="Calibri" w:hAnsi="Calibri" w:cs="Calibri"/>
                <w:bCs/>
                <w:sz w:val="18"/>
                <w:szCs w:val="18"/>
                <w:lang w:val="de-DE"/>
              </w:rPr>
            </w:pPr>
            <w:r w:rsidRPr="004050FA">
              <w:rPr>
                <w:rFonts w:ascii="Calibri" w:hAnsi="Calibri" w:cs="Calibri"/>
                <w:bCs/>
                <w:sz w:val="18"/>
                <w:szCs w:val="18"/>
                <w:lang w:val="de-DE"/>
              </w:rPr>
              <w:t>--</w:t>
            </w:r>
          </w:p>
        </w:tc>
        <w:tc>
          <w:tcPr>
            <w:tcW w:w="1277" w:type="dxa"/>
            <w:tcBorders>
              <w:top w:val="nil"/>
              <w:left w:val="nil"/>
              <w:bottom w:val="nil"/>
              <w:right w:val="nil"/>
            </w:tcBorders>
            <w:shd w:val="clear" w:color="auto" w:fill="auto"/>
          </w:tcPr>
          <w:p w14:paraId="34D98DE8" w14:textId="75FF7E19" w:rsidR="00C906F0" w:rsidRPr="004050FA" w:rsidRDefault="004946CB" w:rsidP="000679D1">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c>
          <w:tcPr>
            <w:tcW w:w="991" w:type="dxa"/>
            <w:tcBorders>
              <w:top w:val="nil"/>
              <w:left w:val="nil"/>
              <w:bottom w:val="nil"/>
              <w:right w:val="nil"/>
            </w:tcBorders>
            <w:shd w:val="clear" w:color="auto" w:fill="auto"/>
          </w:tcPr>
          <w:p w14:paraId="1925DEEA" w14:textId="30CBA566" w:rsidR="00C906F0" w:rsidRPr="004050FA" w:rsidRDefault="004946CB" w:rsidP="000679D1">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c>
          <w:tcPr>
            <w:tcW w:w="1559" w:type="dxa"/>
            <w:tcBorders>
              <w:top w:val="nil"/>
              <w:left w:val="nil"/>
              <w:bottom w:val="nil"/>
              <w:right w:val="nil"/>
            </w:tcBorders>
            <w:shd w:val="clear" w:color="auto" w:fill="auto"/>
          </w:tcPr>
          <w:p w14:paraId="5CE5847B" w14:textId="659EE48F" w:rsidR="00C906F0" w:rsidRPr="004050FA" w:rsidRDefault="004946CB" w:rsidP="000679D1">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c>
          <w:tcPr>
            <w:tcW w:w="1531" w:type="dxa"/>
            <w:tcBorders>
              <w:top w:val="nil"/>
              <w:left w:val="nil"/>
              <w:bottom w:val="nil"/>
              <w:right w:val="single" w:sz="4" w:space="0" w:color="auto"/>
            </w:tcBorders>
            <w:shd w:val="clear" w:color="auto" w:fill="auto"/>
          </w:tcPr>
          <w:p w14:paraId="6C185BD7" w14:textId="44995F63" w:rsidR="00C906F0" w:rsidRPr="004050FA" w:rsidRDefault="004946CB" w:rsidP="000679D1">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w:t>
            </w:r>
          </w:p>
        </w:tc>
      </w:tr>
      <w:tr w:rsidR="004946CB" w:rsidRPr="004050FA" w14:paraId="7B00C328" w14:textId="77777777" w:rsidTr="00B36F7B">
        <w:tc>
          <w:tcPr>
            <w:tcW w:w="709" w:type="dxa"/>
            <w:tcBorders>
              <w:top w:val="nil"/>
              <w:left w:val="single" w:sz="4" w:space="0" w:color="auto"/>
              <w:bottom w:val="nil"/>
              <w:right w:val="nil"/>
            </w:tcBorders>
            <w:shd w:val="clear" w:color="auto" w:fill="auto"/>
          </w:tcPr>
          <w:p w14:paraId="4F04F1CF" w14:textId="77777777" w:rsidR="004946CB" w:rsidRPr="004050FA" w:rsidRDefault="004946CB" w:rsidP="00B36F7B">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0BBD5F61" w14:textId="77777777" w:rsidR="004946CB" w:rsidRPr="004050FA" w:rsidRDefault="004946CB" w:rsidP="004946CB">
            <w:pPr>
              <w:autoSpaceDE w:val="0"/>
              <w:autoSpaceDN w:val="0"/>
              <w:adjustRightInd w:val="0"/>
              <w:rPr>
                <w:rFonts w:ascii="Calibri" w:hAnsi="Calibri" w:cs="Calibri"/>
                <w:b/>
                <w:bCs/>
                <w:lang w:val="de-DE"/>
              </w:rPr>
            </w:pPr>
          </w:p>
        </w:tc>
      </w:tr>
      <w:tr w:rsidR="00277385" w:rsidRPr="004050FA" w14:paraId="13EB4117" w14:textId="77777777" w:rsidTr="00B36F7B">
        <w:tc>
          <w:tcPr>
            <w:tcW w:w="709" w:type="dxa"/>
            <w:tcBorders>
              <w:top w:val="nil"/>
              <w:left w:val="single" w:sz="4" w:space="0" w:color="auto"/>
              <w:bottom w:val="nil"/>
              <w:right w:val="nil"/>
            </w:tcBorders>
            <w:shd w:val="clear" w:color="auto" w:fill="auto"/>
          </w:tcPr>
          <w:p w14:paraId="51CA969D" w14:textId="77777777" w:rsidR="00277385" w:rsidRPr="004050FA" w:rsidRDefault="00277385" w:rsidP="00277385">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6400F606" w14:textId="56189880" w:rsidR="00277385" w:rsidRPr="004050FA" w:rsidRDefault="00277385" w:rsidP="00277385">
            <w:pPr>
              <w:autoSpaceDE w:val="0"/>
              <w:autoSpaceDN w:val="0"/>
              <w:adjustRightInd w:val="0"/>
              <w:spacing w:before="120" w:after="120"/>
              <w:rPr>
                <w:rFonts w:ascii="Calibri" w:hAnsi="Calibri" w:cs="Calibri"/>
                <w:b/>
                <w:bCs/>
                <w:lang w:val="de-DE"/>
              </w:rPr>
            </w:pPr>
            <w:r w:rsidRPr="004050FA">
              <w:rPr>
                <w:rFonts w:ascii="Calibri" w:hAnsi="Calibri" w:cs="Calibri"/>
                <w:b/>
                <w:bCs/>
                <w:lang w:val="de-DE"/>
              </w:rPr>
              <w:t>DNEL-Werte</w:t>
            </w:r>
          </w:p>
        </w:tc>
      </w:tr>
      <w:tr w:rsidR="00277385" w:rsidRPr="006031FE" w14:paraId="6EAF178E" w14:textId="77777777" w:rsidTr="00B36F7B">
        <w:tc>
          <w:tcPr>
            <w:tcW w:w="709" w:type="dxa"/>
            <w:tcBorders>
              <w:top w:val="nil"/>
              <w:left w:val="single" w:sz="4" w:space="0" w:color="auto"/>
              <w:bottom w:val="nil"/>
              <w:right w:val="nil"/>
            </w:tcBorders>
            <w:shd w:val="clear" w:color="auto" w:fill="auto"/>
          </w:tcPr>
          <w:p w14:paraId="23CEF033" w14:textId="77777777" w:rsidR="00277385" w:rsidRPr="004050FA" w:rsidRDefault="00277385" w:rsidP="00277385">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62A781ED" w14:textId="77777777" w:rsidR="00277385" w:rsidRPr="004050FA" w:rsidRDefault="00277385" w:rsidP="00277385">
            <w:pPr>
              <w:autoSpaceDE w:val="0"/>
              <w:autoSpaceDN w:val="0"/>
              <w:adjustRightInd w:val="0"/>
              <w:rPr>
                <w:rFonts w:ascii="Calibri" w:hAnsi="Calibri" w:cs="Calibri"/>
                <w:sz w:val="18"/>
                <w:szCs w:val="18"/>
                <w:u w:val="single"/>
                <w:lang w:val="de-DE"/>
              </w:rPr>
            </w:pPr>
            <w:r w:rsidRPr="004050FA">
              <w:rPr>
                <w:rFonts w:ascii="Calibri" w:hAnsi="Calibri" w:cs="Calibri"/>
                <w:sz w:val="18"/>
                <w:szCs w:val="18"/>
                <w:u w:val="single"/>
                <w:lang w:val="de-DE"/>
              </w:rPr>
              <w:t>Alkohole, C12-14, ethoxyliert (1-2.5 EO), Sulfate, Natriumsalze [CAS: 68891-38-3]</w:t>
            </w:r>
          </w:p>
          <w:p w14:paraId="4F305EC0" w14:textId="77777777" w:rsidR="00277385" w:rsidRPr="004050FA" w:rsidRDefault="00277385" w:rsidP="00277385">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DNEL Langzeit-Exposition – Dermal: 2750 mg/kg/tag (Arbeiter)</w:t>
            </w:r>
          </w:p>
          <w:p w14:paraId="54E19F74" w14:textId="08D27CD1" w:rsidR="00277385" w:rsidRPr="004050FA" w:rsidRDefault="00277385" w:rsidP="00EE223B">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 xml:space="preserve">DNEL Langzeit-Exposition – Inhalativ: 175 mg/m³ (Arbeiter) </w:t>
            </w:r>
          </w:p>
        </w:tc>
      </w:tr>
      <w:tr w:rsidR="00277385" w:rsidRPr="004050FA" w14:paraId="57DF7827" w14:textId="77777777" w:rsidTr="00946497">
        <w:tc>
          <w:tcPr>
            <w:tcW w:w="709" w:type="dxa"/>
            <w:tcBorders>
              <w:top w:val="nil"/>
              <w:left w:val="single" w:sz="4" w:space="0" w:color="auto"/>
              <w:bottom w:val="nil"/>
              <w:right w:val="nil"/>
            </w:tcBorders>
            <w:shd w:val="clear" w:color="auto" w:fill="auto"/>
          </w:tcPr>
          <w:p w14:paraId="51359E92" w14:textId="77777777" w:rsidR="00277385" w:rsidRPr="004050FA" w:rsidRDefault="00277385" w:rsidP="00277385">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11111857" w14:textId="1C61671D" w:rsidR="00277385" w:rsidRPr="004050FA" w:rsidRDefault="00277385" w:rsidP="00277385">
            <w:pPr>
              <w:autoSpaceDE w:val="0"/>
              <w:autoSpaceDN w:val="0"/>
              <w:adjustRightInd w:val="0"/>
              <w:spacing w:before="120" w:after="120"/>
              <w:rPr>
                <w:rFonts w:ascii="Calibri" w:hAnsi="Calibri" w:cs="Calibri"/>
                <w:b/>
                <w:bCs/>
                <w:lang w:val="de-DE"/>
              </w:rPr>
            </w:pPr>
            <w:r w:rsidRPr="004050FA">
              <w:rPr>
                <w:rFonts w:ascii="Calibri" w:hAnsi="Calibri" w:cs="Calibri"/>
                <w:b/>
                <w:bCs/>
                <w:lang w:val="de-DE"/>
              </w:rPr>
              <w:t>PNEC-Werte</w:t>
            </w:r>
          </w:p>
        </w:tc>
      </w:tr>
      <w:tr w:rsidR="00277385" w:rsidRPr="005D63EF" w14:paraId="7CF072FC" w14:textId="77777777" w:rsidTr="00946497">
        <w:tc>
          <w:tcPr>
            <w:tcW w:w="709" w:type="dxa"/>
            <w:tcBorders>
              <w:top w:val="nil"/>
              <w:left w:val="single" w:sz="4" w:space="0" w:color="auto"/>
              <w:bottom w:val="nil"/>
              <w:right w:val="nil"/>
            </w:tcBorders>
            <w:shd w:val="clear" w:color="auto" w:fill="auto"/>
          </w:tcPr>
          <w:p w14:paraId="3E0B1F74" w14:textId="77777777" w:rsidR="00277385" w:rsidRPr="004050FA" w:rsidRDefault="00277385" w:rsidP="00277385">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02B97DB2" w14:textId="77777777" w:rsidR="00277385" w:rsidRPr="004050FA" w:rsidRDefault="00277385" w:rsidP="00277385">
            <w:pPr>
              <w:autoSpaceDE w:val="0"/>
              <w:autoSpaceDN w:val="0"/>
              <w:adjustRightInd w:val="0"/>
              <w:rPr>
                <w:rFonts w:ascii="Calibri" w:hAnsi="Calibri" w:cs="Calibri"/>
                <w:sz w:val="18"/>
                <w:szCs w:val="18"/>
                <w:u w:val="single"/>
                <w:lang w:val="de-DE"/>
              </w:rPr>
            </w:pPr>
            <w:r w:rsidRPr="004050FA">
              <w:rPr>
                <w:rFonts w:ascii="Calibri" w:hAnsi="Calibri" w:cs="Calibri"/>
                <w:sz w:val="18"/>
                <w:szCs w:val="18"/>
                <w:u w:val="single"/>
                <w:lang w:val="de-DE"/>
              </w:rPr>
              <w:t>Alkohole, C12-14, ethoxyliert (1-2.5 EO), Sulfate, Natriumsalze [CAS: 68891-38-3]</w:t>
            </w:r>
          </w:p>
          <w:p w14:paraId="2117D37B" w14:textId="77777777" w:rsidR="00277385" w:rsidRPr="004050FA" w:rsidRDefault="00277385" w:rsidP="00277385">
            <w:pPr>
              <w:autoSpaceDE w:val="0"/>
              <w:autoSpaceDN w:val="0"/>
              <w:adjustRightInd w:val="0"/>
              <w:rPr>
                <w:rFonts w:ascii="Calibri" w:hAnsi="Calibri" w:cs="Calibri"/>
                <w:sz w:val="18"/>
                <w:szCs w:val="18"/>
                <w:lang w:val="de-DE"/>
              </w:rPr>
            </w:pPr>
            <w:r>
              <w:rPr>
                <w:rFonts w:ascii="Calibri" w:hAnsi="Calibri" w:cs="Calibri"/>
                <w:sz w:val="18"/>
                <w:szCs w:val="18"/>
                <w:lang w:val="de-DE"/>
              </w:rPr>
              <w:t xml:space="preserve">PNEC </w:t>
            </w:r>
            <w:r w:rsidRPr="004050FA">
              <w:rPr>
                <w:rFonts w:ascii="Calibri" w:hAnsi="Calibri" w:cs="Calibri"/>
                <w:sz w:val="18"/>
                <w:szCs w:val="18"/>
                <w:lang w:val="de-DE"/>
              </w:rPr>
              <w:t>Süßwasser</w:t>
            </w:r>
            <w:r>
              <w:rPr>
                <w:rFonts w:ascii="Calibri" w:hAnsi="Calibri" w:cs="Calibri"/>
                <w:sz w:val="18"/>
                <w:szCs w:val="18"/>
                <w:lang w:val="de-DE"/>
              </w:rPr>
              <w:t xml:space="preserve">: </w:t>
            </w:r>
            <w:r w:rsidRPr="004050FA">
              <w:rPr>
                <w:rFonts w:ascii="Calibri" w:hAnsi="Calibri" w:cs="Calibri"/>
                <w:sz w:val="18"/>
                <w:szCs w:val="18"/>
                <w:lang w:val="de-DE"/>
              </w:rPr>
              <w:t xml:space="preserve">0,24 mg/l </w:t>
            </w:r>
          </w:p>
          <w:p w14:paraId="2A18E9E8" w14:textId="77777777" w:rsidR="00277385" w:rsidRPr="004050FA" w:rsidRDefault="00277385" w:rsidP="00277385">
            <w:pPr>
              <w:autoSpaceDE w:val="0"/>
              <w:autoSpaceDN w:val="0"/>
              <w:adjustRightInd w:val="0"/>
              <w:rPr>
                <w:rFonts w:ascii="Calibri" w:hAnsi="Calibri" w:cs="Calibri"/>
                <w:sz w:val="18"/>
                <w:szCs w:val="18"/>
                <w:lang w:val="de-DE"/>
              </w:rPr>
            </w:pPr>
            <w:r>
              <w:rPr>
                <w:rFonts w:ascii="Calibri" w:hAnsi="Calibri" w:cs="Calibri"/>
                <w:sz w:val="18"/>
                <w:szCs w:val="18"/>
                <w:lang w:val="de-DE"/>
              </w:rPr>
              <w:t xml:space="preserve">PNEC </w:t>
            </w:r>
            <w:r w:rsidRPr="004050FA">
              <w:rPr>
                <w:rFonts w:ascii="Calibri" w:hAnsi="Calibri" w:cs="Calibri"/>
                <w:sz w:val="18"/>
                <w:szCs w:val="18"/>
                <w:lang w:val="de-DE"/>
              </w:rPr>
              <w:t>Meerwasser</w:t>
            </w:r>
            <w:r>
              <w:rPr>
                <w:rFonts w:ascii="Calibri" w:hAnsi="Calibri" w:cs="Calibri"/>
                <w:sz w:val="18"/>
                <w:szCs w:val="18"/>
                <w:lang w:val="de-DE"/>
              </w:rPr>
              <w:t xml:space="preserve">: </w:t>
            </w:r>
            <w:r w:rsidRPr="004050FA">
              <w:rPr>
                <w:rFonts w:ascii="Calibri" w:hAnsi="Calibri" w:cs="Calibri"/>
                <w:sz w:val="18"/>
                <w:szCs w:val="18"/>
                <w:lang w:val="de-DE"/>
              </w:rPr>
              <w:t xml:space="preserve">0,024 mg/l </w:t>
            </w:r>
          </w:p>
          <w:p w14:paraId="18D23A0F" w14:textId="77777777" w:rsidR="00277385" w:rsidRPr="004050FA" w:rsidRDefault="00277385" w:rsidP="00277385">
            <w:pPr>
              <w:autoSpaceDE w:val="0"/>
              <w:autoSpaceDN w:val="0"/>
              <w:adjustRightInd w:val="0"/>
              <w:rPr>
                <w:rFonts w:ascii="Calibri" w:hAnsi="Calibri" w:cs="Calibri"/>
                <w:sz w:val="18"/>
                <w:szCs w:val="18"/>
                <w:lang w:val="de-DE"/>
              </w:rPr>
            </w:pPr>
            <w:r>
              <w:rPr>
                <w:rFonts w:ascii="Calibri" w:hAnsi="Calibri" w:cs="Calibri"/>
                <w:sz w:val="18"/>
                <w:szCs w:val="18"/>
                <w:lang w:val="de-DE"/>
              </w:rPr>
              <w:t xml:space="preserve">PNEC </w:t>
            </w:r>
            <w:r w:rsidRPr="004050FA">
              <w:rPr>
                <w:rFonts w:ascii="Calibri" w:hAnsi="Calibri" w:cs="Calibri"/>
                <w:sz w:val="18"/>
                <w:szCs w:val="18"/>
                <w:lang w:val="de-DE"/>
              </w:rPr>
              <w:t>Kläranlagen</w:t>
            </w:r>
            <w:r>
              <w:rPr>
                <w:rFonts w:ascii="Calibri" w:hAnsi="Calibri" w:cs="Calibri"/>
                <w:sz w:val="18"/>
                <w:szCs w:val="18"/>
                <w:lang w:val="de-DE"/>
              </w:rPr>
              <w:t xml:space="preserve">: </w:t>
            </w:r>
            <w:r w:rsidRPr="004050FA">
              <w:rPr>
                <w:rFonts w:ascii="Calibri" w:hAnsi="Calibri" w:cs="Calibri"/>
                <w:sz w:val="18"/>
                <w:szCs w:val="18"/>
                <w:lang w:val="de-DE"/>
              </w:rPr>
              <w:t xml:space="preserve">0,071 mg/l </w:t>
            </w:r>
          </w:p>
          <w:p w14:paraId="5409FD95" w14:textId="77777777" w:rsidR="00277385" w:rsidRPr="004050FA" w:rsidRDefault="00277385" w:rsidP="00277385">
            <w:pPr>
              <w:autoSpaceDE w:val="0"/>
              <w:autoSpaceDN w:val="0"/>
              <w:adjustRightInd w:val="0"/>
              <w:rPr>
                <w:rFonts w:ascii="Calibri" w:hAnsi="Calibri" w:cs="Calibri"/>
                <w:sz w:val="18"/>
                <w:szCs w:val="18"/>
                <w:lang w:val="de-DE"/>
              </w:rPr>
            </w:pPr>
            <w:r>
              <w:rPr>
                <w:rFonts w:ascii="Calibri" w:hAnsi="Calibri" w:cs="Calibri"/>
                <w:sz w:val="18"/>
                <w:szCs w:val="18"/>
                <w:lang w:val="de-DE"/>
              </w:rPr>
              <w:t xml:space="preserve">PNEC </w:t>
            </w:r>
            <w:r w:rsidRPr="004050FA">
              <w:rPr>
                <w:rFonts w:ascii="Calibri" w:hAnsi="Calibri" w:cs="Calibri"/>
                <w:sz w:val="18"/>
                <w:szCs w:val="18"/>
                <w:lang w:val="de-DE"/>
              </w:rPr>
              <w:t>Süßwassersediment</w:t>
            </w:r>
            <w:r>
              <w:rPr>
                <w:rFonts w:ascii="Calibri" w:hAnsi="Calibri" w:cs="Calibri"/>
                <w:sz w:val="18"/>
                <w:szCs w:val="18"/>
                <w:lang w:val="de-DE"/>
              </w:rPr>
              <w:t xml:space="preserve">: </w:t>
            </w:r>
            <w:r w:rsidRPr="004050FA">
              <w:rPr>
                <w:rFonts w:ascii="Calibri" w:hAnsi="Calibri" w:cs="Calibri"/>
                <w:sz w:val="18"/>
                <w:szCs w:val="18"/>
                <w:lang w:val="de-DE"/>
              </w:rPr>
              <w:t xml:space="preserve">5,45 mg/kg </w:t>
            </w:r>
          </w:p>
          <w:p w14:paraId="1E521672" w14:textId="77777777" w:rsidR="00277385" w:rsidRPr="004050FA" w:rsidRDefault="00277385" w:rsidP="00277385">
            <w:pPr>
              <w:autoSpaceDE w:val="0"/>
              <w:autoSpaceDN w:val="0"/>
              <w:adjustRightInd w:val="0"/>
              <w:rPr>
                <w:rFonts w:ascii="Calibri" w:hAnsi="Calibri" w:cs="Calibri"/>
                <w:sz w:val="18"/>
                <w:szCs w:val="18"/>
                <w:lang w:val="de-DE"/>
              </w:rPr>
            </w:pPr>
            <w:r>
              <w:rPr>
                <w:rFonts w:ascii="Calibri" w:hAnsi="Calibri" w:cs="Calibri"/>
                <w:sz w:val="18"/>
                <w:szCs w:val="18"/>
                <w:lang w:val="de-DE"/>
              </w:rPr>
              <w:t xml:space="preserve">PNEC </w:t>
            </w:r>
            <w:r w:rsidRPr="004050FA">
              <w:rPr>
                <w:rFonts w:ascii="Calibri" w:hAnsi="Calibri" w:cs="Calibri"/>
                <w:sz w:val="18"/>
                <w:szCs w:val="18"/>
                <w:lang w:val="de-DE"/>
              </w:rPr>
              <w:t>Sediment im Meerwasser</w:t>
            </w:r>
            <w:r>
              <w:rPr>
                <w:rFonts w:ascii="Calibri" w:hAnsi="Calibri" w:cs="Calibri"/>
                <w:sz w:val="18"/>
                <w:szCs w:val="18"/>
                <w:lang w:val="de-DE"/>
              </w:rPr>
              <w:t xml:space="preserve">: </w:t>
            </w:r>
            <w:r w:rsidRPr="004050FA">
              <w:rPr>
                <w:rFonts w:ascii="Calibri" w:hAnsi="Calibri" w:cs="Calibri"/>
                <w:sz w:val="18"/>
                <w:szCs w:val="18"/>
                <w:lang w:val="de-DE"/>
              </w:rPr>
              <w:t xml:space="preserve">0,545 mg/kg </w:t>
            </w:r>
          </w:p>
          <w:p w14:paraId="4BC26D85" w14:textId="261EDB5E" w:rsidR="00277385" w:rsidRPr="00EE223B" w:rsidRDefault="00277385" w:rsidP="00EE223B">
            <w:pPr>
              <w:pStyle w:val="Default"/>
              <w:rPr>
                <w:rFonts w:ascii="Calibri" w:hAnsi="Calibri" w:cs="Calibri"/>
                <w:color w:val="auto"/>
                <w:sz w:val="18"/>
                <w:szCs w:val="18"/>
                <w:lang w:val="de-DE"/>
              </w:rPr>
            </w:pPr>
            <w:r>
              <w:rPr>
                <w:rFonts w:ascii="Calibri" w:hAnsi="Calibri" w:cs="Calibri"/>
                <w:sz w:val="18"/>
                <w:szCs w:val="18"/>
                <w:lang w:val="de-DE"/>
              </w:rPr>
              <w:t xml:space="preserve">PNEC </w:t>
            </w:r>
            <w:r w:rsidRPr="004050FA">
              <w:rPr>
                <w:rFonts w:ascii="Calibri" w:hAnsi="Calibri" w:cs="Calibri"/>
                <w:color w:val="auto"/>
                <w:sz w:val="18"/>
                <w:szCs w:val="18"/>
                <w:lang w:val="de-DE"/>
              </w:rPr>
              <w:t>Boden</w:t>
            </w:r>
            <w:r>
              <w:rPr>
                <w:rFonts w:ascii="Calibri" w:hAnsi="Calibri" w:cs="Calibri"/>
                <w:color w:val="auto"/>
                <w:sz w:val="18"/>
                <w:szCs w:val="18"/>
                <w:lang w:val="de-DE"/>
              </w:rPr>
              <w:t xml:space="preserve">: </w:t>
            </w:r>
            <w:r w:rsidRPr="004050FA">
              <w:rPr>
                <w:rFonts w:ascii="Calibri" w:hAnsi="Calibri" w:cs="Calibri"/>
                <w:color w:val="auto"/>
                <w:sz w:val="18"/>
                <w:szCs w:val="18"/>
                <w:lang w:val="de-DE"/>
              </w:rPr>
              <w:t xml:space="preserve">0,946 mg/kg </w:t>
            </w:r>
            <w:r w:rsidRPr="004050FA">
              <w:rPr>
                <w:rFonts w:ascii="Calibri" w:hAnsi="Calibri" w:cs="Calibri"/>
                <w:sz w:val="18"/>
                <w:szCs w:val="18"/>
                <w:lang w:val="de-DE"/>
              </w:rPr>
              <w:t xml:space="preserve"> </w:t>
            </w:r>
          </w:p>
        </w:tc>
      </w:tr>
      <w:tr w:rsidR="001F36D3" w:rsidRPr="005D63EF" w14:paraId="5EAE49ED" w14:textId="77777777" w:rsidTr="00946497">
        <w:tc>
          <w:tcPr>
            <w:tcW w:w="709" w:type="dxa"/>
            <w:tcBorders>
              <w:top w:val="nil"/>
              <w:left w:val="single" w:sz="4" w:space="0" w:color="auto"/>
              <w:bottom w:val="nil"/>
              <w:right w:val="nil"/>
            </w:tcBorders>
            <w:shd w:val="clear" w:color="auto" w:fill="auto"/>
          </w:tcPr>
          <w:p w14:paraId="7CF5389F"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668A3208" w14:textId="77777777" w:rsidR="001F36D3" w:rsidRPr="004050FA" w:rsidRDefault="001F36D3" w:rsidP="001F36D3">
            <w:pPr>
              <w:autoSpaceDE w:val="0"/>
              <w:autoSpaceDN w:val="0"/>
              <w:adjustRightInd w:val="0"/>
              <w:rPr>
                <w:rFonts w:ascii="Calibri" w:hAnsi="Calibri" w:cs="Calibri"/>
                <w:bCs/>
                <w:u w:val="single"/>
                <w:lang w:val="de-DE"/>
              </w:rPr>
            </w:pPr>
          </w:p>
        </w:tc>
      </w:tr>
      <w:tr w:rsidR="001F36D3" w:rsidRPr="006031FE" w14:paraId="0C79D97F" w14:textId="77777777" w:rsidTr="00C7432B">
        <w:tc>
          <w:tcPr>
            <w:tcW w:w="709" w:type="dxa"/>
            <w:tcBorders>
              <w:top w:val="nil"/>
              <w:left w:val="single" w:sz="4" w:space="0" w:color="auto"/>
              <w:bottom w:val="nil"/>
              <w:right w:val="nil"/>
            </w:tcBorders>
            <w:shd w:val="clear" w:color="auto" w:fill="E6E6E6"/>
          </w:tcPr>
          <w:p w14:paraId="286A763C" w14:textId="77777777" w:rsidR="001F36D3" w:rsidRPr="004050FA" w:rsidRDefault="001F36D3" w:rsidP="001F36D3">
            <w:pPr>
              <w:autoSpaceDE w:val="0"/>
              <w:autoSpaceDN w:val="0"/>
              <w:adjustRightInd w:val="0"/>
              <w:rPr>
                <w:rFonts w:ascii="Calibri" w:hAnsi="Calibri" w:cs="Calibri"/>
                <w:b/>
                <w:lang w:val="de-DE"/>
              </w:rPr>
            </w:pPr>
            <w:r w:rsidRPr="004050FA">
              <w:rPr>
                <w:rFonts w:ascii="Calibri" w:hAnsi="Calibri" w:cs="Calibri"/>
                <w:b/>
                <w:lang w:val="de-DE"/>
              </w:rPr>
              <w:t>8.2.</w:t>
            </w:r>
          </w:p>
        </w:tc>
        <w:tc>
          <w:tcPr>
            <w:tcW w:w="9214" w:type="dxa"/>
            <w:gridSpan w:val="6"/>
            <w:tcBorders>
              <w:top w:val="nil"/>
              <w:left w:val="nil"/>
              <w:bottom w:val="nil"/>
              <w:right w:val="single" w:sz="4" w:space="0" w:color="auto"/>
            </w:tcBorders>
            <w:shd w:val="clear" w:color="auto" w:fill="E6E6E6"/>
          </w:tcPr>
          <w:p w14:paraId="1746A6CE" w14:textId="2C162B92" w:rsidR="001F36D3" w:rsidRPr="004050FA" w:rsidRDefault="001F36D3" w:rsidP="001F36D3">
            <w:pPr>
              <w:autoSpaceDE w:val="0"/>
              <w:autoSpaceDN w:val="0"/>
              <w:adjustRightInd w:val="0"/>
              <w:rPr>
                <w:rFonts w:ascii="Calibri" w:hAnsi="Calibri" w:cs="Calibri"/>
                <w:b/>
                <w:lang w:val="de-DE"/>
              </w:rPr>
            </w:pPr>
            <w:r w:rsidRPr="004050FA">
              <w:rPr>
                <w:rFonts w:ascii="Calibri" w:hAnsi="Calibri" w:cs="Calibri"/>
                <w:b/>
                <w:lang w:val="de-DE"/>
              </w:rPr>
              <w:t>Begrenzung und Überwachung der Exposition</w:t>
            </w:r>
          </w:p>
        </w:tc>
      </w:tr>
      <w:tr w:rsidR="001F36D3" w:rsidRPr="004050FA" w14:paraId="419C9AB6" w14:textId="77777777" w:rsidTr="00C7432B">
        <w:tc>
          <w:tcPr>
            <w:tcW w:w="709" w:type="dxa"/>
            <w:tcBorders>
              <w:top w:val="nil"/>
              <w:left w:val="single" w:sz="4" w:space="0" w:color="auto"/>
              <w:bottom w:val="nil"/>
              <w:right w:val="nil"/>
            </w:tcBorders>
            <w:shd w:val="clear" w:color="auto" w:fill="auto"/>
          </w:tcPr>
          <w:p w14:paraId="39999A81"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54C917A3"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Geeignete technische Steuerungseinrichtungen</w:t>
            </w:r>
          </w:p>
        </w:tc>
      </w:tr>
      <w:tr w:rsidR="004050FA" w:rsidRPr="004050FA" w14:paraId="732AA200" w14:textId="77777777" w:rsidTr="00C7432B">
        <w:tc>
          <w:tcPr>
            <w:tcW w:w="709" w:type="dxa"/>
            <w:tcBorders>
              <w:top w:val="nil"/>
              <w:left w:val="single" w:sz="4" w:space="0" w:color="auto"/>
              <w:bottom w:val="nil"/>
              <w:right w:val="nil"/>
            </w:tcBorders>
            <w:shd w:val="clear" w:color="auto" w:fill="auto"/>
          </w:tcPr>
          <w:p w14:paraId="2FE8116F"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74F19694" w14:textId="20C3DF46" w:rsidR="001F36D3" w:rsidRPr="004050FA" w:rsidRDefault="001E08EC" w:rsidP="001F36D3">
            <w:pPr>
              <w:jc w:val="both"/>
              <w:rPr>
                <w:rFonts w:ascii="Calibri" w:hAnsi="Calibri" w:cs="Calibri"/>
                <w:iCs/>
                <w:lang w:val="de-DE"/>
              </w:rPr>
            </w:pPr>
            <w:r w:rsidRPr="004050FA">
              <w:rPr>
                <w:rFonts w:ascii="Calibri" w:hAnsi="Calibri" w:cs="Calibri"/>
                <w:iCs/>
                <w:lang w:val="de-DE"/>
              </w:rPr>
              <w:t>Allgemeine Belüftung der Räume.</w:t>
            </w:r>
          </w:p>
        </w:tc>
      </w:tr>
      <w:tr w:rsidR="004050FA" w:rsidRPr="004050FA" w14:paraId="6FAE6020" w14:textId="77777777" w:rsidTr="00C7432B">
        <w:tc>
          <w:tcPr>
            <w:tcW w:w="709" w:type="dxa"/>
            <w:tcBorders>
              <w:top w:val="nil"/>
              <w:left w:val="single" w:sz="4" w:space="0" w:color="auto"/>
              <w:bottom w:val="nil"/>
              <w:right w:val="nil"/>
            </w:tcBorders>
            <w:shd w:val="clear" w:color="auto" w:fill="auto"/>
          </w:tcPr>
          <w:p w14:paraId="4595CC1E"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1EC466F4"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Individuelle Schutzmaßnahmen</w:t>
            </w:r>
          </w:p>
        </w:tc>
      </w:tr>
      <w:tr w:rsidR="004050FA" w:rsidRPr="004050FA" w14:paraId="59332715" w14:textId="77777777" w:rsidTr="00C7432B">
        <w:tc>
          <w:tcPr>
            <w:tcW w:w="709" w:type="dxa"/>
            <w:tcBorders>
              <w:top w:val="nil"/>
              <w:left w:val="single" w:sz="4" w:space="0" w:color="auto"/>
              <w:bottom w:val="nil"/>
              <w:right w:val="nil"/>
            </w:tcBorders>
            <w:shd w:val="clear" w:color="auto" w:fill="auto"/>
          </w:tcPr>
          <w:p w14:paraId="0FAAA264"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3437BBFA"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Augen-/Gesichtsschutz</w:t>
            </w:r>
          </w:p>
        </w:tc>
      </w:tr>
      <w:tr w:rsidR="004050FA" w:rsidRPr="006031FE" w14:paraId="486DBF65" w14:textId="77777777" w:rsidTr="00C7432B">
        <w:tc>
          <w:tcPr>
            <w:tcW w:w="709" w:type="dxa"/>
            <w:tcBorders>
              <w:top w:val="nil"/>
              <w:left w:val="single" w:sz="4" w:space="0" w:color="auto"/>
              <w:bottom w:val="nil"/>
              <w:right w:val="nil"/>
            </w:tcBorders>
            <w:shd w:val="clear" w:color="auto" w:fill="auto"/>
          </w:tcPr>
          <w:p w14:paraId="1A6F327D"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5BFE4662" w14:textId="2174B59F" w:rsidR="007B0815" w:rsidRPr="004050FA" w:rsidRDefault="000A2213" w:rsidP="007B0815">
            <w:pPr>
              <w:rPr>
                <w:rFonts w:ascii="Calibri" w:hAnsi="Calibri" w:cs="Calibri"/>
                <w:lang w:val="de-DE"/>
              </w:rPr>
            </w:pPr>
            <w:r w:rsidRPr="004050FA">
              <w:rPr>
                <w:rFonts w:ascii="Calibri" w:hAnsi="Calibri" w:cs="Calibri"/>
                <w:lang w:val="de-DE"/>
              </w:rPr>
              <w:t>Unter normalen Umständen nicht erforderlich</w:t>
            </w:r>
            <w:r w:rsidR="007B0815" w:rsidRPr="004050FA">
              <w:rPr>
                <w:rFonts w:ascii="Calibri" w:hAnsi="Calibri" w:cs="Calibri"/>
                <w:lang w:val="de-DE"/>
              </w:rPr>
              <w:t>.</w:t>
            </w:r>
          </w:p>
          <w:p w14:paraId="36F0A16E" w14:textId="77777777" w:rsidR="001F36D3" w:rsidRPr="004050FA" w:rsidRDefault="001F36D3" w:rsidP="001F36D3">
            <w:pPr>
              <w:autoSpaceDE w:val="0"/>
              <w:autoSpaceDN w:val="0"/>
              <w:adjustRightInd w:val="0"/>
              <w:rPr>
                <w:rFonts w:ascii="Calibri" w:hAnsi="Calibri" w:cs="Calibri"/>
                <w:lang w:val="de-DE"/>
              </w:rPr>
            </w:pPr>
            <w:r w:rsidRPr="004050FA">
              <w:rPr>
                <w:rFonts w:ascii="Calibri" w:hAnsi="Calibri" w:cs="Calibri"/>
                <w:lang w:val="de-DE"/>
              </w:rPr>
              <w:t>Bei Gefahr Schutzbrille gemäß der Norm EN 166 tragen.</w:t>
            </w:r>
          </w:p>
        </w:tc>
      </w:tr>
      <w:tr w:rsidR="004050FA" w:rsidRPr="004050FA" w14:paraId="7CF01856" w14:textId="77777777" w:rsidTr="00C7432B">
        <w:tc>
          <w:tcPr>
            <w:tcW w:w="709" w:type="dxa"/>
            <w:tcBorders>
              <w:top w:val="nil"/>
              <w:left w:val="single" w:sz="4" w:space="0" w:color="auto"/>
              <w:bottom w:val="nil"/>
              <w:right w:val="nil"/>
            </w:tcBorders>
            <w:shd w:val="clear" w:color="auto" w:fill="auto"/>
          </w:tcPr>
          <w:p w14:paraId="26B9D7E5"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429C3027"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Hautschutz</w:t>
            </w:r>
          </w:p>
        </w:tc>
      </w:tr>
      <w:tr w:rsidR="001F36D3" w:rsidRPr="006031FE" w14:paraId="1B566852" w14:textId="77777777" w:rsidTr="00C7432B">
        <w:tc>
          <w:tcPr>
            <w:tcW w:w="709" w:type="dxa"/>
            <w:tcBorders>
              <w:top w:val="nil"/>
              <w:left w:val="single" w:sz="4" w:space="0" w:color="auto"/>
              <w:bottom w:val="nil"/>
              <w:right w:val="nil"/>
            </w:tcBorders>
            <w:shd w:val="clear" w:color="auto" w:fill="auto"/>
          </w:tcPr>
          <w:p w14:paraId="21E2A915"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57A3EB5A"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Handschutz</w:t>
            </w:r>
          </w:p>
          <w:p w14:paraId="134109AB" w14:textId="289957CC" w:rsidR="007B0815" w:rsidRPr="004050FA" w:rsidRDefault="000A2213" w:rsidP="001F36D3">
            <w:pPr>
              <w:rPr>
                <w:rFonts w:ascii="Calibri" w:hAnsi="Calibri" w:cs="Calibri"/>
                <w:lang w:val="de-DE"/>
              </w:rPr>
            </w:pPr>
            <w:r w:rsidRPr="004050FA">
              <w:rPr>
                <w:rFonts w:ascii="Calibri" w:hAnsi="Calibri" w:cs="Calibri"/>
                <w:lang w:val="de-DE"/>
              </w:rPr>
              <w:t>Unter normalen Umständen nicht erforderlich</w:t>
            </w:r>
            <w:r w:rsidR="007B0815" w:rsidRPr="004050FA">
              <w:rPr>
                <w:rFonts w:ascii="Calibri" w:hAnsi="Calibri" w:cs="Calibri"/>
                <w:lang w:val="de-DE"/>
              </w:rPr>
              <w:t>.</w:t>
            </w:r>
          </w:p>
          <w:p w14:paraId="4688C39F" w14:textId="2BC081D1" w:rsidR="001F36D3" w:rsidRPr="004050FA" w:rsidRDefault="001F36D3" w:rsidP="001F36D3">
            <w:pPr>
              <w:rPr>
                <w:rFonts w:ascii="Calibri" w:hAnsi="Calibri" w:cs="Calibri"/>
                <w:lang w:val="de-DE"/>
              </w:rPr>
            </w:pPr>
            <w:r w:rsidRPr="004050FA">
              <w:rPr>
                <w:rFonts w:ascii="Calibri" w:hAnsi="Calibri" w:cs="Calibri"/>
                <w:lang w:val="de-DE"/>
              </w:rPr>
              <w:t>Bei Gefahr gegen Einwirkung von Chemikalien beständige Schutzhandschuhe gemäß der Norm EN 374 nutzen.</w:t>
            </w:r>
          </w:p>
          <w:p w14:paraId="62B8CBEA" w14:textId="77777777" w:rsidR="001F36D3" w:rsidRPr="004050FA" w:rsidRDefault="001F36D3" w:rsidP="001F36D3">
            <w:pPr>
              <w:rPr>
                <w:rFonts w:ascii="Calibri" w:hAnsi="Calibri" w:cs="Calibri"/>
                <w:lang w:val="de-DE"/>
              </w:rPr>
            </w:pPr>
            <w:r w:rsidRPr="004050FA">
              <w:rPr>
                <w:rFonts w:ascii="Calibri" w:hAnsi="Calibri" w:cs="Calibri"/>
                <w:lang w:val="de-DE"/>
              </w:rPr>
              <w:t xml:space="preserve">Der Stoff für Schutzhandschuhe ist unter Berücksichtigung der Durchstechzeit, Durchdringung und Degradation zu wählen. </w:t>
            </w:r>
          </w:p>
          <w:p w14:paraId="20203EFB" w14:textId="77777777" w:rsidR="007B0815" w:rsidRPr="004050FA" w:rsidRDefault="001F36D3" w:rsidP="007B0815">
            <w:pPr>
              <w:autoSpaceDE w:val="0"/>
              <w:autoSpaceDN w:val="0"/>
              <w:adjustRightInd w:val="0"/>
              <w:rPr>
                <w:rFonts w:ascii="Calibri" w:hAnsi="Calibri" w:cs="Calibri"/>
                <w:lang w:val="de-DE"/>
              </w:rPr>
            </w:pPr>
            <w:r w:rsidRPr="004050FA">
              <w:rPr>
                <w:rFonts w:ascii="Calibri" w:hAnsi="Calibri" w:cs="Calibri"/>
                <w:lang w:val="de-DE"/>
              </w:rPr>
              <w:t xml:space="preserve">Es wird empfohlen, Schutzhandschuhe regelmäßig auszuwechseln und sie auch sofort gegen neue zu ersetzen, falls Anzeichen von ihrer Abnutzung, Beschädigung (Zerreißen, Durchstechen) festgestellt werden oder falls ihr Aussehen anders wird (Farbe, Elastizität, Form). </w:t>
            </w:r>
          </w:p>
          <w:p w14:paraId="1675C015" w14:textId="19E277F2" w:rsidR="001F36D3" w:rsidRPr="004050FA" w:rsidRDefault="001F36D3" w:rsidP="007B0815">
            <w:pPr>
              <w:autoSpaceDE w:val="0"/>
              <w:autoSpaceDN w:val="0"/>
              <w:adjustRightInd w:val="0"/>
              <w:rPr>
                <w:rFonts w:ascii="Calibri" w:hAnsi="Calibri" w:cs="Calibri"/>
                <w:b/>
                <w:lang w:val="de-DE"/>
              </w:rPr>
            </w:pPr>
            <w:r w:rsidRPr="004050FA">
              <w:rPr>
                <w:rFonts w:ascii="Calibri" w:hAnsi="Calibri" w:cs="Calibri"/>
                <w:b/>
                <w:lang w:val="de-DE"/>
              </w:rPr>
              <w:t>Schutz der Haut</w:t>
            </w:r>
          </w:p>
          <w:p w14:paraId="332C8232" w14:textId="7118BC15" w:rsidR="001F36D3" w:rsidRPr="004050FA" w:rsidRDefault="001F36D3" w:rsidP="001F36D3">
            <w:pPr>
              <w:jc w:val="both"/>
              <w:rPr>
                <w:rFonts w:ascii="Calibri" w:hAnsi="Calibri" w:cs="Calibri"/>
                <w:iCs/>
                <w:lang w:val="de-DE"/>
              </w:rPr>
            </w:pPr>
            <w:r w:rsidRPr="004050FA">
              <w:rPr>
                <w:rFonts w:ascii="Calibri" w:hAnsi="Calibri" w:cs="Calibri"/>
                <w:iCs/>
                <w:lang w:val="de-DE"/>
              </w:rPr>
              <w:t>Geeignete Schutzkleidung.</w:t>
            </w:r>
          </w:p>
          <w:p w14:paraId="3E5699C8" w14:textId="77777777" w:rsidR="001F36D3" w:rsidRPr="004050FA" w:rsidRDefault="001F36D3" w:rsidP="001F36D3">
            <w:pPr>
              <w:jc w:val="both"/>
              <w:rPr>
                <w:rFonts w:ascii="Calibri" w:hAnsi="Calibri" w:cs="Calibri"/>
                <w:iCs/>
                <w:lang w:val="de-DE"/>
              </w:rPr>
            </w:pPr>
            <w:r w:rsidRPr="004050FA">
              <w:rPr>
                <w:rFonts w:ascii="Calibri" w:hAnsi="Calibri" w:cs="Calibri"/>
                <w:iCs/>
                <w:lang w:val="de-DE"/>
              </w:rPr>
              <w:lastRenderedPageBreak/>
              <w:t>Die Art der Schutzausrüstung ist an die Konzentration und Menge des Gefahrstoffes in konkreter Arbeitsumgebung anzupassen.</w:t>
            </w:r>
          </w:p>
        </w:tc>
      </w:tr>
      <w:tr w:rsidR="001F36D3" w:rsidRPr="004050FA" w14:paraId="45ACEB50" w14:textId="77777777" w:rsidTr="00C7432B">
        <w:tc>
          <w:tcPr>
            <w:tcW w:w="709" w:type="dxa"/>
            <w:tcBorders>
              <w:top w:val="nil"/>
              <w:left w:val="single" w:sz="4" w:space="0" w:color="auto"/>
              <w:bottom w:val="nil"/>
              <w:right w:val="nil"/>
            </w:tcBorders>
            <w:shd w:val="clear" w:color="auto" w:fill="auto"/>
          </w:tcPr>
          <w:p w14:paraId="5CECE362"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06DC1F64"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Atemschutz</w:t>
            </w:r>
          </w:p>
        </w:tc>
      </w:tr>
      <w:tr w:rsidR="001F36D3" w:rsidRPr="006031FE" w14:paraId="4E399559" w14:textId="77777777" w:rsidTr="00C7432B">
        <w:tc>
          <w:tcPr>
            <w:tcW w:w="709" w:type="dxa"/>
            <w:tcBorders>
              <w:top w:val="nil"/>
              <w:left w:val="single" w:sz="4" w:space="0" w:color="auto"/>
              <w:bottom w:val="nil"/>
              <w:right w:val="nil"/>
            </w:tcBorders>
            <w:shd w:val="clear" w:color="auto" w:fill="auto"/>
          </w:tcPr>
          <w:p w14:paraId="15CC2771"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5411E98C" w14:textId="77777777" w:rsidR="001F36D3" w:rsidRPr="004050FA" w:rsidRDefault="001F36D3" w:rsidP="001F36D3">
            <w:pPr>
              <w:rPr>
                <w:rFonts w:ascii="Calibri" w:hAnsi="Calibri" w:cs="Calibri"/>
                <w:lang w:val="de-DE"/>
              </w:rPr>
            </w:pPr>
            <w:r w:rsidRPr="004050FA">
              <w:rPr>
                <w:rFonts w:ascii="Calibri" w:hAnsi="Calibri" w:cs="Calibri"/>
                <w:lang w:val="de-DE"/>
              </w:rPr>
              <w:t>Bei ausreichender Belüftung ist ein Atemschutz nicht erforderlich.</w:t>
            </w:r>
          </w:p>
        </w:tc>
      </w:tr>
      <w:tr w:rsidR="001F36D3" w:rsidRPr="006031FE" w14:paraId="4D809D33" w14:textId="77777777" w:rsidTr="00C7432B">
        <w:tc>
          <w:tcPr>
            <w:tcW w:w="709" w:type="dxa"/>
            <w:tcBorders>
              <w:top w:val="nil"/>
              <w:left w:val="single" w:sz="4" w:space="0" w:color="auto"/>
              <w:bottom w:val="nil"/>
              <w:right w:val="nil"/>
            </w:tcBorders>
            <w:shd w:val="clear" w:color="auto" w:fill="auto"/>
          </w:tcPr>
          <w:p w14:paraId="2EDB6631"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31EC3381" w14:textId="77777777" w:rsidR="001F36D3" w:rsidRPr="004050FA" w:rsidRDefault="001F36D3" w:rsidP="001F36D3">
            <w:pPr>
              <w:jc w:val="both"/>
              <w:rPr>
                <w:rFonts w:ascii="Calibri" w:hAnsi="Calibri" w:cs="Calibri"/>
                <w:b/>
                <w:iCs/>
                <w:lang w:val="de-DE"/>
              </w:rPr>
            </w:pPr>
            <w:r w:rsidRPr="004050FA">
              <w:rPr>
                <w:rFonts w:ascii="Calibri" w:hAnsi="Calibri" w:cs="Calibri"/>
                <w:b/>
                <w:iCs/>
                <w:lang w:val="de-DE"/>
              </w:rPr>
              <w:t>Begrenzung und Überwachung der Umweltexposition</w:t>
            </w:r>
          </w:p>
        </w:tc>
      </w:tr>
      <w:tr w:rsidR="001F36D3" w:rsidRPr="006031FE" w14:paraId="6486F5CF" w14:textId="77777777" w:rsidTr="00C7432B">
        <w:tc>
          <w:tcPr>
            <w:tcW w:w="709" w:type="dxa"/>
            <w:tcBorders>
              <w:top w:val="nil"/>
              <w:left w:val="single" w:sz="4" w:space="0" w:color="auto"/>
              <w:bottom w:val="nil"/>
              <w:right w:val="nil"/>
            </w:tcBorders>
            <w:shd w:val="clear" w:color="auto" w:fill="auto"/>
          </w:tcPr>
          <w:p w14:paraId="5A1B965A" w14:textId="77777777" w:rsidR="001F36D3" w:rsidRPr="004050FA" w:rsidRDefault="001F36D3" w:rsidP="001F36D3">
            <w:pPr>
              <w:autoSpaceDE w:val="0"/>
              <w:autoSpaceDN w:val="0"/>
              <w:adjustRightInd w:val="0"/>
              <w:rPr>
                <w:rFonts w:ascii="Calibri" w:hAnsi="Calibri" w:cs="Calibri"/>
                <w:b/>
                <w:lang w:val="de-DE"/>
              </w:rPr>
            </w:pPr>
          </w:p>
        </w:tc>
        <w:tc>
          <w:tcPr>
            <w:tcW w:w="9214" w:type="dxa"/>
            <w:gridSpan w:val="6"/>
            <w:tcBorders>
              <w:top w:val="nil"/>
              <w:left w:val="nil"/>
              <w:bottom w:val="nil"/>
              <w:right w:val="single" w:sz="4" w:space="0" w:color="auto"/>
            </w:tcBorders>
            <w:shd w:val="clear" w:color="auto" w:fill="auto"/>
          </w:tcPr>
          <w:p w14:paraId="6F63D8F4" w14:textId="77777777" w:rsidR="001F36D3" w:rsidRPr="004050FA" w:rsidRDefault="001F36D3" w:rsidP="001F36D3">
            <w:pPr>
              <w:pStyle w:val="MSDS-Zeile"/>
              <w:keepLines w:val="0"/>
              <w:ind w:left="0"/>
              <w:rPr>
                <w:rFonts w:ascii="Calibri" w:hAnsi="Calibri" w:cs="Calibri"/>
                <w:b/>
              </w:rPr>
            </w:pPr>
            <w:r w:rsidRPr="004050FA">
              <w:rPr>
                <w:rFonts w:ascii="Calibri" w:hAnsi="Calibri" w:cs="Calibri"/>
              </w:rPr>
              <w:t>Nicht in die Kanalisation und Grundwasser einleiten.</w:t>
            </w:r>
          </w:p>
        </w:tc>
      </w:tr>
      <w:tr w:rsidR="001F36D3" w:rsidRPr="006031FE" w14:paraId="7069408A" w14:textId="77777777" w:rsidTr="00117565">
        <w:tc>
          <w:tcPr>
            <w:tcW w:w="9923" w:type="dxa"/>
            <w:gridSpan w:val="7"/>
            <w:tcBorders>
              <w:top w:val="nil"/>
              <w:left w:val="single" w:sz="4" w:space="0" w:color="auto"/>
              <w:bottom w:val="single" w:sz="4" w:space="0" w:color="auto"/>
              <w:right w:val="single" w:sz="4" w:space="0" w:color="auto"/>
            </w:tcBorders>
            <w:shd w:val="clear" w:color="auto" w:fill="auto"/>
          </w:tcPr>
          <w:p w14:paraId="4A45BCCF" w14:textId="77777777" w:rsidR="001F36D3" w:rsidRPr="004050FA" w:rsidRDefault="001F36D3" w:rsidP="001F36D3">
            <w:pPr>
              <w:pStyle w:val="MSDS-Unterzeile"/>
              <w:keepLines w:val="0"/>
              <w:ind w:left="0"/>
              <w:jc w:val="both"/>
              <w:rPr>
                <w:rFonts w:ascii="Calibri" w:hAnsi="Calibri" w:cs="Calibri"/>
              </w:rPr>
            </w:pPr>
          </w:p>
        </w:tc>
      </w:tr>
    </w:tbl>
    <w:p w14:paraId="10DDEB31" w14:textId="77777777" w:rsidR="003F4F44" w:rsidRPr="004050FA" w:rsidRDefault="003F4F44" w:rsidP="003F4F44">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4678"/>
      </w:tblGrid>
      <w:tr w:rsidR="003F4F44" w:rsidRPr="006031FE" w14:paraId="55A9ACDC" w14:textId="77777777" w:rsidTr="003F4F44">
        <w:tc>
          <w:tcPr>
            <w:tcW w:w="9923" w:type="dxa"/>
            <w:gridSpan w:val="3"/>
            <w:tcBorders>
              <w:bottom w:val="single" w:sz="4" w:space="0" w:color="auto"/>
            </w:tcBorders>
            <w:shd w:val="clear" w:color="auto" w:fill="EAEAEA"/>
          </w:tcPr>
          <w:p w14:paraId="2C94706C" w14:textId="7B128114" w:rsidR="003F4F44" w:rsidRPr="004050FA" w:rsidRDefault="003F4F44" w:rsidP="003F4F44">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9: </w:t>
            </w:r>
            <w:r w:rsidR="00612221" w:rsidRPr="004050FA">
              <w:rPr>
                <w:rFonts w:ascii="Calibri" w:hAnsi="Calibri" w:cs="Calibri"/>
                <w:b/>
                <w:lang w:val="de-DE"/>
              </w:rPr>
              <w:t>Physikalische und chemische Eigenschaften</w:t>
            </w:r>
          </w:p>
        </w:tc>
      </w:tr>
      <w:tr w:rsidR="003F4F44" w:rsidRPr="006031FE" w14:paraId="2311779E" w14:textId="77777777" w:rsidTr="003F4F44">
        <w:tc>
          <w:tcPr>
            <w:tcW w:w="9923" w:type="dxa"/>
            <w:gridSpan w:val="3"/>
            <w:tcBorders>
              <w:top w:val="single" w:sz="4" w:space="0" w:color="auto"/>
              <w:left w:val="single" w:sz="4" w:space="0" w:color="auto"/>
              <w:bottom w:val="nil"/>
              <w:right w:val="single" w:sz="4" w:space="0" w:color="auto"/>
            </w:tcBorders>
            <w:shd w:val="clear" w:color="auto" w:fill="auto"/>
          </w:tcPr>
          <w:p w14:paraId="695954A7" w14:textId="77777777" w:rsidR="003F4F44" w:rsidRPr="004050FA" w:rsidRDefault="003F4F44" w:rsidP="003F4F44">
            <w:pPr>
              <w:autoSpaceDE w:val="0"/>
              <w:autoSpaceDN w:val="0"/>
              <w:adjustRightInd w:val="0"/>
              <w:rPr>
                <w:rFonts w:ascii="Calibri" w:hAnsi="Calibri" w:cs="Calibri"/>
                <w:b/>
                <w:lang w:val="de-DE"/>
              </w:rPr>
            </w:pPr>
          </w:p>
        </w:tc>
      </w:tr>
      <w:tr w:rsidR="003F4F44" w:rsidRPr="006031FE" w14:paraId="5433A5D8" w14:textId="77777777" w:rsidTr="003F4F44">
        <w:trPr>
          <w:trHeight w:val="145"/>
        </w:trPr>
        <w:tc>
          <w:tcPr>
            <w:tcW w:w="709" w:type="dxa"/>
            <w:tcBorders>
              <w:top w:val="nil"/>
              <w:left w:val="single" w:sz="4" w:space="0" w:color="auto"/>
              <w:bottom w:val="nil"/>
              <w:right w:val="nil"/>
            </w:tcBorders>
            <w:shd w:val="clear" w:color="auto" w:fill="E6E6E6"/>
          </w:tcPr>
          <w:p w14:paraId="70269FEB" w14:textId="77777777" w:rsidR="003F4F44" w:rsidRPr="004050FA" w:rsidRDefault="003F4F44" w:rsidP="003F4F44">
            <w:pPr>
              <w:autoSpaceDE w:val="0"/>
              <w:autoSpaceDN w:val="0"/>
              <w:adjustRightInd w:val="0"/>
              <w:rPr>
                <w:rFonts w:ascii="Calibri" w:hAnsi="Calibri" w:cs="Calibri"/>
                <w:b/>
                <w:lang w:val="de-DE"/>
              </w:rPr>
            </w:pPr>
            <w:r w:rsidRPr="004050FA">
              <w:rPr>
                <w:rFonts w:ascii="Calibri" w:hAnsi="Calibri" w:cs="Calibri"/>
                <w:b/>
                <w:lang w:val="de-DE"/>
              </w:rPr>
              <w:t>9.1.</w:t>
            </w:r>
          </w:p>
        </w:tc>
        <w:tc>
          <w:tcPr>
            <w:tcW w:w="9214" w:type="dxa"/>
            <w:gridSpan w:val="2"/>
            <w:tcBorders>
              <w:top w:val="nil"/>
              <w:left w:val="nil"/>
              <w:bottom w:val="nil"/>
              <w:right w:val="single" w:sz="4" w:space="0" w:color="auto"/>
            </w:tcBorders>
            <w:shd w:val="clear" w:color="auto" w:fill="E6E6E6"/>
          </w:tcPr>
          <w:p w14:paraId="14D1EB11" w14:textId="77777777" w:rsidR="003F4F44" w:rsidRPr="004050FA" w:rsidRDefault="003F4F44" w:rsidP="003F4F44">
            <w:pPr>
              <w:pStyle w:val="Tekstpodstawowy1"/>
              <w:jc w:val="both"/>
              <w:rPr>
                <w:rFonts w:ascii="Calibri" w:hAnsi="Calibri" w:cs="Calibri"/>
                <w:color w:val="auto"/>
                <w:sz w:val="20"/>
                <w:lang w:val="de-DE"/>
              </w:rPr>
            </w:pPr>
            <w:r w:rsidRPr="004050FA">
              <w:rPr>
                <w:rFonts w:ascii="Calibri" w:hAnsi="Calibri" w:cs="Calibri"/>
                <w:b/>
                <w:color w:val="auto"/>
                <w:sz w:val="20"/>
                <w:lang w:val="de-DE"/>
              </w:rPr>
              <w:t xml:space="preserve">Angaben zu den grundlegenden physikalischen und chemischen Eigenschaften  </w:t>
            </w:r>
          </w:p>
        </w:tc>
      </w:tr>
      <w:tr w:rsidR="00576F47" w:rsidRPr="005D63EF" w14:paraId="6FFEC975" w14:textId="77777777" w:rsidTr="003F4F44">
        <w:tc>
          <w:tcPr>
            <w:tcW w:w="709" w:type="dxa"/>
            <w:tcBorders>
              <w:top w:val="nil"/>
              <w:left w:val="single" w:sz="4" w:space="0" w:color="auto"/>
              <w:bottom w:val="nil"/>
              <w:right w:val="nil"/>
            </w:tcBorders>
            <w:shd w:val="clear" w:color="auto" w:fill="auto"/>
          </w:tcPr>
          <w:p w14:paraId="5C6E31EC"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0A7E1E81" w14:textId="77777777" w:rsidR="00576F47" w:rsidRPr="004050FA" w:rsidRDefault="00576F47" w:rsidP="00576F47">
            <w:pPr>
              <w:rPr>
                <w:rFonts w:ascii="Calibri" w:hAnsi="Calibri" w:cs="Calibri"/>
                <w:b/>
                <w:lang w:val="de-DE"/>
              </w:rPr>
            </w:pPr>
            <w:r w:rsidRPr="004050FA">
              <w:rPr>
                <w:rFonts w:ascii="Calibri" w:hAnsi="Calibri" w:cs="Calibri"/>
                <w:b/>
                <w:lang w:val="de-DE"/>
              </w:rPr>
              <w:t>Aggregatzustand</w:t>
            </w:r>
          </w:p>
        </w:tc>
        <w:tc>
          <w:tcPr>
            <w:tcW w:w="4678" w:type="dxa"/>
            <w:tcBorders>
              <w:top w:val="nil"/>
              <w:left w:val="nil"/>
              <w:bottom w:val="nil"/>
              <w:right w:val="single" w:sz="4" w:space="0" w:color="auto"/>
            </w:tcBorders>
            <w:shd w:val="clear" w:color="auto" w:fill="auto"/>
          </w:tcPr>
          <w:p w14:paraId="2364E054" w14:textId="690CB45F" w:rsidR="00576F47" w:rsidRPr="004050FA" w:rsidRDefault="00EE223B" w:rsidP="00576F47">
            <w:pPr>
              <w:autoSpaceDE w:val="0"/>
              <w:autoSpaceDN w:val="0"/>
              <w:adjustRightInd w:val="0"/>
              <w:rPr>
                <w:rStyle w:val="shorttext"/>
                <w:rFonts w:ascii="Calibri" w:hAnsi="Calibri" w:cs="Calibri"/>
                <w:lang w:val="de-DE"/>
              </w:rPr>
            </w:pPr>
            <w:r>
              <w:rPr>
                <w:rStyle w:val="shorttext"/>
                <w:rFonts w:ascii="Calibri" w:hAnsi="Calibri" w:cs="Calibri"/>
                <w:lang w:val="de-DE"/>
              </w:rPr>
              <w:t>F</w:t>
            </w:r>
            <w:r w:rsidRPr="00EE223B">
              <w:rPr>
                <w:rStyle w:val="shorttext"/>
                <w:rFonts w:ascii="Calibri" w:hAnsi="Calibri" w:cs="Calibri"/>
                <w:lang w:val="de-DE"/>
              </w:rPr>
              <w:t>lüssig</w:t>
            </w:r>
          </w:p>
        </w:tc>
      </w:tr>
      <w:tr w:rsidR="00576F47" w:rsidRPr="005D63EF" w14:paraId="50D073F9" w14:textId="77777777" w:rsidTr="003F4F44">
        <w:tc>
          <w:tcPr>
            <w:tcW w:w="709" w:type="dxa"/>
            <w:tcBorders>
              <w:top w:val="nil"/>
              <w:left w:val="single" w:sz="4" w:space="0" w:color="auto"/>
              <w:bottom w:val="nil"/>
              <w:right w:val="nil"/>
            </w:tcBorders>
            <w:shd w:val="clear" w:color="auto" w:fill="auto"/>
          </w:tcPr>
          <w:p w14:paraId="1C8390A2"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7E504587" w14:textId="77777777" w:rsidR="00576F47" w:rsidRPr="004050FA" w:rsidRDefault="00576F47" w:rsidP="00576F47">
            <w:pPr>
              <w:rPr>
                <w:rFonts w:ascii="Calibri" w:hAnsi="Calibri" w:cs="Calibri"/>
                <w:b/>
                <w:lang w:val="de-DE"/>
              </w:rPr>
            </w:pPr>
            <w:r w:rsidRPr="004050FA">
              <w:rPr>
                <w:rFonts w:ascii="Calibri" w:hAnsi="Calibri" w:cs="Calibri"/>
                <w:b/>
                <w:lang w:val="de-DE"/>
              </w:rPr>
              <w:t>Farbe</w:t>
            </w:r>
          </w:p>
        </w:tc>
        <w:tc>
          <w:tcPr>
            <w:tcW w:w="4678" w:type="dxa"/>
            <w:tcBorders>
              <w:top w:val="nil"/>
              <w:left w:val="nil"/>
              <w:bottom w:val="nil"/>
              <w:right w:val="single" w:sz="4" w:space="0" w:color="auto"/>
            </w:tcBorders>
            <w:shd w:val="clear" w:color="auto" w:fill="auto"/>
          </w:tcPr>
          <w:p w14:paraId="68885276" w14:textId="67DCEC29" w:rsidR="00576F47" w:rsidRPr="004050FA" w:rsidRDefault="00AD060A" w:rsidP="00576F47">
            <w:pPr>
              <w:autoSpaceDE w:val="0"/>
              <w:autoSpaceDN w:val="0"/>
              <w:adjustRightInd w:val="0"/>
              <w:rPr>
                <w:rStyle w:val="hps"/>
                <w:rFonts w:ascii="Calibri" w:hAnsi="Calibri" w:cs="Calibri"/>
                <w:lang w:val="de-DE"/>
              </w:rPr>
            </w:pPr>
            <w:r w:rsidRPr="00EE223B">
              <w:rPr>
                <w:rFonts w:ascii="Calibri" w:hAnsi="Calibri" w:cs="Calibri"/>
                <w:lang w:val="de-DE" w:bidi="de-DE"/>
              </w:rPr>
              <w:t xml:space="preserve">Charakteristisch </w:t>
            </w:r>
            <w:r w:rsidR="00EE223B" w:rsidRPr="00EE223B">
              <w:rPr>
                <w:rFonts w:ascii="Calibri" w:hAnsi="Calibri" w:cs="Calibri"/>
                <w:lang w:val="de-DE" w:bidi="de-DE"/>
              </w:rPr>
              <w:t>für verwendete Inhaltsstoffe</w:t>
            </w:r>
          </w:p>
        </w:tc>
      </w:tr>
      <w:tr w:rsidR="00576F47" w:rsidRPr="006031FE" w14:paraId="13C42F4E" w14:textId="77777777" w:rsidTr="003F4F44">
        <w:tc>
          <w:tcPr>
            <w:tcW w:w="709" w:type="dxa"/>
            <w:tcBorders>
              <w:top w:val="nil"/>
              <w:left w:val="single" w:sz="4" w:space="0" w:color="auto"/>
              <w:bottom w:val="nil"/>
              <w:right w:val="nil"/>
            </w:tcBorders>
            <w:shd w:val="clear" w:color="auto" w:fill="auto"/>
          </w:tcPr>
          <w:p w14:paraId="67FE0201"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169FC572" w14:textId="77777777" w:rsidR="00576F47" w:rsidRPr="004050FA" w:rsidRDefault="00576F47" w:rsidP="00576F47">
            <w:pPr>
              <w:rPr>
                <w:rFonts w:ascii="Calibri" w:hAnsi="Calibri" w:cs="Calibri"/>
                <w:b/>
                <w:lang w:val="de-DE"/>
              </w:rPr>
            </w:pPr>
            <w:r w:rsidRPr="004050FA">
              <w:rPr>
                <w:rFonts w:ascii="Calibri" w:hAnsi="Calibri" w:cs="Calibri"/>
                <w:b/>
                <w:lang w:val="de-DE"/>
              </w:rPr>
              <w:t>Geruch</w:t>
            </w:r>
          </w:p>
        </w:tc>
        <w:tc>
          <w:tcPr>
            <w:tcW w:w="4678" w:type="dxa"/>
            <w:tcBorders>
              <w:top w:val="nil"/>
              <w:left w:val="nil"/>
              <w:bottom w:val="nil"/>
              <w:right w:val="single" w:sz="4" w:space="0" w:color="auto"/>
            </w:tcBorders>
            <w:shd w:val="clear" w:color="auto" w:fill="auto"/>
          </w:tcPr>
          <w:p w14:paraId="0A665B2B" w14:textId="01CA1E0E" w:rsidR="00576F47" w:rsidRPr="004050FA" w:rsidRDefault="00AD060A" w:rsidP="00576F47">
            <w:pPr>
              <w:autoSpaceDE w:val="0"/>
              <w:autoSpaceDN w:val="0"/>
              <w:adjustRightInd w:val="0"/>
              <w:rPr>
                <w:rStyle w:val="hps"/>
                <w:rFonts w:ascii="Calibri" w:hAnsi="Calibri" w:cs="Calibri"/>
                <w:lang w:val="de-DE"/>
              </w:rPr>
            </w:pPr>
            <w:r w:rsidRPr="00EE223B">
              <w:rPr>
                <w:rFonts w:ascii="Calibri" w:hAnsi="Calibri" w:cs="Calibri"/>
                <w:lang w:val="de-DE" w:bidi="de-DE"/>
              </w:rPr>
              <w:t>Angenehm</w:t>
            </w:r>
            <w:r w:rsidR="00EE223B" w:rsidRPr="00EE223B">
              <w:rPr>
                <w:rFonts w:ascii="Calibri" w:hAnsi="Calibri" w:cs="Calibri"/>
                <w:lang w:val="de-DE" w:bidi="de-DE"/>
              </w:rPr>
              <w:t>, charakteristisch für verwendeten Duft</w:t>
            </w:r>
          </w:p>
        </w:tc>
      </w:tr>
      <w:tr w:rsidR="00576F47" w:rsidRPr="004050FA" w14:paraId="73E30E7D" w14:textId="77777777" w:rsidTr="003F4F44">
        <w:tc>
          <w:tcPr>
            <w:tcW w:w="709" w:type="dxa"/>
            <w:tcBorders>
              <w:top w:val="nil"/>
              <w:left w:val="single" w:sz="4" w:space="0" w:color="auto"/>
              <w:bottom w:val="nil"/>
              <w:right w:val="nil"/>
            </w:tcBorders>
            <w:shd w:val="clear" w:color="auto" w:fill="auto"/>
          </w:tcPr>
          <w:p w14:paraId="68577D07"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7F64707F" w14:textId="77777777" w:rsidR="00576F47" w:rsidRPr="004050FA" w:rsidRDefault="00576F47" w:rsidP="00576F47">
            <w:pPr>
              <w:rPr>
                <w:rFonts w:ascii="Calibri" w:hAnsi="Calibri" w:cs="Calibri"/>
                <w:b/>
                <w:lang w:val="de-DE"/>
              </w:rPr>
            </w:pPr>
            <w:r w:rsidRPr="004050FA">
              <w:rPr>
                <w:rFonts w:ascii="Calibri" w:hAnsi="Calibri" w:cs="Calibri"/>
                <w:b/>
                <w:lang w:val="de-DE"/>
              </w:rPr>
              <w:t>Schmelzpunkt/Gefrierpunkt</w:t>
            </w:r>
          </w:p>
        </w:tc>
        <w:tc>
          <w:tcPr>
            <w:tcW w:w="4678" w:type="dxa"/>
            <w:tcBorders>
              <w:top w:val="nil"/>
              <w:left w:val="nil"/>
              <w:bottom w:val="nil"/>
              <w:right w:val="single" w:sz="4" w:space="0" w:color="auto"/>
            </w:tcBorders>
            <w:shd w:val="clear" w:color="auto" w:fill="auto"/>
          </w:tcPr>
          <w:p w14:paraId="4B3CBB1C" w14:textId="2E0AE151"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516900DE" w14:textId="77777777" w:rsidTr="003F4F44">
        <w:tc>
          <w:tcPr>
            <w:tcW w:w="709" w:type="dxa"/>
            <w:tcBorders>
              <w:top w:val="nil"/>
              <w:left w:val="single" w:sz="4" w:space="0" w:color="auto"/>
              <w:bottom w:val="nil"/>
              <w:right w:val="nil"/>
            </w:tcBorders>
            <w:shd w:val="clear" w:color="auto" w:fill="auto"/>
          </w:tcPr>
          <w:p w14:paraId="68AFD223"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3C1D64F4" w14:textId="77777777" w:rsidR="00576F47" w:rsidRPr="004050FA" w:rsidRDefault="00576F47" w:rsidP="00576F47">
            <w:pPr>
              <w:rPr>
                <w:rFonts w:ascii="Calibri" w:hAnsi="Calibri" w:cs="Calibri"/>
                <w:b/>
                <w:lang w:val="de-DE"/>
              </w:rPr>
            </w:pPr>
            <w:r w:rsidRPr="004050FA">
              <w:rPr>
                <w:rFonts w:ascii="Calibri" w:hAnsi="Calibri" w:cs="Calibri"/>
                <w:b/>
                <w:lang w:val="de-DE"/>
              </w:rPr>
              <w:t>Siedepunkt oder Siedebeginn und Siedebereich</w:t>
            </w:r>
          </w:p>
        </w:tc>
        <w:tc>
          <w:tcPr>
            <w:tcW w:w="4678" w:type="dxa"/>
            <w:tcBorders>
              <w:top w:val="nil"/>
              <w:left w:val="nil"/>
              <w:bottom w:val="nil"/>
              <w:right w:val="single" w:sz="4" w:space="0" w:color="auto"/>
            </w:tcBorders>
            <w:shd w:val="clear" w:color="auto" w:fill="auto"/>
          </w:tcPr>
          <w:p w14:paraId="4EB6AF1E" w14:textId="34190EA1"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29230D0F" w14:textId="77777777" w:rsidTr="003F4F44">
        <w:tc>
          <w:tcPr>
            <w:tcW w:w="709" w:type="dxa"/>
            <w:tcBorders>
              <w:top w:val="nil"/>
              <w:left w:val="single" w:sz="4" w:space="0" w:color="auto"/>
              <w:bottom w:val="nil"/>
              <w:right w:val="nil"/>
            </w:tcBorders>
            <w:shd w:val="clear" w:color="auto" w:fill="auto"/>
          </w:tcPr>
          <w:p w14:paraId="44531EDD"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43D3D26F" w14:textId="77777777" w:rsidR="00576F47" w:rsidRPr="004050FA" w:rsidRDefault="00576F47" w:rsidP="00576F47">
            <w:pPr>
              <w:rPr>
                <w:rFonts w:ascii="Calibri" w:hAnsi="Calibri" w:cs="Calibri"/>
                <w:b/>
                <w:lang w:val="de-DE"/>
              </w:rPr>
            </w:pPr>
            <w:r w:rsidRPr="004050FA">
              <w:rPr>
                <w:rFonts w:ascii="Calibri" w:hAnsi="Calibri" w:cs="Calibri"/>
                <w:b/>
                <w:lang w:val="de-DE"/>
              </w:rPr>
              <w:t>Entzündbarkeit</w:t>
            </w:r>
          </w:p>
        </w:tc>
        <w:tc>
          <w:tcPr>
            <w:tcW w:w="4678" w:type="dxa"/>
            <w:tcBorders>
              <w:top w:val="nil"/>
              <w:left w:val="nil"/>
              <w:bottom w:val="nil"/>
              <w:right w:val="single" w:sz="4" w:space="0" w:color="auto"/>
            </w:tcBorders>
            <w:shd w:val="clear" w:color="auto" w:fill="auto"/>
          </w:tcPr>
          <w:p w14:paraId="303CD779" w14:textId="4C7B45A3"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55F8A146" w14:textId="77777777" w:rsidTr="003F4F44">
        <w:tc>
          <w:tcPr>
            <w:tcW w:w="709" w:type="dxa"/>
            <w:tcBorders>
              <w:top w:val="nil"/>
              <w:left w:val="single" w:sz="4" w:space="0" w:color="auto"/>
              <w:bottom w:val="nil"/>
              <w:right w:val="nil"/>
            </w:tcBorders>
            <w:shd w:val="clear" w:color="auto" w:fill="auto"/>
          </w:tcPr>
          <w:p w14:paraId="40B8B298"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08A84943" w14:textId="77777777" w:rsidR="00576F47" w:rsidRPr="004050FA" w:rsidRDefault="00576F47" w:rsidP="00576F47">
            <w:pPr>
              <w:rPr>
                <w:rFonts w:ascii="Calibri" w:hAnsi="Calibri" w:cs="Calibri"/>
                <w:b/>
                <w:lang w:val="de-DE"/>
              </w:rPr>
            </w:pPr>
            <w:r w:rsidRPr="004050FA">
              <w:rPr>
                <w:rFonts w:ascii="Calibri" w:hAnsi="Calibri" w:cs="Calibri"/>
                <w:b/>
                <w:lang w:val="de-DE"/>
              </w:rPr>
              <w:t>Untere und obere Explosionsgrenze</w:t>
            </w:r>
          </w:p>
        </w:tc>
        <w:tc>
          <w:tcPr>
            <w:tcW w:w="4678" w:type="dxa"/>
            <w:tcBorders>
              <w:top w:val="nil"/>
              <w:left w:val="nil"/>
              <w:bottom w:val="nil"/>
              <w:right w:val="single" w:sz="4" w:space="0" w:color="auto"/>
            </w:tcBorders>
            <w:shd w:val="clear" w:color="auto" w:fill="auto"/>
          </w:tcPr>
          <w:p w14:paraId="3B0F533A" w14:textId="0AC99828"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2A178901" w14:textId="77777777" w:rsidTr="003F4F44">
        <w:tc>
          <w:tcPr>
            <w:tcW w:w="709" w:type="dxa"/>
            <w:tcBorders>
              <w:top w:val="nil"/>
              <w:left w:val="single" w:sz="4" w:space="0" w:color="auto"/>
              <w:bottom w:val="nil"/>
              <w:right w:val="nil"/>
            </w:tcBorders>
            <w:shd w:val="clear" w:color="auto" w:fill="auto"/>
          </w:tcPr>
          <w:p w14:paraId="3E4FE607"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1A386E17" w14:textId="77777777" w:rsidR="00576F47" w:rsidRPr="004050FA" w:rsidRDefault="00576F47" w:rsidP="00576F47">
            <w:pPr>
              <w:rPr>
                <w:rFonts w:ascii="Calibri" w:hAnsi="Calibri" w:cs="Calibri"/>
                <w:b/>
                <w:lang w:val="de-DE"/>
              </w:rPr>
            </w:pPr>
            <w:r w:rsidRPr="004050FA">
              <w:rPr>
                <w:rFonts w:ascii="Calibri" w:hAnsi="Calibri" w:cs="Calibri"/>
                <w:b/>
                <w:lang w:val="de-DE"/>
              </w:rPr>
              <w:t>Flammpunkt</w:t>
            </w:r>
          </w:p>
        </w:tc>
        <w:tc>
          <w:tcPr>
            <w:tcW w:w="4678" w:type="dxa"/>
            <w:tcBorders>
              <w:top w:val="nil"/>
              <w:left w:val="nil"/>
              <w:bottom w:val="nil"/>
              <w:right w:val="single" w:sz="4" w:space="0" w:color="auto"/>
            </w:tcBorders>
            <w:shd w:val="clear" w:color="auto" w:fill="auto"/>
          </w:tcPr>
          <w:p w14:paraId="01E43024" w14:textId="6DCC947F"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0471F55B" w14:textId="77777777" w:rsidTr="003F4F44">
        <w:tc>
          <w:tcPr>
            <w:tcW w:w="709" w:type="dxa"/>
            <w:tcBorders>
              <w:top w:val="nil"/>
              <w:left w:val="single" w:sz="4" w:space="0" w:color="auto"/>
              <w:bottom w:val="nil"/>
              <w:right w:val="nil"/>
            </w:tcBorders>
            <w:shd w:val="clear" w:color="auto" w:fill="auto"/>
          </w:tcPr>
          <w:p w14:paraId="63EFC07B"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7FB82CB6" w14:textId="77777777" w:rsidR="00576F47" w:rsidRPr="004050FA" w:rsidRDefault="00576F47" w:rsidP="00576F47">
            <w:pPr>
              <w:rPr>
                <w:rFonts w:ascii="Calibri" w:hAnsi="Calibri" w:cs="Calibri"/>
                <w:b/>
                <w:lang w:val="de-DE"/>
              </w:rPr>
            </w:pPr>
            <w:r w:rsidRPr="004050FA">
              <w:rPr>
                <w:rFonts w:ascii="Calibri" w:hAnsi="Calibri" w:cs="Calibri"/>
                <w:b/>
                <w:lang w:val="de-DE"/>
              </w:rPr>
              <w:t>Zündtemperatur</w:t>
            </w:r>
          </w:p>
        </w:tc>
        <w:tc>
          <w:tcPr>
            <w:tcW w:w="4678" w:type="dxa"/>
            <w:tcBorders>
              <w:top w:val="nil"/>
              <w:left w:val="nil"/>
              <w:bottom w:val="nil"/>
              <w:right w:val="single" w:sz="4" w:space="0" w:color="auto"/>
            </w:tcBorders>
            <w:shd w:val="clear" w:color="auto" w:fill="auto"/>
          </w:tcPr>
          <w:p w14:paraId="57982FE3" w14:textId="6271F01C"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201E1F4E" w14:textId="77777777" w:rsidTr="003F4F44">
        <w:tc>
          <w:tcPr>
            <w:tcW w:w="709" w:type="dxa"/>
            <w:tcBorders>
              <w:top w:val="nil"/>
              <w:left w:val="single" w:sz="4" w:space="0" w:color="auto"/>
              <w:bottom w:val="nil"/>
              <w:right w:val="nil"/>
            </w:tcBorders>
            <w:shd w:val="clear" w:color="auto" w:fill="auto"/>
          </w:tcPr>
          <w:p w14:paraId="22DE4807"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447DEF36" w14:textId="77777777" w:rsidR="00576F47" w:rsidRPr="004050FA" w:rsidRDefault="00576F47" w:rsidP="00576F47">
            <w:pPr>
              <w:rPr>
                <w:rFonts w:ascii="Calibri" w:hAnsi="Calibri" w:cs="Calibri"/>
                <w:b/>
                <w:lang w:val="de-DE"/>
              </w:rPr>
            </w:pPr>
            <w:r w:rsidRPr="004050FA">
              <w:rPr>
                <w:rFonts w:ascii="Calibri" w:hAnsi="Calibri" w:cs="Calibri"/>
                <w:b/>
                <w:lang w:val="de-DE"/>
              </w:rPr>
              <w:t>Zersetzungstemperatur</w:t>
            </w:r>
          </w:p>
        </w:tc>
        <w:tc>
          <w:tcPr>
            <w:tcW w:w="4678" w:type="dxa"/>
            <w:tcBorders>
              <w:top w:val="nil"/>
              <w:left w:val="nil"/>
              <w:bottom w:val="nil"/>
              <w:right w:val="single" w:sz="4" w:space="0" w:color="auto"/>
            </w:tcBorders>
            <w:shd w:val="clear" w:color="auto" w:fill="auto"/>
          </w:tcPr>
          <w:p w14:paraId="2E4ECD13" w14:textId="728F268B"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5703CF90" w14:textId="77777777" w:rsidTr="003F4F44">
        <w:tc>
          <w:tcPr>
            <w:tcW w:w="709" w:type="dxa"/>
            <w:tcBorders>
              <w:top w:val="nil"/>
              <w:left w:val="single" w:sz="4" w:space="0" w:color="auto"/>
              <w:bottom w:val="nil"/>
              <w:right w:val="nil"/>
            </w:tcBorders>
            <w:shd w:val="clear" w:color="auto" w:fill="auto"/>
          </w:tcPr>
          <w:p w14:paraId="3EA3BF2A"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2AE98134" w14:textId="77777777" w:rsidR="00576F47" w:rsidRPr="004050FA" w:rsidRDefault="00576F47" w:rsidP="00576F47">
            <w:pPr>
              <w:rPr>
                <w:rFonts w:ascii="Calibri" w:hAnsi="Calibri" w:cs="Calibri"/>
                <w:b/>
                <w:lang w:val="de-DE"/>
              </w:rPr>
            </w:pPr>
            <w:r w:rsidRPr="004050FA">
              <w:rPr>
                <w:rFonts w:ascii="Calibri" w:hAnsi="Calibri" w:cs="Calibri"/>
                <w:b/>
                <w:lang w:val="de-DE"/>
              </w:rPr>
              <w:t>pH-Wert</w:t>
            </w:r>
          </w:p>
        </w:tc>
        <w:tc>
          <w:tcPr>
            <w:tcW w:w="4678" w:type="dxa"/>
            <w:tcBorders>
              <w:top w:val="nil"/>
              <w:left w:val="nil"/>
              <w:bottom w:val="nil"/>
              <w:right w:val="single" w:sz="4" w:space="0" w:color="auto"/>
            </w:tcBorders>
            <w:shd w:val="clear" w:color="auto" w:fill="auto"/>
          </w:tcPr>
          <w:p w14:paraId="5B0E84A7" w14:textId="5B2D608C" w:rsidR="00576F47" w:rsidRPr="004050FA" w:rsidRDefault="00EE223B" w:rsidP="00576F47">
            <w:pPr>
              <w:autoSpaceDE w:val="0"/>
              <w:autoSpaceDN w:val="0"/>
              <w:adjustRightInd w:val="0"/>
              <w:rPr>
                <w:rStyle w:val="shorttext"/>
                <w:rFonts w:ascii="Calibri" w:hAnsi="Calibri" w:cs="Calibri"/>
                <w:lang w:val="de-DE"/>
              </w:rPr>
            </w:pPr>
            <w:r>
              <w:rPr>
                <w:rStyle w:val="shorttext"/>
                <w:rFonts w:ascii="Calibri" w:hAnsi="Calibri" w:cs="Calibri"/>
                <w:lang w:val="de-DE"/>
              </w:rPr>
              <w:t>4</w:t>
            </w:r>
            <w:r w:rsidR="00576F47">
              <w:rPr>
                <w:rStyle w:val="shorttext"/>
                <w:rFonts w:ascii="Calibri" w:hAnsi="Calibri" w:cs="Calibri"/>
                <w:lang w:val="de-DE"/>
              </w:rPr>
              <w:t xml:space="preserve">,0 – </w:t>
            </w:r>
            <w:r>
              <w:rPr>
                <w:rStyle w:val="shorttext"/>
                <w:rFonts w:ascii="Calibri" w:hAnsi="Calibri" w:cs="Calibri"/>
                <w:lang w:val="de-DE"/>
              </w:rPr>
              <w:t>6</w:t>
            </w:r>
            <w:r w:rsidR="00576F47">
              <w:rPr>
                <w:rStyle w:val="shorttext"/>
                <w:rFonts w:ascii="Calibri" w:hAnsi="Calibri" w:cs="Calibri"/>
                <w:lang w:val="de-DE"/>
              </w:rPr>
              <w:t>,0</w:t>
            </w:r>
          </w:p>
        </w:tc>
      </w:tr>
      <w:tr w:rsidR="00576F47" w:rsidRPr="004050FA" w14:paraId="00BD947B" w14:textId="77777777" w:rsidTr="003F4F44">
        <w:tc>
          <w:tcPr>
            <w:tcW w:w="709" w:type="dxa"/>
            <w:tcBorders>
              <w:top w:val="nil"/>
              <w:left w:val="single" w:sz="4" w:space="0" w:color="auto"/>
              <w:bottom w:val="nil"/>
              <w:right w:val="nil"/>
            </w:tcBorders>
            <w:shd w:val="clear" w:color="auto" w:fill="auto"/>
          </w:tcPr>
          <w:p w14:paraId="483E996F"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2491142A" w14:textId="77777777" w:rsidR="00576F47" w:rsidRPr="004050FA" w:rsidRDefault="00576F47" w:rsidP="00576F47">
            <w:pPr>
              <w:rPr>
                <w:rFonts w:ascii="Calibri" w:hAnsi="Calibri" w:cs="Calibri"/>
                <w:b/>
                <w:lang w:val="de-DE"/>
              </w:rPr>
            </w:pPr>
            <w:r w:rsidRPr="004050FA">
              <w:rPr>
                <w:rFonts w:ascii="Calibri" w:hAnsi="Calibri" w:cs="Calibri"/>
                <w:b/>
                <w:lang w:val="de-DE"/>
              </w:rPr>
              <w:t>Kinematische Viskosität</w:t>
            </w:r>
          </w:p>
        </w:tc>
        <w:tc>
          <w:tcPr>
            <w:tcW w:w="4678" w:type="dxa"/>
            <w:tcBorders>
              <w:top w:val="nil"/>
              <w:left w:val="nil"/>
              <w:bottom w:val="nil"/>
              <w:right w:val="single" w:sz="4" w:space="0" w:color="auto"/>
            </w:tcBorders>
            <w:shd w:val="clear" w:color="auto" w:fill="auto"/>
          </w:tcPr>
          <w:p w14:paraId="6CBF44C1" w14:textId="15B23D57"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3F0539E4" w14:textId="77777777" w:rsidTr="003F4F44">
        <w:tc>
          <w:tcPr>
            <w:tcW w:w="709" w:type="dxa"/>
            <w:tcBorders>
              <w:top w:val="nil"/>
              <w:left w:val="single" w:sz="4" w:space="0" w:color="auto"/>
              <w:bottom w:val="nil"/>
              <w:right w:val="nil"/>
            </w:tcBorders>
            <w:shd w:val="clear" w:color="auto" w:fill="auto"/>
          </w:tcPr>
          <w:p w14:paraId="03F5E99C"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0C0FBE9F" w14:textId="77777777" w:rsidR="00576F47" w:rsidRPr="004050FA" w:rsidRDefault="00576F47" w:rsidP="00576F47">
            <w:pPr>
              <w:rPr>
                <w:rFonts w:ascii="Calibri" w:hAnsi="Calibri" w:cs="Calibri"/>
                <w:b/>
                <w:lang w:val="de-DE"/>
              </w:rPr>
            </w:pPr>
            <w:r w:rsidRPr="004050FA">
              <w:rPr>
                <w:rFonts w:ascii="Calibri" w:hAnsi="Calibri" w:cs="Calibri"/>
                <w:b/>
                <w:lang w:val="de-DE"/>
              </w:rPr>
              <w:t>Löslichkeit</w:t>
            </w:r>
          </w:p>
        </w:tc>
        <w:tc>
          <w:tcPr>
            <w:tcW w:w="4678" w:type="dxa"/>
            <w:tcBorders>
              <w:top w:val="nil"/>
              <w:left w:val="nil"/>
              <w:bottom w:val="nil"/>
              <w:right w:val="single" w:sz="4" w:space="0" w:color="auto"/>
            </w:tcBorders>
            <w:shd w:val="clear" w:color="auto" w:fill="auto"/>
          </w:tcPr>
          <w:p w14:paraId="53109A88" w14:textId="691C1DAB" w:rsidR="00576F47" w:rsidRPr="004050FA" w:rsidRDefault="00576F47" w:rsidP="00576F47">
            <w:pPr>
              <w:rPr>
                <w:rFonts w:ascii="Calibri" w:hAnsi="Calibri" w:cs="Calibri"/>
                <w:lang w:val="de-DE"/>
              </w:rPr>
            </w:pPr>
            <w:r>
              <w:rPr>
                <w:rStyle w:val="hps"/>
                <w:rFonts w:ascii="Calibri" w:hAnsi="Calibri" w:cs="Calibri"/>
                <w:lang w:val="de-DE"/>
              </w:rPr>
              <w:t>Wasser</w:t>
            </w:r>
          </w:p>
        </w:tc>
      </w:tr>
      <w:tr w:rsidR="00576F47" w:rsidRPr="004050FA" w14:paraId="177BA3B4" w14:textId="77777777" w:rsidTr="003F4F44">
        <w:tc>
          <w:tcPr>
            <w:tcW w:w="709" w:type="dxa"/>
            <w:tcBorders>
              <w:top w:val="nil"/>
              <w:left w:val="single" w:sz="4" w:space="0" w:color="auto"/>
              <w:bottom w:val="nil"/>
              <w:right w:val="nil"/>
            </w:tcBorders>
            <w:shd w:val="clear" w:color="auto" w:fill="auto"/>
          </w:tcPr>
          <w:p w14:paraId="468AADC1"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51389B5B" w14:textId="77777777" w:rsidR="00576F47" w:rsidRPr="004050FA" w:rsidRDefault="00576F47" w:rsidP="00576F47">
            <w:pPr>
              <w:rPr>
                <w:rFonts w:ascii="Calibri" w:hAnsi="Calibri" w:cs="Calibri"/>
                <w:b/>
                <w:lang w:val="de-DE"/>
              </w:rPr>
            </w:pPr>
            <w:r w:rsidRPr="004050FA">
              <w:rPr>
                <w:rFonts w:ascii="Calibri" w:hAnsi="Calibri" w:cs="Calibri"/>
                <w:b/>
                <w:lang w:val="de-DE"/>
              </w:rPr>
              <w:t>Verteilungskoeffizient n-Oktanol/Wasser (log-Wert)</w:t>
            </w:r>
          </w:p>
        </w:tc>
        <w:tc>
          <w:tcPr>
            <w:tcW w:w="4678" w:type="dxa"/>
            <w:tcBorders>
              <w:top w:val="nil"/>
              <w:left w:val="nil"/>
              <w:bottom w:val="nil"/>
              <w:right w:val="single" w:sz="4" w:space="0" w:color="auto"/>
            </w:tcBorders>
            <w:shd w:val="clear" w:color="auto" w:fill="auto"/>
          </w:tcPr>
          <w:p w14:paraId="03ACCE86" w14:textId="1D5D7DD9"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0C63A689" w14:textId="77777777" w:rsidTr="003F4F44">
        <w:tc>
          <w:tcPr>
            <w:tcW w:w="709" w:type="dxa"/>
            <w:tcBorders>
              <w:top w:val="nil"/>
              <w:left w:val="single" w:sz="4" w:space="0" w:color="auto"/>
              <w:bottom w:val="nil"/>
              <w:right w:val="nil"/>
            </w:tcBorders>
            <w:shd w:val="clear" w:color="auto" w:fill="auto"/>
          </w:tcPr>
          <w:p w14:paraId="7D43ECA1"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31D9DE31" w14:textId="77777777" w:rsidR="00576F47" w:rsidRPr="004050FA" w:rsidRDefault="00576F47" w:rsidP="00576F47">
            <w:pPr>
              <w:rPr>
                <w:rFonts w:ascii="Calibri" w:hAnsi="Calibri" w:cs="Calibri"/>
                <w:b/>
                <w:lang w:val="de-DE"/>
              </w:rPr>
            </w:pPr>
            <w:r w:rsidRPr="004050FA">
              <w:rPr>
                <w:rFonts w:ascii="Calibri" w:hAnsi="Calibri" w:cs="Calibri"/>
                <w:b/>
                <w:lang w:val="de-DE"/>
              </w:rPr>
              <w:t>Dampfdruck</w:t>
            </w:r>
          </w:p>
        </w:tc>
        <w:tc>
          <w:tcPr>
            <w:tcW w:w="4678" w:type="dxa"/>
            <w:tcBorders>
              <w:top w:val="nil"/>
              <w:left w:val="nil"/>
              <w:bottom w:val="nil"/>
              <w:right w:val="single" w:sz="4" w:space="0" w:color="auto"/>
            </w:tcBorders>
            <w:shd w:val="clear" w:color="auto" w:fill="auto"/>
          </w:tcPr>
          <w:p w14:paraId="0E2DC177" w14:textId="08271E22"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EE223B" w:rsidRPr="004050FA" w14:paraId="2763AB87" w14:textId="77777777" w:rsidTr="003F4F44">
        <w:tc>
          <w:tcPr>
            <w:tcW w:w="709" w:type="dxa"/>
            <w:tcBorders>
              <w:top w:val="nil"/>
              <w:left w:val="single" w:sz="4" w:space="0" w:color="auto"/>
              <w:bottom w:val="nil"/>
              <w:right w:val="nil"/>
            </w:tcBorders>
            <w:shd w:val="clear" w:color="auto" w:fill="auto"/>
          </w:tcPr>
          <w:p w14:paraId="65F88100" w14:textId="77777777" w:rsidR="00EE223B" w:rsidRPr="004050FA" w:rsidRDefault="00EE223B" w:rsidP="00EE223B">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0979D5CA" w14:textId="77777777" w:rsidR="00EE223B" w:rsidRPr="004050FA" w:rsidRDefault="00EE223B" w:rsidP="00EE223B">
            <w:pPr>
              <w:rPr>
                <w:rFonts w:ascii="Calibri" w:hAnsi="Calibri" w:cs="Calibri"/>
                <w:b/>
                <w:lang w:val="de-DE"/>
              </w:rPr>
            </w:pPr>
            <w:r w:rsidRPr="004050FA">
              <w:rPr>
                <w:rFonts w:ascii="Calibri" w:hAnsi="Calibri" w:cs="Calibri"/>
                <w:b/>
                <w:lang w:val="de-DE"/>
              </w:rPr>
              <w:t>Dichte und/oder relative Dichte</w:t>
            </w:r>
          </w:p>
        </w:tc>
        <w:tc>
          <w:tcPr>
            <w:tcW w:w="4678" w:type="dxa"/>
            <w:tcBorders>
              <w:top w:val="nil"/>
              <w:left w:val="nil"/>
              <w:bottom w:val="nil"/>
              <w:right w:val="single" w:sz="4" w:space="0" w:color="auto"/>
            </w:tcBorders>
            <w:shd w:val="clear" w:color="auto" w:fill="auto"/>
          </w:tcPr>
          <w:p w14:paraId="220B525E" w14:textId="528C8948" w:rsidR="00EE223B" w:rsidRPr="004050FA" w:rsidRDefault="00EE223B" w:rsidP="00EE223B">
            <w:pPr>
              <w:rPr>
                <w:rFonts w:ascii="Calibri" w:hAnsi="Calibri" w:cs="Calibri"/>
                <w:lang w:val="de-DE"/>
              </w:rPr>
            </w:pPr>
            <w:r>
              <w:rPr>
                <w:rStyle w:val="hps"/>
                <w:rFonts w:ascii="Calibri" w:hAnsi="Calibri" w:cs="Calibri"/>
                <w:lang w:val="de-DE"/>
              </w:rPr>
              <w:t>Nicht bestimmt</w:t>
            </w:r>
          </w:p>
        </w:tc>
      </w:tr>
      <w:tr w:rsidR="00576F47" w:rsidRPr="004050FA" w14:paraId="5F71931B" w14:textId="77777777" w:rsidTr="003F4F44">
        <w:tc>
          <w:tcPr>
            <w:tcW w:w="709" w:type="dxa"/>
            <w:tcBorders>
              <w:top w:val="nil"/>
              <w:left w:val="single" w:sz="4" w:space="0" w:color="auto"/>
              <w:bottom w:val="nil"/>
              <w:right w:val="nil"/>
            </w:tcBorders>
            <w:shd w:val="clear" w:color="auto" w:fill="auto"/>
          </w:tcPr>
          <w:p w14:paraId="35B8298B"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751E889E" w14:textId="77777777" w:rsidR="00576F47" w:rsidRPr="004050FA" w:rsidRDefault="00576F47" w:rsidP="00576F47">
            <w:pPr>
              <w:rPr>
                <w:rFonts w:ascii="Calibri" w:hAnsi="Calibri" w:cs="Calibri"/>
                <w:b/>
                <w:lang w:val="de-DE"/>
              </w:rPr>
            </w:pPr>
            <w:r w:rsidRPr="004050FA">
              <w:rPr>
                <w:rFonts w:ascii="Calibri" w:hAnsi="Calibri" w:cs="Calibri"/>
                <w:b/>
                <w:lang w:val="de-DE"/>
              </w:rPr>
              <w:t>Relative Dampfdichte</w:t>
            </w:r>
          </w:p>
        </w:tc>
        <w:tc>
          <w:tcPr>
            <w:tcW w:w="4678" w:type="dxa"/>
            <w:tcBorders>
              <w:top w:val="nil"/>
              <w:left w:val="nil"/>
              <w:bottom w:val="nil"/>
              <w:right w:val="single" w:sz="4" w:space="0" w:color="auto"/>
            </w:tcBorders>
            <w:shd w:val="clear" w:color="auto" w:fill="auto"/>
          </w:tcPr>
          <w:p w14:paraId="2F6C0E69" w14:textId="2B54F1E7"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576F47" w:rsidRPr="004050FA" w14:paraId="4D3CCCED" w14:textId="77777777" w:rsidTr="003F4F44">
        <w:tc>
          <w:tcPr>
            <w:tcW w:w="709" w:type="dxa"/>
            <w:tcBorders>
              <w:top w:val="nil"/>
              <w:left w:val="single" w:sz="4" w:space="0" w:color="auto"/>
              <w:bottom w:val="nil"/>
              <w:right w:val="nil"/>
            </w:tcBorders>
            <w:shd w:val="clear" w:color="auto" w:fill="auto"/>
          </w:tcPr>
          <w:p w14:paraId="23255F28" w14:textId="77777777" w:rsidR="00576F47" w:rsidRPr="004050FA" w:rsidRDefault="00576F47" w:rsidP="00576F47">
            <w:pPr>
              <w:autoSpaceDE w:val="0"/>
              <w:autoSpaceDN w:val="0"/>
              <w:adjustRightInd w:val="0"/>
              <w:ind w:left="360"/>
              <w:contextualSpacing/>
              <w:rPr>
                <w:rFonts w:ascii="Calibri" w:hAnsi="Calibri" w:cs="Calibri"/>
                <w:bCs/>
                <w:lang w:val="de-DE"/>
              </w:rPr>
            </w:pPr>
          </w:p>
        </w:tc>
        <w:tc>
          <w:tcPr>
            <w:tcW w:w="4536" w:type="dxa"/>
            <w:tcBorders>
              <w:top w:val="nil"/>
              <w:left w:val="nil"/>
              <w:bottom w:val="nil"/>
              <w:right w:val="nil"/>
            </w:tcBorders>
            <w:shd w:val="clear" w:color="auto" w:fill="auto"/>
          </w:tcPr>
          <w:p w14:paraId="6BC04E08" w14:textId="77777777" w:rsidR="00576F47" w:rsidRPr="004050FA" w:rsidRDefault="00576F47" w:rsidP="00576F47">
            <w:pPr>
              <w:rPr>
                <w:rFonts w:ascii="Calibri" w:hAnsi="Calibri" w:cs="Calibri"/>
                <w:b/>
                <w:lang w:val="de-DE"/>
              </w:rPr>
            </w:pPr>
            <w:r w:rsidRPr="004050FA">
              <w:rPr>
                <w:rFonts w:ascii="Calibri" w:hAnsi="Calibri" w:cs="Calibri"/>
                <w:b/>
                <w:lang w:val="de-DE"/>
              </w:rPr>
              <w:t>Partikeleigenschaften</w:t>
            </w:r>
          </w:p>
        </w:tc>
        <w:tc>
          <w:tcPr>
            <w:tcW w:w="4678" w:type="dxa"/>
            <w:tcBorders>
              <w:top w:val="nil"/>
              <w:left w:val="nil"/>
              <w:bottom w:val="nil"/>
              <w:right w:val="single" w:sz="4" w:space="0" w:color="auto"/>
            </w:tcBorders>
            <w:shd w:val="clear" w:color="auto" w:fill="auto"/>
          </w:tcPr>
          <w:p w14:paraId="4B7E7434" w14:textId="11379D95" w:rsidR="00576F47" w:rsidRPr="004050FA" w:rsidRDefault="00576F47" w:rsidP="00576F47">
            <w:pPr>
              <w:rPr>
                <w:rFonts w:ascii="Calibri" w:hAnsi="Calibri" w:cs="Calibri"/>
                <w:lang w:val="de-DE"/>
              </w:rPr>
            </w:pPr>
            <w:r>
              <w:rPr>
                <w:rStyle w:val="hps"/>
                <w:rFonts w:ascii="Calibri" w:hAnsi="Calibri" w:cs="Calibri"/>
                <w:lang w:val="de-DE"/>
              </w:rPr>
              <w:t>Nicht bestimmt</w:t>
            </w:r>
          </w:p>
        </w:tc>
      </w:tr>
      <w:tr w:rsidR="00642DE7" w:rsidRPr="004050FA" w14:paraId="4401CA9C" w14:textId="77777777" w:rsidTr="003F4F44">
        <w:trPr>
          <w:trHeight w:val="145"/>
        </w:trPr>
        <w:tc>
          <w:tcPr>
            <w:tcW w:w="709" w:type="dxa"/>
            <w:tcBorders>
              <w:top w:val="nil"/>
              <w:left w:val="single" w:sz="4" w:space="0" w:color="auto"/>
              <w:bottom w:val="nil"/>
              <w:right w:val="nil"/>
            </w:tcBorders>
            <w:shd w:val="clear" w:color="auto" w:fill="E6E6E6"/>
          </w:tcPr>
          <w:p w14:paraId="308E785D" w14:textId="77777777" w:rsidR="00642DE7" w:rsidRPr="004050FA" w:rsidRDefault="00642DE7" w:rsidP="00642DE7">
            <w:pPr>
              <w:autoSpaceDE w:val="0"/>
              <w:autoSpaceDN w:val="0"/>
              <w:adjustRightInd w:val="0"/>
              <w:rPr>
                <w:rFonts w:ascii="Calibri" w:hAnsi="Calibri" w:cs="Calibri"/>
                <w:b/>
                <w:lang w:val="de-DE"/>
              </w:rPr>
            </w:pPr>
            <w:r w:rsidRPr="004050FA">
              <w:rPr>
                <w:rFonts w:ascii="Calibri" w:hAnsi="Calibri" w:cs="Calibri"/>
                <w:b/>
                <w:lang w:val="de-DE"/>
              </w:rPr>
              <w:t>9.2.</w:t>
            </w:r>
          </w:p>
        </w:tc>
        <w:tc>
          <w:tcPr>
            <w:tcW w:w="9214" w:type="dxa"/>
            <w:gridSpan w:val="2"/>
            <w:tcBorders>
              <w:top w:val="nil"/>
              <w:left w:val="nil"/>
              <w:bottom w:val="nil"/>
              <w:right w:val="single" w:sz="4" w:space="0" w:color="auto"/>
            </w:tcBorders>
            <w:shd w:val="clear" w:color="auto" w:fill="E6E6E6"/>
          </w:tcPr>
          <w:p w14:paraId="64AC6093" w14:textId="77777777" w:rsidR="00642DE7" w:rsidRPr="004050FA" w:rsidRDefault="00642DE7" w:rsidP="00642DE7">
            <w:pPr>
              <w:pStyle w:val="Tekstpodstawowy1"/>
              <w:jc w:val="both"/>
              <w:rPr>
                <w:rFonts w:ascii="Calibri" w:hAnsi="Calibri" w:cs="Calibri"/>
                <w:color w:val="auto"/>
                <w:sz w:val="20"/>
                <w:lang w:val="de-DE"/>
              </w:rPr>
            </w:pPr>
            <w:r w:rsidRPr="004050FA">
              <w:rPr>
                <w:rFonts w:ascii="Calibri" w:hAnsi="Calibri" w:cs="Calibri"/>
                <w:b/>
                <w:color w:val="auto"/>
                <w:sz w:val="20"/>
                <w:lang w:val="de-DE"/>
              </w:rPr>
              <w:t>Sonstige Angaben</w:t>
            </w:r>
            <w:r w:rsidRPr="004050FA">
              <w:rPr>
                <w:rFonts w:ascii="Calibri" w:hAnsi="Calibri" w:cs="Calibri"/>
                <w:color w:val="auto"/>
                <w:sz w:val="20"/>
                <w:lang w:val="de-DE"/>
              </w:rPr>
              <w:t xml:space="preserve"> </w:t>
            </w:r>
          </w:p>
        </w:tc>
      </w:tr>
      <w:tr w:rsidR="00642DE7" w:rsidRPr="004050FA" w14:paraId="538B9B28" w14:textId="77777777" w:rsidTr="003F4F44">
        <w:tc>
          <w:tcPr>
            <w:tcW w:w="709" w:type="dxa"/>
            <w:tcBorders>
              <w:top w:val="nil"/>
              <w:left w:val="single" w:sz="4" w:space="0" w:color="auto"/>
              <w:bottom w:val="nil"/>
              <w:right w:val="nil"/>
            </w:tcBorders>
            <w:shd w:val="clear" w:color="auto" w:fill="auto"/>
          </w:tcPr>
          <w:p w14:paraId="13C68908" w14:textId="77777777" w:rsidR="00642DE7" w:rsidRPr="004050FA" w:rsidRDefault="00642DE7" w:rsidP="00642DE7">
            <w:pPr>
              <w:rPr>
                <w:rFonts w:ascii="Calibri" w:hAnsi="Calibri" w:cs="Calibri"/>
                <w:b/>
                <w:lang w:val="de-DE"/>
              </w:rPr>
            </w:pPr>
          </w:p>
        </w:tc>
        <w:tc>
          <w:tcPr>
            <w:tcW w:w="9214" w:type="dxa"/>
            <w:gridSpan w:val="2"/>
            <w:tcBorders>
              <w:top w:val="nil"/>
              <w:left w:val="nil"/>
              <w:bottom w:val="nil"/>
              <w:right w:val="single" w:sz="4" w:space="0" w:color="auto"/>
            </w:tcBorders>
            <w:shd w:val="clear" w:color="auto" w:fill="auto"/>
          </w:tcPr>
          <w:p w14:paraId="4283C0E3" w14:textId="77777777" w:rsidR="00642DE7" w:rsidRPr="004050FA" w:rsidRDefault="00642DE7" w:rsidP="00642DE7">
            <w:pPr>
              <w:pStyle w:val="Tekstpodstawowy1"/>
              <w:jc w:val="both"/>
              <w:rPr>
                <w:rFonts w:ascii="Calibri" w:hAnsi="Calibri" w:cs="Calibri"/>
                <w:color w:val="auto"/>
                <w:sz w:val="20"/>
                <w:lang w:val="de-DE"/>
              </w:rPr>
            </w:pPr>
            <w:r w:rsidRPr="004050FA">
              <w:rPr>
                <w:rFonts w:ascii="Calibri" w:hAnsi="Calibri" w:cs="Calibri"/>
                <w:b/>
                <w:color w:val="auto"/>
                <w:sz w:val="20"/>
                <w:lang w:val="de-DE"/>
              </w:rPr>
              <w:t>Angaben über physikalische Gefahrenklassen</w:t>
            </w:r>
          </w:p>
        </w:tc>
      </w:tr>
      <w:tr w:rsidR="00642DE7" w:rsidRPr="004050FA" w14:paraId="2C5E98E2" w14:textId="77777777" w:rsidTr="003F4F44">
        <w:tc>
          <w:tcPr>
            <w:tcW w:w="709" w:type="dxa"/>
            <w:tcBorders>
              <w:top w:val="nil"/>
              <w:left w:val="single" w:sz="4" w:space="0" w:color="auto"/>
              <w:bottom w:val="nil"/>
              <w:right w:val="nil"/>
            </w:tcBorders>
          </w:tcPr>
          <w:p w14:paraId="2DCC2D71" w14:textId="77777777" w:rsidR="00642DE7" w:rsidRPr="004050FA" w:rsidRDefault="00642DE7" w:rsidP="00642DE7">
            <w:pPr>
              <w:autoSpaceDE w:val="0"/>
              <w:autoSpaceDN w:val="0"/>
              <w:adjustRightInd w:val="0"/>
              <w:rPr>
                <w:rFonts w:ascii="Calibri" w:hAnsi="Calibri" w:cs="Calibri"/>
                <w:b/>
                <w:lang w:val="de-DE"/>
              </w:rPr>
            </w:pPr>
          </w:p>
        </w:tc>
        <w:tc>
          <w:tcPr>
            <w:tcW w:w="4536" w:type="dxa"/>
            <w:tcBorders>
              <w:top w:val="nil"/>
              <w:left w:val="nil"/>
              <w:bottom w:val="nil"/>
              <w:right w:val="nil"/>
            </w:tcBorders>
          </w:tcPr>
          <w:p w14:paraId="0CF80EB6" w14:textId="77777777" w:rsidR="00642DE7" w:rsidRPr="004050FA" w:rsidRDefault="00642DE7" w:rsidP="00642DE7">
            <w:pPr>
              <w:rPr>
                <w:rStyle w:val="hps"/>
                <w:rFonts w:ascii="Calibri" w:hAnsi="Calibri" w:cs="Calibri"/>
                <w:b/>
                <w:lang w:val="de-DE"/>
              </w:rPr>
            </w:pPr>
            <w:r w:rsidRPr="004050FA">
              <w:rPr>
                <w:rStyle w:val="hps"/>
                <w:rFonts w:ascii="Calibri" w:hAnsi="Calibri" w:cs="Calibri"/>
                <w:b/>
                <w:lang w:val="de-DE"/>
              </w:rPr>
              <w:t xml:space="preserve"> </w:t>
            </w:r>
          </w:p>
        </w:tc>
        <w:tc>
          <w:tcPr>
            <w:tcW w:w="4678" w:type="dxa"/>
            <w:tcBorders>
              <w:top w:val="nil"/>
              <w:left w:val="nil"/>
              <w:bottom w:val="nil"/>
              <w:right w:val="single" w:sz="4" w:space="0" w:color="auto"/>
            </w:tcBorders>
          </w:tcPr>
          <w:p w14:paraId="23591A9C" w14:textId="77777777" w:rsidR="00642DE7" w:rsidRPr="004050FA" w:rsidRDefault="00642DE7" w:rsidP="00642DE7">
            <w:pPr>
              <w:rPr>
                <w:rStyle w:val="hps"/>
                <w:rFonts w:ascii="Calibri" w:hAnsi="Calibri" w:cs="Calibri"/>
                <w:lang w:val="de-DE"/>
              </w:rPr>
            </w:pPr>
            <w:r w:rsidRPr="004050FA">
              <w:rPr>
                <w:rStyle w:val="hps"/>
                <w:rFonts w:ascii="Calibri" w:hAnsi="Calibri" w:cs="Calibri"/>
                <w:lang w:val="de-DE"/>
              </w:rPr>
              <w:t xml:space="preserve"> </w:t>
            </w:r>
            <w:r w:rsidRPr="004050FA">
              <w:rPr>
                <w:rFonts w:ascii="Calibri" w:hAnsi="Calibri" w:cs="Calibri"/>
                <w:lang w:val="de-DE"/>
              </w:rPr>
              <w:t>Keine Daten verhanden</w:t>
            </w:r>
          </w:p>
        </w:tc>
      </w:tr>
      <w:tr w:rsidR="00642DE7" w:rsidRPr="004050FA" w14:paraId="1EABDD09" w14:textId="77777777" w:rsidTr="003F4F44">
        <w:tc>
          <w:tcPr>
            <w:tcW w:w="709" w:type="dxa"/>
            <w:tcBorders>
              <w:top w:val="nil"/>
              <w:left w:val="single" w:sz="4" w:space="0" w:color="auto"/>
              <w:bottom w:val="nil"/>
              <w:right w:val="nil"/>
            </w:tcBorders>
          </w:tcPr>
          <w:p w14:paraId="441BD125" w14:textId="77777777" w:rsidR="00642DE7" w:rsidRPr="004050FA" w:rsidRDefault="00642DE7" w:rsidP="00642DE7">
            <w:pPr>
              <w:autoSpaceDE w:val="0"/>
              <w:autoSpaceDN w:val="0"/>
              <w:adjustRightInd w:val="0"/>
              <w:rPr>
                <w:rFonts w:ascii="Calibri" w:hAnsi="Calibri" w:cs="Calibri"/>
                <w:b/>
                <w:lang w:val="de-DE"/>
              </w:rPr>
            </w:pPr>
          </w:p>
        </w:tc>
        <w:tc>
          <w:tcPr>
            <w:tcW w:w="9214" w:type="dxa"/>
            <w:gridSpan w:val="2"/>
            <w:tcBorders>
              <w:top w:val="nil"/>
              <w:left w:val="nil"/>
              <w:bottom w:val="nil"/>
              <w:right w:val="single" w:sz="4" w:space="0" w:color="auto"/>
            </w:tcBorders>
          </w:tcPr>
          <w:p w14:paraId="7A33575F" w14:textId="77777777" w:rsidR="00642DE7" w:rsidRPr="004050FA" w:rsidRDefault="00642DE7" w:rsidP="00642DE7">
            <w:pPr>
              <w:rPr>
                <w:rFonts w:ascii="Calibri" w:hAnsi="Calibri" w:cs="Calibri"/>
                <w:lang w:val="de-DE"/>
              </w:rPr>
            </w:pPr>
            <w:r w:rsidRPr="004050FA">
              <w:rPr>
                <w:rFonts w:ascii="Calibri" w:hAnsi="Calibri" w:cs="Calibri"/>
                <w:b/>
                <w:lang w:val="de-DE"/>
              </w:rPr>
              <w:t>Sonstige sicherheitstechnische Kenngrößen</w:t>
            </w:r>
          </w:p>
        </w:tc>
      </w:tr>
      <w:tr w:rsidR="00642DE7" w:rsidRPr="004050FA" w14:paraId="25FE67B5" w14:textId="77777777" w:rsidTr="003F4F44">
        <w:tc>
          <w:tcPr>
            <w:tcW w:w="709" w:type="dxa"/>
            <w:tcBorders>
              <w:top w:val="nil"/>
              <w:left w:val="single" w:sz="4" w:space="0" w:color="auto"/>
              <w:bottom w:val="nil"/>
              <w:right w:val="nil"/>
            </w:tcBorders>
          </w:tcPr>
          <w:p w14:paraId="424B701F" w14:textId="77777777" w:rsidR="00642DE7" w:rsidRPr="004050FA" w:rsidRDefault="00642DE7" w:rsidP="00642DE7">
            <w:pPr>
              <w:autoSpaceDE w:val="0"/>
              <w:autoSpaceDN w:val="0"/>
              <w:adjustRightInd w:val="0"/>
              <w:rPr>
                <w:rFonts w:ascii="Calibri" w:hAnsi="Calibri" w:cs="Calibri"/>
                <w:b/>
                <w:lang w:val="de-DE"/>
              </w:rPr>
            </w:pPr>
          </w:p>
        </w:tc>
        <w:tc>
          <w:tcPr>
            <w:tcW w:w="4536" w:type="dxa"/>
            <w:tcBorders>
              <w:top w:val="nil"/>
              <w:left w:val="nil"/>
              <w:bottom w:val="nil"/>
              <w:right w:val="nil"/>
            </w:tcBorders>
          </w:tcPr>
          <w:p w14:paraId="63192489" w14:textId="77777777" w:rsidR="00642DE7" w:rsidRPr="004050FA" w:rsidRDefault="00642DE7" w:rsidP="00642DE7">
            <w:pPr>
              <w:rPr>
                <w:rStyle w:val="hps"/>
                <w:rFonts w:ascii="Calibri" w:hAnsi="Calibri" w:cs="Calibri"/>
                <w:b/>
                <w:lang w:val="de-DE"/>
              </w:rPr>
            </w:pPr>
            <w:r w:rsidRPr="004050FA">
              <w:rPr>
                <w:rStyle w:val="hps"/>
                <w:rFonts w:ascii="Calibri" w:hAnsi="Calibri" w:cs="Calibri"/>
                <w:b/>
                <w:lang w:val="de-DE"/>
              </w:rPr>
              <w:t xml:space="preserve"> </w:t>
            </w:r>
          </w:p>
        </w:tc>
        <w:tc>
          <w:tcPr>
            <w:tcW w:w="4678" w:type="dxa"/>
            <w:tcBorders>
              <w:top w:val="nil"/>
              <w:left w:val="nil"/>
              <w:bottom w:val="nil"/>
              <w:right w:val="single" w:sz="4" w:space="0" w:color="auto"/>
            </w:tcBorders>
          </w:tcPr>
          <w:p w14:paraId="569B7C5A" w14:textId="77777777" w:rsidR="00642DE7" w:rsidRPr="004050FA" w:rsidRDefault="00642DE7" w:rsidP="00642DE7">
            <w:pPr>
              <w:rPr>
                <w:rStyle w:val="hps"/>
                <w:rFonts w:ascii="Calibri" w:hAnsi="Calibri" w:cs="Calibri"/>
                <w:lang w:val="de-DE"/>
              </w:rPr>
            </w:pPr>
            <w:r w:rsidRPr="004050FA">
              <w:rPr>
                <w:rStyle w:val="hps"/>
                <w:rFonts w:ascii="Calibri" w:hAnsi="Calibri" w:cs="Calibri"/>
                <w:lang w:val="de-DE"/>
              </w:rPr>
              <w:t xml:space="preserve"> </w:t>
            </w:r>
            <w:r w:rsidRPr="004050FA">
              <w:rPr>
                <w:rFonts w:ascii="Calibri" w:hAnsi="Calibri" w:cs="Calibri"/>
                <w:lang w:val="de-DE"/>
              </w:rPr>
              <w:t>Keine Daten verhanden</w:t>
            </w:r>
          </w:p>
        </w:tc>
      </w:tr>
      <w:tr w:rsidR="00642DE7" w:rsidRPr="004050FA" w14:paraId="638099E5" w14:textId="77777777" w:rsidTr="003F4F44">
        <w:tc>
          <w:tcPr>
            <w:tcW w:w="9923" w:type="dxa"/>
            <w:gridSpan w:val="3"/>
            <w:tcBorders>
              <w:top w:val="nil"/>
              <w:left w:val="single" w:sz="4" w:space="0" w:color="auto"/>
              <w:bottom w:val="single" w:sz="4" w:space="0" w:color="auto"/>
              <w:right w:val="single" w:sz="4" w:space="0" w:color="auto"/>
            </w:tcBorders>
          </w:tcPr>
          <w:p w14:paraId="2BDD4A85" w14:textId="77777777" w:rsidR="00642DE7" w:rsidRPr="004050FA" w:rsidRDefault="00642DE7" w:rsidP="00642DE7">
            <w:pPr>
              <w:pStyle w:val="Tekstpodstawowy1"/>
              <w:ind w:left="177"/>
              <w:jc w:val="both"/>
              <w:rPr>
                <w:rFonts w:ascii="Calibri" w:hAnsi="Calibri" w:cs="Calibri"/>
                <w:bCs/>
                <w:color w:val="auto"/>
                <w:sz w:val="20"/>
                <w:lang w:val="de-DE"/>
              </w:rPr>
            </w:pPr>
          </w:p>
        </w:tc>
      </w:tr>
    </w:tbl>
    <w:p w14:paraId="57B92FC5" w14:textId="77777777" w:rsidR="00E311C3" w:rsidRPr="004050FA" w:rsidRDefault="00E311C3"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9237"/>
      </w:tblGrid>
      <w:tr w:rsidR="00E311C3" w:rsidRPr="004050FA" w14:paraId="6B9CFDFF" w14:textId="77777777" w:rsidTr="00D0408C">
        <w:tc>
          <w:tcPr>
            <w:tcW w:w="9900" w:type="dxa"/>
            <w:gridSpan w:val="2"/>
            <w:tcBorders>
              <w:bottom w:val="single" w:sz="4" w:space="0" w:color="auto"/>
            </w:tcBorders>
            <w:shd w:val="clear" w:color="auto" w:fill="EAEAEA"/>
          </w:tcPr>
          <w:p w14:paraId="766A6B22" w14:textId="376C38A7" w:rsidR="00E311C3" w:rsidRPr="004050FA" w:rsidRDefault="00E311C3" w:rsidP="009607C8">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10: </w:t>
            </w:r>
            <w:r w:rsidR="00612221" w:rsidRPr="004050FA">
              <w:rPr>
                <w:rFonts w:ascii="Calibri" w:hAnsi="Calibri" w:cs="Calibri"/>
                <w:b/>
                <w:lang w:val="de-DE"/>
              </w:rPr>
              <w:t>Stabilität und Reaktivität</w:t>
            </w:r>
          </w:p>
        </w:tc>
      </w:tr>
      <w:tr w:rsidR="00E311C3" w:rsidRPr="004050FA" w14:paraId="3B7333E9" w14:textId="77777777" w:rsidTr="00D0408C">
        <w:tc>
          <w:tcPr>
            <w:tcW w:w="9900" w:type="dxa"/>
            <w:gridSpan w:val="2"/>
            <w:tcBorders>
              <w:bottom w:val="nil"/>
            </w:tcBorders>
            <w:shd w:val="clear" w:color="auto" w:fill="auto"/>
          </w:tcPr>
          <w:p w14:paraId="00C90937" w14:textId="77777777" w:rsidR="00E311C3" w:rsidRPr="004050FA" w:rsidRDefault="00E311C3" w:rsidP="009607C8">
            <w:pPr>
              <w:autoSpaceDE w:val="0"/>
              <w:autoSpaceDN w:val="0"/>
              <w:adjustRightInd w:val="0"/>
              <w:rPr>
                <w:rFonts w:ascii="Calibri" w:hAnsi="Calibri" w:cs="Calibri"/>
                <w:b/>
                <w:lang w:val="de-DE"/>
              </w:rPr>
            </w:pPr>
          </w:p>
        </w:tc>
      </w:tr>
      <w:tr w:rsidR="00E311C3" w:rsidRPr="004050FA" w14:paraId="71FCD934" w14:textId="77777777" w:rsidTr="00D0408C">
        <w:tc>
          <w:tcPr>
            <w:tcW w:w="684" w:type="dxa"/>
            <w:tcBorders>
              <w:top w:val="nil"/>
              <w:bottom w:val="nil"/>
              <w:right w:val="nil"/>
            </w:tcBorders>
            <w:shd w:val="clear" w:color="auto" w:fill="E6E6E6"/>
          </w:tcPr>
          <w:p w14:paraId="4D9B3C93"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10.1.</w:t>
            </w:r>
          </w:p>
        </w:tc>
        <w:tc>
          <w:tcPr>
            <w:tcW w:w="9216" w:type="dxa"/>
            <w:tcBorders>
              <w:top w:val="nil"/>
              <w:left w:val="nil"/>
              <w:bottom w:val="nil"/>
            </w:tcBorders>
            <w:shd w:val="clear" w:color="auto" w:fill="E6E6E6"/>
          </w:tcPr>
          <w:p w14:paraId="576FAAEB"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 xml:space="preserve">Reaktivität </w:t>
            </w:r>
          </w:p>
        </w:tc>
      </w:tr>
      <w:tr w:rsidR="00E311C3" w:rsidRPr="004050FA" w14:paraId="3A805B9E" w14:textId="77777777" w:rsidTr="00D0408C">
        <w:tc>
          <w:tcPr>
            <w:tcW w:w="684" w:type="dxa"/>
            <w:tcBorders>
              <w:top w:val="nil"/>
              <w:bottom w:val="nil"/>
              <w:right w:val="nil"/>
            </w:tcBorders>
            <w:shd w:val="clear" w:color="auto" w:fill="auto"/>
          </w:tcPr>
          <w:p w14:paraId="0C2585F2" w14:textId="77777777" w:rsidR="00E311C3" w:rsidRPr="004050FA" w:rsidRDefault="00E311C3" w:rsidP="009607C8">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169057AE" w14:textId="7B96FEA3" w:rsidR="00E311C3" w:rsidRPr="004050FA" w:rsidRDefault="007B0815" w:rsidP="00EB4CE9">
            <w:pPr>
              <w:autoSpaceDE w:val="0"/>
              <w:autoSpaceDN w:val="0"/>
              <w:adjustRightInd w:val="0"/>
              <w:rPr>
                <w:rFonts w:ascii="Calibri" w:hAnsi="Calibri" w:cs="Calibri"/>
                <w:lang w:val="de-DE"/>
              </w:rPr>
            </w:pPr>
            <w:r w:rsidRPr="004050FA">
              <w:rPr>
                <w:rFonts w:ascii="Calibri" w:hAnsi="Calibri" w:cs="Calibri"/>
                <w:lang w:val="de-DE"/>
              </w:rPr>
              <w:t>Nicht anwendbar</w:t>
            </w:r>
          </w:p>
        </w:tc>
      </w:tr>
      <w:tr w:rsidR="00E311C3" w:rsidRPr="004050FA" w14:paraId="7FEB439C" w14:textId="77777777" w:rsidTr="00D0408C">
        <w:tc>
          <w:tcPr>
            <w:tcW w:w="684" w:type="dxa"/>
            <w:tcBorders>
              <w:top w:val="nil"/>
              <w:bottom w:val="nil"/>
              <w:right w:val="nil"/>
            </w:tcBorders>
            <w:shd w:val="clear" w:color="auto" w:fill="E6E6E6"/>
          </w:tcPr>
          <w:p w14:paraId="69479915"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10.2.</w:t>
            </w:r>
          </w:p>
        </w:tc>
        <w:tc>
          <w:tcPr>
            <w:tcW w:w="9216" w:type="dxa"/>
            <w:tcBorders>
              <w:top w:val="nil"/>
              <w:left w:val="nil"/>
              <w:bottom w:val="nil"/>
            </w:tcBorders>
            <w:shd w:val="clear" w:color="auto" w:fill="E6E6E6"/>
          </w:tcPr>
          <w:p w14:paraId="7AC8AEEA" w14:textId="77777777" w:rsidR="00E311C3" w:rsidRPr="004050FA" w:rsidRDefault="00E311C3" w:rsidP="00EB4CE9">
            <w:pPr>
              <w:autoSpaceDE w:val="0"/>
              <w:autoSpaceDN w:val="0"/>
              <w:adjustRightInd w:val="0"/>
              <w:rPr>
                <w:rFonts w:ascii="Calibri" w:hAnsi="Calibri" w:cs="Calibri"/>
                <w:b/>
                <w:lang w:val="de-DE"/>
              </w:rPr>
            </w:pPr>
            <w:r w:rsidRPr="004050FA">
              <w:rPr>
                <w:rFonts w:ascii="Calibri" w:hAnsi="Calibri" w:cs="Calibri"/>
                <w:b/>
                <w:lang w:val="de-DE"/>
              </w:rPr>
              <w:t>Chemische Stabilität</w:t>
            </w:r>
          </w:p>
        </w:tc>
      </w:tr>
      <w:tr w:rsidR="00AA405B" w:rsidRPr="006031FE" w14:paraId="2EE40FC2" w14:textId="77777777" w:rsidTr="00D0408C">
        <w:tc>
          <w:tcPr>
            <w:tcW w:w="684" w:type="dxa"/>
            <w:tcBorders>
              <w:top w:val="nil"/>
              <w:bottom w:val="nil"/>
              <w:right w:val="nil"/>
            </w:tcBorders>
            <w:shd w:val="clear" w:color="auto" w:fill="auto"/>
          </w:tcPr>
          <w:p w14:paraId="7F8DBA91" w14:textId="77777777" w:rsidR="00AA405B" w:rsidRPr="004050FA" w:rsidRDefault="00AA405B" w:rsidP="00AA405B">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7B3B5976" w14:textId="57B12397" w:rsidR="00AA405B" w:rsidRPr="004050FA" w:rsidRDefault="00027437" w:rsidP="007F0DB3">
            <w:pPr>
              <w:autoSpaceDE w:val="0"/>
              <w:autoSpaceDN w:val="0"/>
              <w:adjustRightInd w:val="0"/>
              <w:rPr>
                <w:rFonts w:ascii="Calibri" w:hAnsi="Calibri" w:cs="Calibri"/>
                <w:lang w:val="de-DE"/>
              </w:rPr>
            </w:pPr>
            <w:r w:rsidRPr="004050FA">
              <w:rPr>
                <w:rFonts w:ascii="Calibri" w:hAnsi="Calibri" w:cs="Calibri"/>
                <w:lang w:val="de-DE"/>
              </w:rPr>
              <w:t xml:space="preserve">Bei </w:t>
            </w:r>
            <w:r w:rsidRPr="004050FA">
              <w:rPr>
                <w:rStyle w:val="hps"/>
                <w:rFonts w:ascii="Calibri" w:hAnsi="Calibri" w:cs="Calibri"/>
                <w:lang w:val="de-DE"/>
              </w:rPr>
              <w:t>korrekter</w:t>
            </w:r>
            <w:r w:rsidRPr="004050FA">
              <w:rPr>
                <w:rFonts w:ascii="Calibri" w:hAnsi="Calibri" w:cs="Calibri"/>
                <w:lang w:val="de-DE"/>
              </w:rPr>
              <w:t xml:space="preserve"> Lagerung und Anwendung ist das Gemisch chemisch stabil.</w:t>
            </w:r>
          </w:p>
        </w:tc>
      </w:tr>
      <w:tr w:rsidR="00E311C3" w:rsidRPr="004050FA" w14:paraId="076CA9A1" w14:textId="77777777" w:rsidTr="00D0408C">
        <w:tc>
          <w:tcPr>
            <w:tcW w:w="684" w:type="dxa"/>
            <w:tcBorders>
              <w:top w:val="nil"/>
              <w:bottom w:val="nil"/>
              <w:right w:val="nil"/>
            </w:tcBorders>
            <w:shd w:val="clear" w:color="auto" w:fill="E6E6E6"/>
          </w:tcPr>
          <w:p w14:paraId="7E3D641C"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10.3.</w:t>
            </w:r>
          </w:p>
        </w:tc>
        <w:tc>
          <w:tcPr>
            <w:tcW w:w="9216" w:type="dxa"/>
            <w:tcBorders>
              <w:top w:val="nil"/>
              <w:left w:val="nil"/>
              <w:bottom w:val="nil"/>
            </w:tcBorders>
            <w:shd w:val="clear" w:color="auto" w:fill="E6E6E6"/>
          </w:tcPr>
          <w:p w14:paraId="14366FD3" w14:textId="77777777" w:rsidR="00E311C3" w:rsidRPr="004050FA" w:rsidRDefault="00E311C3" w:rsidP="00EB4CE9">
            <w:pPr>
              <w:autoSpaceDE w:val="0"/>
              <w:autoSpaceDN w:val="0"/>
              <w:adjustRightInd w:val="0"/>
              <w:rPr>
                <w:rFonts w:ascii="Calibri" w:hAnsi="Calibri" w:cs="Calibri"/>
                <w:b/>
                <w:lang w:val="de-DE"/>
              </w:rPr>
            </w:pPr>
            <w:r w:rsidRPr="004050FA">
              <w:rPr>
                <w:rFonts w:ascii="Calibri" w:hAnsi="Calibri" w:cs="Calibri"/>
                <w:b/>
                <w:lang w:val="de-DE"/>
              </w:rPr>
              <w:t xml:space="preserve">Möglichkeit gefährlicher Reaktionen </w:t>
            </w:r>
          </w:p>
        </w:tc>
      </w:tr>
      <w:tr w:rsidR="00E311C3" w:rsidRPr="006031FE" w14:paraId="4864097C" w14:textId="77777777" w:rsidTr="00D0408C">
        <w:tc>
          <w:tcPr>
            <w:tcW w:w="684" w:type="dxa"/>
            <w:tcBorders>
              <w:top w:val="nil"/>
              <w:bottom w:val="nil"/>
              <w:right w:val="nil"/>
            </w:tcBorders>
            <w:shd w:val="clear" w:color="auto" w:fill="auto"/>
          </w:tcPr>
          <w:p w14:paraId="6EB42CE6" w14:textId="77777777" w:rsidR="00E311C3" w:rsidRPr="004050FA" w:rsidRDefault="00E311C3" w:rsidP="009607C8">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112B623A" w14:textId="358AC1EB" w:rsidR="00FC671E" w:rsidRPr="004050FA" w:rsidRDefault="00EE223B" w:rsidP="00EB4CE9">
            <w:pPr>
              <w:autoSpaceDE w:val="0"/>
              <w:autoSpaceDN w:val="0"/>
              <w:adjustRightInd w:val="0"/>
              <w:rPr>
                <w:rFonts w:ascii="Calibri" w:hAnsi="Calibri" w:cs="Calibri"/>
                <w:lang w:val="de-DE"/>
              </w:rPr>
            </w:pPr>
            <w:r w:rsidRPr="00EE223B">
              <w:rPr>
                <w:rStyle w:val="hps"/>
                <w:rFonts w:ascii="Calibri" w:hAnsi="Calibri" w:cs="Calibri"/>
                <w:lang w:val="de-DE"/>
              </w:rPr>
              <w:t>Die Reaktion mit Leichtmetallen: kann Wasserstoff freisetzen</w:t>
            </w:r>
          </w:p>
        </w:tc>
      </w:tr>
      <w:tr w:rsidR="00E311C3" w:rsidRPr="004050FA" w14:paraId="1DE851F1" w14:textId="77777777" w:rsidTr="00D0408C">
        <w:tc>
          <w:tcPr>
            <w:tcW w:w="684" w:type="dxa"/>
            <w:tcBorders>
              <w:top w:val="nil"/>
              <w:bottom w:val="nil"/>
              <w:right w:val="nil"/>
            </w:tcBorders>
            <w:shd w:val="clear" w:color="auto" w:fill="E6E6E6"/>
          </w:tcPr>
          <w:p w14:paraId="40CCBFA6"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10.4.</w:t>
            </w:r>
          </w:p>
        </w:tc>
        <w:tc>
          <w:tcPr>
            <w:tcW w:w="9216" w:type="dxa"/>
            <w:tcBorders>
              <w:top w:val="nil"/>
              <w:left w:val="nil"/>
              <w:bottom w:val="nil"/>
            </w:tcBorders>
            <w:shd w:val="clear" w:color="auto" w:fill="E6E6E6"/>
          </w:tcPr>
          <w:p w14:paraId="09E128D6" w14:textId="77777777" w:rsidR="00E311C3" w:rsidRPr="004050FA" w:rsidRDefault="00E311C3" w:rsidP="00D973AF">
            <w:pPr>
              <w:autoSpaceDE w:val="0"/>
              <w:autoSpaceDN w:val="0"/>
              <w:adjustRightInd w:val="0"/>
              <w:rPr>
                <w:rFonts w:ascii="Calibri" w:hAnsi="Calibri" w:cs="Calibri"/>
                <w:lang w:val="de-DE"/>
              </w:rPr>
            </w:pPr>
            <w:r w:rsidRPr="004050FA">
              <w:rPr>
                <w:rFonts w:ascii="Calibri" w:hAnsi="Calibri" w:cs="Calibri"/>
                <w:b/>
                <w:lang w:val="de-DE"/>
              </w:rPr>
              <w:t>Zu vermeidende Bedingungen</w:t>
            </w:r>
          </w:p>
        </w:tc>
      </w:tr>
      <w:tr w:rsidR="00E311C3" w:rsidRPr="004050FA" w14:paraId="7CFA3A77" w14:textId="77777777" w:rsidTr="00D0408C">
        <w:tc>
          <w:tcPr>
            <w:tcW w:w="684" w:type="dxa"/>
            <w:tcBorders>
              <w:top w:val="nil"/>
              <w:bottom w:val="nil"/>
              <w:right w:val="nil"/>
            </w:tcBorders>
            <w:shd w:val="clear" w:color="auto" w:fill="auto"/>
          </w:tcPr>
          <w:p w14:paraId="749C46DD" w14:textId="77777777" w:rsidR="00E311C3" w:rsidRPr="004050FA" w:rsidRDefault="00E311C3" w:rsidP="009607C8">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2A5794F5" w14:textId="6BC3A807" w:rsidR="00E95D49" w:rsidRPr="004050FA" w:rsidRDefault="000A2213" w:rsidP="00EB4CE9">
            <w:pPr>
              <w:autoSpaceDE w:val="0"/>
              <w:autoSpaceDN w:val="0"/>
              <w:adjustRightInd w:val="0"/>
              <w:rPr>
                <w:rFonts w:ascii="Calibri" w:hAnsi="Calibri" w:cs="Calibri"/>
                <w:lang w:val="de-DE"/>
              </w:rPr>
            </w:pPr>
            <w:r w:rsidRPr="004050FA">
              <w:rPr>
                <w:rStyle w:val="hps"/>
                <w:rFonts w:ascii="Calibri" w:hAnsi="Calibri" w:cs="Calibri"/>
                <w:lang w:val="de-DE"/>
              </w:rPr>
              <w:t xml:space="preserve">Temperaturen außerhalb des in 7.2 angegebenen Bereichs vermeiden. </w:t>
            </w:r>
            <w:r w:rsidRPr="004050FA">
              <w:rPr>
                <w:rFonts w:ascii="Calibri" w:hAnsi="Calibri" w:cs="Calibri"/>
                <w:lang w:val="de-DE" w:bidi="de-DE"/>
              </w:rPr>
              <w:t>Vor Sonnenbestrahlung und Kontamination schützen.</w:t>
            </w:r>
          </w:p>
        </w:tc>
      </w:tr>
      <w:tr w:rsidR="00E311C3" w:rsidRPr="004050FA" w14:paraId="5E791C2F" w14:textId="77777777" w:rsidTr="00D0408C">
        <w:tc>
          <w:tcPr>
            <w:tcW w:w="684" w:type="dxa"/>
            <w:tcBorders>
              <w:top w:val="nil"/>
              <w:bottom w:val="nil"/>
              <w:right w:val="nil"/>
            </w:tcBorders>
            <w:shd w:val="clear" w:color="auto" w:fill="E6E6E6"/>
          </w:tcPr>
          <w:p w14:paraId="26A1E1AA"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10.5.</w:t>
            </w:r>
          </w:p>
        </w:tc>
        <w:tc>
          <w:tcPr>
            <w:tcW w:w="9216" w:type="dxa"/>
            <w:tcBorders>
              <w:top w:val="nil"/>
              <w:left w:val="nil"/>
              <w:bottom w:val="nil"/>
            </w:tcBorders>
            <w:shd w:val="clear" w:color="auto" w:fill="E6E6E6"/>
          </w:tcPr>
          <w:p w14:paraId="2B5B091B" w14:textId="77777777" w:rsidR="00E311C3" w:rsidRPr="004050FA" w:rsidRDefault="00E311C3" w:rsidP="00EB4CE9">
            <w:pPr>
              <w:autoSpaceDE w:val="0"/>
              <w:autoSpaceDN w:val="0"/>
              <w:adjustRightInd w:val="0"/>
              <w:rPr>
                <w:rFonts w:ascii="Calibri" w:hAnsi="Calibri" w:cs="Calibri"/>
                <w:b/>
                <w:lang w:val="de-DE"/>
              </w:rPr>
            </w:pPr>
            <w:r w:rsidRPr="004050FA">
              <w:rPr>
                <w:rFonts w:ascii="Calibri" w:hAnsi="Calibri" w:cs="Calibri"/>
                <w:b/>
                <w:lang w:val="de-DE"/>
              </w:rPr>
              <w:t>Unverträgliche Materialien</w:t>
            </w:r>
          </w:p>
        </w:tc>
      </w:tr>
      <w:tr w:rsidR="00C625DA" w:rsidRPr="004050FA" w14:paraId="4A2649B5" w14:textId="77777777" w:rsidTr="00D0408C">
        <w:tc>
          <w:tcPr>
            <w:tcW w:w="684" w:type="dxa"/>
            <w:tcBorders>
              <w:top w:val="nil"/>
              <w:bottom w:val="nil"/>
              <w:right w:val="nil"/>
            </w:tcBorders>
            <w:shd w:val="clear" w:color="auto" w:fill="auto"/>
          </w:tcPr>
          <w:p w14:paraId="673B2CEF" w14:textId="77777777" w:rsidR="00C625DA" w:rsidRPr="004050FA" w:rsidRDefault="00C625DA" w:rsidP="00C625DA">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6437C24F" w14:textId="2E5576CB" w:rsidR="00847B5F" w:rsidRPr="004050FA" w:rsidRDefault="00EE223B" w:rsidP="00C625DA">
            <w:pPr>
              <w:autoSpaceDE w:val="0"/>
              <w:autoSpaceDN w:val="0"/>
              <w:adjustRightInd w:val="0"/>
              <w:rPr>
                <w:rFonts w:ascii="Calibri" w:hAnsi="Calibri" w:cs="Calibri"/>
                <w:lang w:val="de-DE"/>
              </w:rPr>
            </w:pPr>
            <w:r w:rsidRPr="00EE223B">
              <w:rPr>
                <w:rStyle w:val="hps"/>
                <w:rFonts w:ascii="Calibri" w:hAnsi="Calibri" w:cs="Calibri"/>
                <w:lang w:val="de-DE"/>
              </w:rPr>
              <w:t>Starkes Oxidationsmittel, Kupfer</w:t>
            </w:r>
          </w:p>
        </w:tc>
      </w:tr>
      <w:tr w:rsidR="00E311C3" w:rsidRPr="004050FA" w14:paraId="7DE834A5" w14:textId="77777777" w:rsidTr="00D0408C">
        <w:tc>
          <w:tcPr>
            <w:tcW w:w="684" w:type="dxa"/>
            <w:tcBorders>
              <w:top w:val="nil"/>
              <w:bottom w:val="nil"/>
              <w:right w:val="nil"/>
            </w:tcBorders>
            <w:shd w:val="clear" w:color="auto" w:fill="E6E6E6"/>
          </w:tcPr>
          <w:p w14:paraId="39E68C01"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10.6.</w:t>
            </w:r>
          </w:p>
        </w:tc>
        <w:tc>
          <w:tcPr>
            <w:tcW w:w="9216" w:type="dxa"/>
            <w:tcBorders>
              <w:top w:val="nil"/>
              <w:left w:val="nil"/>
              <w:bottom w:val="nil"/>
            </w:tcBorders>
            <w:shd w:val="clear" w:color="auto" w:fill="E6E6E6"/>
          </w:tcPr>
          <w:p w14:paraId="5C95E7BD" w14:textId="77777777" w:rsidR="00E311C3" w:rsidRPr="004050FA" w:rsidRDefault="00E311C3" w:rsidP="00EB4CE9">
            <w:pPr>
              <w:autoSpaceDE w:val="0"/>
              <w:autoSpaceDN w:val="0"/>
              <w:adjustRightInd w:val="0"/>
              <w:rPr>
                <w:rFonts w:ascii="Calibri" w:hAnsi="Calibri" w:cs="Calibri"/>
                <w:b/>
                <w:lang w:val="de-DE"/>
              </w:rPr>
            </w:pPr>
            <w:r w:rsidRPr="004050FA">
              <w:rPr>
                <w:rFonts w:ascii="Calibri" w:hAnsi="Calibri" w:cs="Calibri"/>
                <w:b/>
                <w:lang w:val="de-DE"/>
              </w:rPr>
              <w:t xml:space="preserve">Gefährliche Zersetzungsprodukte </w:t>
            </w:r>
          </w:p>
        </w:tc>
      </w:tr>
      <w:tr w:rsidR="00E311C3" w:rsidRPr="006031FE" w14:paraId="7F8A6FD8" w14:textId="77777777" w:rsidTr="00D0408C">
        <w:tc>
          <w:tcPr>
            <w:tcW w:w="684" w:type="dxa"/>
            <w:tcBorders>
              <w:top w:val="nil"/>
              <w:bottom w:val="nil"/>
              <w:right w:val="nil"/>
            </w:tcBorders>
            <w:shd w:val="clear" w:color="auto" w:fill="auto"/>
          </w:tcPr>
          <w:p w14:paraId="503888DD" w14:textId="77777777" w:rsidR="00E311C3" w:rsidRPr="004050FA" w:rsidRDefault="00E311C3" w:rsidP="009607C8">
            <w:pPr>
              <w:autoSpaceDE w:val="0"/>
              <w:autoSpaceDN w:val="0"/>
              <w:adjustRightInd w:val="0"/>
              <w:rPr>
                <w:rFonts w:ascii="Calibri" w:hAnsi="Calibri" w:cs="Calibri"/>
                <w:lang w:val="de-DE"/>
              </w:rPr>
            </w:pPr>
          </w:p>
        </w:tc>
        <w:tc>
          <w:tcPr>
            <w:tcW w:w="9216" w:type="dxa"/>
            <w:tcBorders>
              <w:top w:val="nil"/>
              <w:left w:val="nil"/>
              <w:bottom w:val="nil"/>
            </w:tcBorders>
            <w:shd w:val="clear" w:color="auto" w:fill="auto"/>
          </w:tcPr>
          <w:p w14:paraId="23E767EB" w14:textId="7260F785" w:rsidR="00E311C3" w:rsidRPr="004050FA" w:rsidRDefault="007B0815" w:rsidP="00EB4CE9">
            <w:pPr>
              <w:rPr>
                <w:rFonts w:ascii="Calibri" w:hAnsi="Calibri" w:cs="Calibri"/>
                <w:lang w:val="de-DE"/>
              </w:rPr>
            </w:pPr>
            <w:r w:rsidRPr="004050FA">
              <w:rPr>
                <w:rFonts w:ascii="Calibri" w:hAnsi="Calibri" w:cs="Calibri"/>
                <w:lang w:val="de-DE"/>
              </w:rPr>
              <w:t xml:space="preserve">Für Mischung - nicht bekannt. </w:t>
            </w:r>
            <w:r w:rsidR="000A2213" w:rsidRPr="004050FA">
              <w:rPr>
                <w:rFonts w:ascii="Calibri" w:hAnsi="Calibri" w:cs="Calibri"/>
                <w:lang w:val="de-DE" w:bidi="de-DE"/>
              </w:rPr>
              <w:t>Kann Schwefeloxid erzeugen.</w:t>
            </w:r>
          </w:p>
        </w:tc>
      </w:tr>
      <w:tr w:rsidR="00E311C3" w:rsidRPr="006031FE" w14:paraId="5E2BB163" w14:textId="77777777" w:rsidTr="00D0408C">
        <w:tc>
          <w:tcPr>
            <w:tcW w:w="9900" w:type="dxa"/>
            <w:gridSpan w:val="2"/>
            <w:tcBorders>
              <w:top w:val="nil"/>
            </w:tcBorders>
            <w:shd w:val="clear" w:color="auto" w:fill="auto"/>
          </w:tcPr>
          <w:p w14:paraId="7CF1AAA0" w14:textId="77777777" w:rsidR="00E311C3" w:rsidRPr="004050FA" w:rsidRDefault="00E311C3" w:rsidP="009607C8">
            <w:pPr>
              <w:jc w:val="both"/>
              <w:rPr>
                <w:rFonts w:ascii="Calibri" w:hAnsi="Calibri" w:cs="Calibri"/>
                <w:lang w:val="de-DE"/>
              </w:rPr>
            </w:pPr>
          </w:p>
        </w:tc>
      </w:tr>
    </w:tbl>
    <w:p w14:paraId="4D410725" w14:textId="77777777" w:rsidR="002309EF" w:rsidRPr="004050FA" w:rsidRDefault="002309EF"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E311C3" w:rsidRPr="004050FA" w14:paraId="0E263588" w14:textId="77777777" w:rsidTr="00F5622F">
        <w:tc>
          <w:tcPr>
            <w:tcW w:w="9923" w:type="dxa"/>
            <w:gridSpan w:val="2"/>
            <w:tcBorders>
              <w:bottom w:val="single" w:sz="4" w:space="0" w:color="auto"/>
            </w:tcBorders>
            <w:shd w:val="clear" w:color="auto" w:fill="EAEAEA"/>
          </w:tcPr>
          <w:p w14:paraId="52BBEAA9" w14:textId="77777777" w:rsidR="00E311C3" w:rsidRPr="004050FA" w:rsidRDefault="00E311C3" w:rsidP="009607C8">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11: Toxikologische Angaben </w:t>
            </w:r>
          </w:p>
        </w:tc>
      </w:tr>
      <w:tr w:rsidR="00E311C3" w:rsidRPr="004050FA" w14:paraId="3B8DADCD" w14:textId="77777777" w:rsidTr="009B621F">
        <w:tc>
          <w:tcPr>
            <w:tcW w:w="9923" w:type="dxa"/>
            <w:gridSpan w:val="2"/>
            <w:tcBorders>
              <w:top w:val="single" w:sz="4" w:space="0" w:color="auto"/>
              <w:left w:val="single" w:sz="4" w:space="0" w:color="auto"/>
              <w:bottom w:val="nil"/>
              <w:right w:val="single" w:sz="4" w:space="0" w:color="auto"/>
            </w:tcBorders>
            <w:shd w:val="clear" w:color="auto" w:fill="auto"/>
          </w:tcPr>
          <w:p w14:paraId="6AE0579A" w14:textId="77777777" w:rsidR="00E311C3" w:rsidRPr="004050FA" w:rsidRDefault="00E311C3" w:rsidP="009607C8">
            <w:pPr>
              <w:autoSpaceDE w:val="0"/>
              <w:autoSpaceDN w:val="0"/>
              <w:adjustRightInd w:val="0"/>
              <w:rPr>
                <w:rFonts w:ascii="Calibri" w:hAnsi="Calibri" w:cs="Calibri"/>
                <w:b/>
                <w:lang w:val="de-DE"/>
              </w:rPr>
            </w:pPr>
            <w:r w:rsidRPr="004050FA">
              <w:rPr>
                <w:rStyle w:val="hps"/>
                <w:rFonts w:ascii="Calibri" w:hAnsi="Calibri" w:cs="Calibri"/>
                <w:lang w:val="de-DE"/>
              </w:rPr>
              <w:lastRenderedPageBreak/>
              <w:t xml:space="preserve"> </w:t>
            </w:r>
          </w:p>
        </w:tc>
      </w:tr>
      <w:tr w:rsidR="00E311C3" w:rsidRPr="004050FA" w14:paraId="08021D96" w14:textId="77777777" w:rsidTr="009B621F">
        <w:tc>
          <w:tcPr>
            <w:tcW w:w="709" w:type="dxa"/>
            <w:tcBorders>
              <w:top w:val="nil"/>
              <w:left w:val="single" w:sz="4" w:space="0" w:color="auto"/>
              <w:bottom w:val="nil"/>
              <w:right w:val="nil"/>
            </w:tcBorders>
            <w:shd w:val="clear" w:color="auto" w:fill="E6E6E6"/>
          </w:tcPr>
          <w:p w14:paraId="455158E1" w14:textId="77777777" w:rsidR="00E311C3" w:rsidRPr="004050FA" w:rsidRDefault="0044529E" w:rsidP="009607C8">
            <w:pPr>
              <w:autoSpaceDE w:val="0"/>
              <w:autoSpaceDN w:val="0"/>
              <w:adjustRightInd w:val="0"/>
              <w:rPr>
                <w:rFonts w:ascii="Calibri" w:hAnsi="Calibri" w:cs="Calibri"/>
                <w:b/>
                <w:lang w:val="de-DE"/>
              </w:rPr>
            </w:pPr>
            <w:r w:rsidRPr="004050FA">
              <w:rPr>
                <w:rFonts w:ascii="Calibri" w:hAnsi="Calibri" w:cs="Calibri"/>
                <w:b/>
                <w:lang w:val="de-DE"/>
              </w:rPr>
              <w:t>11.1</w:t>
            </w:r>
          </w:p>
        </w:tc>
        <w:tc>
          <w:tcPr>
            <w:tcW w:w="9214" w:type="dxa"/>
            <w:tcBorders>
              <w:top w:val="nil"/>
              <w:left w:val="nil"/>
              <w:bottom w:val="nil"/>
              <w:right w:val="single" w:sz="4" w:space="0" w:color="auto"/>
            </w:tcBorders>
            <w:shd w:val="clear" w:color="auto" w:fill="E6E6E6"/>
          </w:tcPr>
          <w:p w14:paraId="5CCB8D8C" w14:textId="6D43A54C" w:rsidR="00E311C3" w:rsidRPr="004050FA" w:rsidRDefault="00E867DA" w:rsidP="009607C8">
            <w:pPr>
              <w:autoSpaceDE w:val="0"/>
              <w:autoSpaceDN w:val="0"/>
              <w:adjustRightInd w:val="0"/>
              <w:rPr>
                <w:rFonts w:ascii="Calibri" w:hAnsi="Calibri" w:cs="Calibri"/>
                <w:b/>
                <w:lang w:val="de-DE"/>
              </w:rPr>
            </w:pPr>
            <w:r w:rsidRPr="004050FA">
              <w:rPr>
                <w:rFonts w:ascii="Calibri" w:hAnsi="Calibri" w:cs="Calibri"/>
                <w:b/>
                <w:bCs/>
                <w:lang w:val="de-DE"/>
              </w:rPr>
              <w:t>Angaben zu den Gefahrenklassen im Sinne der Verordnung (EG) Nr. 1272/2008</w:t>
            </w:r>
          </w:p>
        </w:tc>
      </w:tr>
      <w:tr w:rsidR="00E311C3" w:rsidRPr="004050FA" w14:paraId="02A6C316" w14:textId="77777777" w:rsidTr="00DF4758">
        <w:trPr>
          <w:trHeight w:val="213"/>
        </w:trPr>
        <w:tc>
          <w:tcPr>
            <w:tcW w:w="709" w:type="dxa"/>
            <w:tcBorders>
              <w:top w:val="nil"/>
              <w:left w:val="single" w:sz="4" w:space="0" w:color="auto"/>
              <w:bottom w:val="nil"/>
              <w:right w:val="nil"/>
            </w:tcBorders>
            <w:shd w:val="clear" w:color="auto" w:fill="auto"/>
          </w:tcPr>
          <w:p w14:paraId="5435C248" w14:textId="77777777" w:rsidR="00E311C3" w:rsidRPr="004050FA" w:rsidRDefault="00E311C3" w:rsidP="00DF4758">
            <w:pPr>
              <w:autoSpaceDE w:val="0"/>
              <w:autoSpaceDN w:val="0"/>
              <w:adjustRightInd w:val="0"/>
              <w:rPr>
                <w:rFonts w:ascii="Calibri" w:hAnsi="Calibri" w:cs="Calibri"/>
                <w:b/>
                <w:lang w:val="de-DE"/>
              </w:rPr>
            </w:pPr>
            <w:r w:rsidRPr="004050FA">
              <w:rPr>
                <w:rFonts w:ascii="Calibri" w:hAnsi="Calibri" w:cs="Calibri"/>
                <w:b/>
                <w:lang w:val="de-DE"/>
              </w:rPr>
              <w:t xml:space="preserve"> </w:t>
            </w:r>
          </w:p>
        </w:tc>
        <w:tc>
          <w:tcPr>
            <w:tcW w:w="9214" w:type="dxa"/>
            <w:tcBorders>
              <w:top w:val="nil"/>
              <w:left w:val="nil"/>
              <w:bottom w:val="nil"/>
              <w:right w:val="single" w:sz="4" w:space="0" w:color="auto"/>
            </w:tcBorders>
            <w:shd w:val="clear" w:color="auto" w:fill="auto"/>
          </w:tcPr>
          <w:p w14:paraId="2D6B263D" w14:textId="77777777" w:rsidR="00E311C3" w:rsidRPr="004050FA" w:rsidRDefault="00D81B77" w:rsidP="00DF4758">
            <w:pPr>
              <w:rPr>
                <w:rFonts w:ascii="Calibri" w:hAnsi="Calibri" w:cs="Calibri"/>
                <w:lang w:val="de-DE"/>
              </w:rPr>
            </w:pPr>
            <w:r w:rsidRPr="004050FA">
              <w:rPr>
                <w:rFonts w:ascii="Calibri" w:hAnsi="Calibri" w:cs="Calibri"/>
                <w:b/>
                <w:lang w:val="de-DE"/>
              </w:rPr>
              <w:t>akute Toxizität</w:t>
            </w:r>
          </w:p>
        </w:tc>
      </w:tr>
      <w:tr w:rsidR="00D81B77" w:rsidRPr="006031FE" w14:paraId="4E560679" w14:textId="77777777" w:rsidTr="00DF4758">
        <w:trPr>
          <w:trHeight w:val="103"/>
        </w:trPr>
        <w:tc>
          <w:tcPr>
            <w:tcW w:w="709" w:type="dxa"/>
            <w:tcBorders>
              <w:top w:val="nil"/>
              <w:left w:val="single" w:sz="4" w:space="0" w:color="auto"/>
              <w:bottom w:val="nil"/>
              <w:right w:val="nil"/>
            </w:tcBorders>
            <w:shd w:val="clear" w:color="auto" w:fill="auto"/>
          </w:tcPr>
          <w:p w14:paraId="5296DD10" w14:textId="77777777" w:rsidR="00D81B77" w:rsidRPr="004050FA" w:rsidRDefault="00D81B77"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00AB7FE4" w14:textId="77777777" w:rsidR="00D81B77" w:rsidRPr="004050FA" w:rsidRDefault="00DF4758" w:rsidP="00DF4758">
            <w:pPr>
              <w:rPr>
                <w:rFonts w:ascii="Calibri" w:hAnsi="Calibri" w:cs="Calibri"/>
                <w:b/>
                <w:lang w:val="de-DE"/>
              </w:rPr>
            </w:pPr>
            <w:r w:rsidRPr="004050FA">
              <w:rPr>
                <w:rFonts w:ascii="Calibri" w:hAnsi="Calibri" w:cs="Calibri"/>
                <w:lang w:val="de-DE"/>
              </w:rPr>
              <w:t>Auf der Grundlage der verfügbaren Daten werden die Einstufungskriterien nicht erfüllt.</w:t>
            </w:r>
          </w:p>
        </w:tc>
      </w:tr>
      <w:tr w:rsidR="00597853" w:rsidRPr="006031FE" w14:paraId="428BCBA7" w14:textId="77777777" w:rsidTr="00DF4758">
        <w:trPr>
          <w:trHeight w:val="103"/>
        </w:trPr>
        <w:tc>
          <w:tcPr>
            <w:tcW w:w="709" w:type="dxa"/>
            <w:tcBorders>
              <w:top w:val="nil"/>
              <w:left w:val="single" w:sz="4" w:space="0" w:color="auto"/>
              <w:bottom w:val="nil"/>
              <w:right w:val="nil"/>
            </w:tcBorders>
            <w:shd w:val="clear" w:color="auto" w:fill="auto"/>
          </w:tcPr>
          <w:p w14:paraId="0587BC1C" w14:textId="77777777" w:rsidR="00597853" w:rsidRPr="004050FA" w:rsidRDefault="00597853"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3C2614CC" w14:textId="282066AF" w:rsidR="00597853" w:rsidRPr="004050FA" w:rsidRDefault="0052056F" w:rsidP="00597853">
            <w:pPr>
              <w:rPr>
                <w:rFonts w:ascii="Calibri" w:hAnsi="Calibri" w:cs="Calibri"/>
                <w:u w:val="single"/>
                <w:lang w:val="de-DE"/>
              </w:rPr>
            </w:pPr>
            <w:r w:rsidRPr="004050FA">
              <w:rPr>
                <w:rFonts w:ascii="Calibri" w:hAnsi="Calibri" w:cs="Calibri"/>
                <w:u w:val="single"/>
                <w:lang w:val="de-DE"/>
              </w:rPr>
              <w:t>Alkohole, C12-14, ethoxyliert</w:t>
            </w:r>
            <w:r w:rsidR="00F129CF" w:rsidRPr="004050FA">
              <w:rPr>
                <w:rFonts w:ascii="Calibri" w:hAnsi="Calibri" w:cs="Calibri"/>
                <w:u w:val="single"/>
                <w:lang w:val="de-DE"/>
              </w:rPr>
              <w:t xml:space="preserve"> (1-2.5 EO), Sulfate, </w:t>
            </w:r>
            <w:r w:rsidR="004A0829" w:rsidRPr="004050FA">
              <w:rPr>
                <w:rFonts w:ascii="Calibri" w:hAnsi="Calibri" w:cs="Calibri"/>
                <w:u w:val="single"/>
                <w:lang w:val="de-DE"/>
              </w:rPr>
              <w:t>Natriumsalze [CAS 68891-38-3]</w:t>
            </w:r>
          </w:p>
          <w:p w14:paraId="5D9B6674" w14:textId="77777777" w:rsidR="00EE223B" w:rsidRPr="00EE223B" w:rsidRDefault="00EE223B" w:rsidP="00EE223B">
            <w:pPr>
              <w:rPr>
                <w:rFonts w:ascii="Calibri" w:hAnsi="Calibri" w:cs="Calibri"/>
                <w:lang w:val="de-DE"/>
              </w:rPr>
            </w:pPr>
            <w:r w:rsidRPr="00EE223B">
              <w:rPr>
                <w:rFonts w:ascii="Calibri" w:hAnsi="Calibri" w:cs="Calibri"/>
                <w:lang w:val="de-DE"/>
              </w:rPr>
              <w:t>LD50 – oral Ratte &gt;2500 mg/kg</w:t>
            </w:r>
          </w:p>
          <w:p w14:paraId="2DB6518D" w14:textId="77777777" w:rsidR="00EE223B" w:rsidRPr="00EE223B" w:rsidRDefault="00EE223B" w:rsidP="00EE223B">
            <w:pPr>
              <w:rPr>
                <w:rFonts w:ascii="Calibri" w:hAnsi="Calibri" w:cs="Calibri"/>
                <w:lang w:val="de-DE"/>
              </w:rPr>
            </w:pPr>
            <w:r w:rsidRPr="00EE223B">
              <w:rPr>
                <w:rFonts w:ascii="Calibri" w:hAnsi="Calibri" w:cs="Calibri"/>
                <w:lang w:val="de-DE"/>
              </w:rPr>
              <w:t>LD50 – oral Ratte &gt;2000 mg/kg</w:t>
            </w:r>
          </w:p>
          <w:p w14:paraId="43482A4E" w14:textId="466346CB" w:rsidR="00597853" w:rsidRPr="004050FA" w:rsidRDefault="00EE223B" w:rsidP="00EE223B">
            <w:pPr>
              <w:rPr>
                <w:rFonts w:ascii="Calibri" w:hAnsi="Calibri" w:cs="Calibri"/>
                <w:lang w:val="de-DE"/>
              </w:rPr>
            </w:pPr>
            <w:r w:rsidRPr="00EE223B">
              <w:rPr>
                <w:rFonts w:ascii="Calibri" w:hAnsi="Calibri" w:cs="Calibri"/>
                <w:lang w:val="de-DE"/>
              </w:rPr>
              <w:t>LD50 – oral Ratte 4100 mg/kg</w:t>
            </w:r>
          </w:p>
        </w:tc>
      </w:tr>
      <w:tr w:rsidR="00DF4758" w:rsidRPr="006031FE" w14:paraId="2F739C54" w14:textId="77777777" w:rsidTr="00DF4758">
        <w:trPr>
          <w:trHeight w:val="103"/>
        </w:trPr>
        <w:tc>
          <w:tcPr>
            <w:tcW w:w="709" w:type="dxa"/>
            <w:tcBorders>
              <w:top w:val="nil"/>
              <w:left w:val="single" w:sz="4" w:space="0" w:color="auto"/>
              <w:bottom w:val="nil"/>
              <w:right w:val="nil"/>
            </w:tcBorders>
            <w:shd w:val="clear" w:color="auto" w:fill="auto"/>
          </w:tcPr>
          <w:p w14:paraId="55433616"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0E7EBF0A" w14:textId="77777777" w:rsidR="00DF4758" w:rsidRPr="004050FA" w:rsidRDefault="00DF4758" w:rsidP="00DF4758">
            <w:pPr>
              <w:rPr>
                <w:rFonts w:ascii="Calibri" w:hAnsi="Calibri" w:cs="Calibri"/>
                <w:b/>
                <w:lang w:val="de-DE"/>
              </w:rPr>
            </w:pPr>
            <w:r w:rsidRPr="004050FA">
              <w:rPr>
                <w:rFonts w:ascii="Calibri" w:hAnsi="Calibri" w:cs="Calibri"/>
                <w:b/>
                <w:lang w:val="de-DE"/>
              </w:rPr>
              <w:t>Ätz-/Reizwirkung auf die Haut</w:t>
            </w:r>
          </w:p>
        </w:tc>
      </w:tr>
      <w:tr w:rsidR="00DF4758" w:rsidRPr="006031FE" w14:paraId="2B870AFB" w14:textId="77777777" w:rsidTr="00DF4758">
        <w:trPr>
          <w:trHeight w:val="103"/>
        </w:trPr>
        <w:tc>
          <w:tcPr>
            <w:tcW w:w="709" w:type="dxa"/>
            <w:tcBorders>
              <w:top w:val="nil"/>
              <w:left w:val="single" w:sz="4" w:space="0" w:color="auto"/>
              <w:bottom w:val="nil"/>
              <w:right w:val="nil"/>
            </w:tcBorders>
            <w:shd w:val="clear" w:color="auto" w:fill="auto"/>
          </w:tcPr>
          <w:p w14:paraId="0141171D"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392069C9"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4050FA" w14:paraId="546F0738" w14:textId="77777777" w:rsidTr="00DF4758">
        <w:trPr>
          <w:trHeight w:val="103"/>
        </w:trPr>
        <w:tc>
          <w:tcPr>
            <w:tcW w:w="709" w:type="dxa"/>
            <w:tcBorders>
              <w:top w:val="nil"/>
              <w:left w:val="single" w:sz="4" w:space="0" w:color="auto"/>
              <w:bottom w:val="nil"/>
              <w:right w:val="nil"/>
            </w:tcBorders>
            <w:shd w:val="clear" w:color="auto" w:fill="auto"/>
          </w:tcPr>
          <w:p w14:paraId="76BCFEA5"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4B81FA60" w14:textId="77777777" w:rsidR="00DF4758" w:rsidRPr="004050FA" w:rsidRDefault="00DF4758" w:rsidP="00DF4758">
            <w:pPr>
              <w:rPr>
                <w:rFonts w:ascii="Calibri" w:hAnsi="Calibri" w:cs="Calibri"/>
                <w:b/>
                <w:lang w:val="de-DE"/>
              </w:rPr>
            </w:pPr>
            <w:r w:rsidRPr="004050FA">
              <w:rPr>
                <w:rFonts w:ascii="Calibri" w:hAnsi="Calibri" w:cs="Calibri"/>
                <w:b/>
                <w:lang w:val="de-DE"/>
              </w:rPr>
              <w:t>schwere Augenschädigung/-reizung</w:t>
            </w:r>
          </w:p>
        </w:tc>
      </w:tr>
      <w:tr w:rsidR="00DF4758" w:rsidRPr="004050FA" w14:paraId="2ADD28E6" w14:textId="77777777" w:rsidTr="00DF4758">
        <w:trPr>
          <w:trHeight w:val="103"/>
        </w:trPr>
        <w:tc>
          <w:tcPr>
            <w:tcW w:w="709" w:type="dxa"/>
            <w:tcBorders>
              <w:top w:val="nil"/>
              <w:left w:val="single" w:sz="4" w:space="0" w:color="auto"/>
              <w:bottom w:val="nil"/>
              <w:right w:val="nil"/>
            </w:tcBorders>
            <w:shd w:val="clear" w:color="auto" w:fill="auto"/>
          </w:tcPr>
          <w:p w14:paraId="4274E116"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18EBD87E" w14:textId="10C419B3" w:rsidR="00DF4758" w:rsidRPr="004050FA" w:rsidRDefault="00E163A0" w:rsidP="00DF4758">
            <w:pPr>
              <w:rPr>
                <w:rFonts w:ascii="Calibri" w:hAnsi="Calibri" w:cs="Calibri"/>
                <w:lang w:val="de-DE"/>
              </w:rPr>
            </w:pPr>
            <w:r w:rsidRPr="004050FA">
              <w:rPr>
                <w:rFonts w:ascii="Calibri" w:eastAsia="TTA2036328t00" w:hAnsi="Calibri" w:cs="Calibri"/>
                <w:bCs/>
                <w:lang w:val="de-DE"/>
              </w:rPr>
              <w:t>Verursacht schwere Augenreizung.</w:t>
            </w:r>
          </w:p>
        </w:tc>
      </w:tr>
      <w:tr w:rsidR="00DF4758" w:rsidRPr="004050FA" w14:paraId="0B9818AD" w14:textId="77777777" w:rsidTr="00DF4758">
        <w:trPr>
          <w:trHeight w:val="103"/>
        </w:trPr>
        <w:tc>
          <w:tcPr>
            <w:tcW w:w="709" w:type="dxa"/>
            <w:tcBorders>
              <w:top w:val="nil"/>
              <w:left w:val="single" w:sz="4" w:space="0" w:color="auto"/>
              <w:bottom w:val="nil"/>
              <w:right w:val="nil"/>
            </w:tcBorders>
            <w:shd w:val="clear" w:color="auto" w:fill="auto"/>
          </w:tcPr>
          <w:p w14:paraId="0176D234"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466AD5C7" w14:textId="77777777" w:rsidR="00DF4758" w:rsidRPr="004050FA" w:rsidRDefault="00DF4758" w:rsidP="00DF4758">
            <w:pPr>
              <w:rPr>
                <w:rFonts w:ascii="Calibri" w:hAnsi="Calibri" w:cs="Calibri"/>
                <w:b/>
                <w:lang w:val="de-DE"/>
              </w:rPr>
            </w:pPr>
            <w:r w:rsidRPr="004050FA">
              <w:rPr>
                <w:rFonts w:ascii="Calibri" w:hAnsi="Calibri" w:cs="Calibri"/>
                <w:b/>
                <w:lang w:val="de-DE"/>
              </w:rPr>
              <w:t>Sensibilisierung der Atemwege/Haut</w:t>
            </w:r>
          </w:p>
        </w:tc>
      </w:tr>
      <w:tr w:rsidR="00DF4758" w:rsidRPr="006031FE" w14:paraId="296B95C3" w14:textId="77777777" w:rsidTr="00DF4758">
        <w:trPr>
          <w:trHeight w:val="103"/>
        </w:trPr>
        <w:tc>
          <w:tcPr>
            <w:tcW w:w="709" w:type="dxa"/>
            <w:tcBorders>
              <w:top w:val="nil"/>
              <w:left w:val="single" w:sz="4" w:space="0" w:color="auto"/>
              <w:bottom w:val="nil"/>
              <w:right w:val="nil"/>
            </w:tcBorders>
            <w:shd w:val="clear" w:color="auto" w:fill="auto"/>
          </w:tcPr>
          <w:p w14:paraId="64F75A92"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005A75F3"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4050FA" w14:paraId="14C36C36" w14:textId="77777777" w:rsidTr="00DF4758">
        <w:trPr>
          <w:trHeight w:val="103"/>
        </w:trPr>
        <w:tc>
          <w:tcPr>
            <w:tcW w:w="709" w:type="dxa"/>
            <w:tcBorders>
              <w:top w:val="nil"/>
              <w:left w:val="single" w:sz="4" w:space="0" w:color="auto"/>
              <w:bottom w:val="nil"/>
              <w:right w:val="nil"/>
            </w:tcBorders>
            <w:shd w:val="clear" w:color="auto" w:fill="auto"/>
          </w:tcPr>
          <w:p w14:paraId="1F5D334F"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55861AEA" w14:textId="77777777" w:rsidR="00DF4758" w:rsidRPr="004050FA" w:rsidRDefault="00DF4758" w:rsidP="00DF4758">
            <w:pPr>
              <w:rPr>
                <w:rFonts w:ascii="Calibri" w:hAnsi="Calibri" w:cs="Calibri"/>
                <w:b/>
                <w:lang w:val="de-DE"/>
              </w:rPr>
            </w:pPr>
            <w:r w:rsidRPr="004050FA">
              <w:rPr>
                <w:rFonts w:ascii="Calibri" w:hAnsi="Calibri" w:cs="Calibri"/>
                <w:b/>
                <w:lang w:val="de-DE"/>
              </w:rPr>
              <w:t>Keimzell-Mutagenität</w:t>
            </w:r>
          </w:p>
        </w:tc>
      </w:tr>
      <w:tr w:rsidR="00DF4758" w:rsidRPr="006031FE" w14:paraId="357ECD68" w14:textId="77777777" w:rsidTr="00DF4758">
        <w:trPr>
          <w:trHeight w:val="103"/>
        </w:trPr>
        <w:tc>
          <w:tcPr>
            <w:tcW w:w="709" w:type="dxa"/>
            <w:tcBorders>
              <w:top w:val="nil"/>
              <w:left w:val="single" w:sz="4" w:space="0" w:color="auto"/>
              <w:bottom w:val="nil"/>
              <w:right w:val="nil"/>
            </w:tcBorders>
            <w:shd w:val="clear" w:color="auto" w:fill="auto"/>
          </w:tcPr>
          <w:p w14:paraId="281B07FE"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300E73D7"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4050FA" w14:paraId="26B2491A" w14:textId="77777777" w:rsidTr="00DF4758">
        <w:trPr>
          <w:trHeight w:val="103"/>
        </w:trPr>
        <w:tc>
          <w:tcPr>
            <w:tcW w:w="709" w:type="dxa"/>
            <w:tcBorders>
              <w:top w:val="nil"/>
              <w:left w:val="single" w:sz="4" w:space="0" w:color="auto"/>
              <w:bottom w:val="nil"/>
              <w:right w:val="nil"/>
            </w:tcBorders>
            <w:shd w:val="clear" w:color="auto" w:fill="auto"/>
          </w:tcPr>
          <w:p w14:paraId="5C9AE180"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3CC9D9B8" w14:textId="77777777" w:rsidR="00DF4758" w:rsidRPr="004050FA" w:rsidRDefault="00DF4758" w:rsidP="00DF4758">
            <w:pPr>
              <w:rPr>
                <w:rFonts w:ascii="Calibri" w:hAnsi="Calibri" w:cs="Calibri"/>
                <w:b/>
                <w:lang w:val="de-DE"/>
              </w:rPr>
            </w:pPr>
            <w:r w:rsidRPr="004050FA">
              <w:rPr>
                <w:rFonts w:ascii="Calibri" w:hAnsi="Calibri" w:cs="Calibri"/>
                <w:b/>
                <w:lang w:val="de-DE"/>
              </w:rPr>
              <w:t>Karzinogenität</w:t>
            </w:r>
          </w:p>
        </w:tc>
      </w:tr>
      <w:tr w:rsidR="00DF4758" w:rsidRPr="006031FE" w14:paraId="78B94017" w14:textId="77777777" w:rsidTr="00DF4758">
        <w:trPr>
          <w:trHeight w:val="103"/>
        </w:trPr>
        <w:tc>
          <w:tcPr>
            <w:tcW w:w="709" w:type="dxa"/>
            <w:tcBorders>
              <w:top w:val="nil"/>
              <w:left w:val="single" w:sz="4" w:space="0" w:color="auto"/>
              <w:bottom w:val="nil"/>
              <w:right w:val="nil"/>
            </w:tcBorders>
            <w:shd w:val="clear" w:color="auto" w:fill="auto"/>
          </w:tcPr>
          <w:p w14:paraId="20AB3B72"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64144573"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4050FA" w14:paraId="7590B171" w14:textId="77777777" w:rsidTr="00DF4758">
        <w:trPr>
          <w:trHeight w:val="103"/>
        </w:trPr>
        <w:tc>
          <w:tcPr>
            <w:tcW w:w="709" w:type="dxa"/>
            <w:tcBorders>
              <w:top w:val="nil"/>
              <w:left w:val="single" w:sz="4" w:space="0" w:color="auto"/>
              <w:bottom w:val="nil"/>
              <w:right w:val="nil"/>
            </w:tcBorders>
            <w:shd w:val="clear" w:color="auto" w:fill="auto"/>
          </w:tcPr>
          <w:p w14:paraId="75DCA119"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2C1D27E8" w14:textId="77777777" w:rsidR="00DF4758" w:rsidRPr="004050FA" w:rsidRDefault="00DF4758" w:rsidP="00DF4758">
            <w:pPr>
              <w:rPr>
                <w:rFonts w:ascii="Calibri" w:hAnsi="Calibri" w:cs="Calibri"/>
                <w:b/>
                <w:lang w:val="de-DE"/>
              </w:rPr>
            </w:pPr>
            <w:r w:rsidRPr="004050FA">
              <w:rPr>
                <w:rFonts w:ascii="Calibri" w:hAnsi="Calibri" w:cs="Calibri"/>
                <w:b/>
                <w:lang w:val="de-DE"/>
              </w:rPr>
              <w:t>Reproduktionstoxizität</w:t>
            </w:r>
          </w:p>
        </w:tc>
      </w:tr>
      <w:tr w:rsidR="00DF4758" w:rsidRPr="006031FE" w14:paraId="658120DF" w14:textId="77777777" w:rsidTr="00DF4758">
        <w:trPr>
          <w:trHeight w:val="103"/>
        </w:trPr>
        <w:tc>
          <w:tcPr>
            <w:tcW w:w="709" w:type="dxa"/>
            <w:tcBorders>
              <w:top w:val="nil"/>
              <w:left w:val="single" w:sz="4" w:space="0" w:color="auto"/>
              <w:bottom w:val="nil"/>
              <w:right w:val="nil"/>
            </w:tcBorders>
            <w:shd w:val="clear" w:color="auto" w:fill="auto"/>
          </w:tcPr>
          <w:p w14:paraId="4AF424CD"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1334A3EB"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6031FE" w14:paraId="1B1F5A34" w14:textId="77777777" w:rsidTr="00DF4758">
        <w:trPr>
          <w:trHeight w:val="103"/>
        </w:trPr>
        <w:tc>
          <w:tcPr>
            <w:tcW w:w="709" w:type="dxa"/>
            <w:tcBorders>
              <w:top w:val="nil"/>
              <w:left w:val="single" w:sz="4" w:space="0" w:color="auto"/>
              <w:bottom w:val="nil"/>
              <w:right w:val="nil"/>
            </w:tcBorders>
            <w:shd w:val="clear" w:color="auto" w:fill="auto"/>
          </w:tcPr>
          <w:p w14:paraId="25D6F530"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4288F4AD" w14:textId="77777777" w:rsidR="00DF4758" w:rsidRPr="004050FA" w:rsidRDefault="00DF4758" w:rsidP="00DF4758">
            <w:pPr>
              <w:rPr>
                <w:rFonts w:ascii="Calibri" w:hAnsi="Calibri" w:cs="Calibri"/>
                <w:b/>
                <w:lang w:val="de-DE"/>
              </w:rPr>
            </w:pPr>
            <w:r w:rsidRPr="004050FA">
              <w:rPr>
                <w:rFonts w:ascii="Calibri" w:hAnsi="Calibri" w:cs="Calibri"/>
                <w:b/>
                <w:lang w:val="de-DE"/>
              </w:rPr>
              <w:t>spezifische Zielorgan-Toxizität bei einmaliger Exposition</w:t>
            </w:r>
          </w:p>
        </w:tc>
      </w:tr>
      <w:tr w:rsidR="00DF4758" w:rsidRPr="006031FE" w14:paraId="429EE46E" w14:textId="77777777" w:rsidTr="00DF4758">
        <w:trPr>
          <w:trHeight w:val="103"/>
        </w:trPr>
        <w:tc>
          <w:tcPr>
            <w:tcW w:w="709" w:type="dxa"/>
            <w:tcBorders>
              <w:top w:val="nil"/>
              <w:left w:val="single" w:sz="4" w:space="0" w:color="auto"/>
              <w:bottom w:val="nil"/>
              <w:right w:val="nil"/>
            </w:tcBorders>
            <w:shd w:val="clear" w:color="auto" w:fill="auto"/>
          </w:tcPr>
          <w:p w14:paraId="1CD45010"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1810411E"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6031FE" w14:paraId="402E5174" w14:textId="77777777" w:rsidTr="00DF4758">
        <w:trPr>
          <w:trHeight w:val="103"/>
        </w:trPr>
        <w:tc>
          <w:tcPr>
            <w:tcW w:w="709" w:type="dxa"/>
            <w:tcBorders>
              <w:top w:val="nil"/>
              <w:left w:val="single" w:sz="4" w:space="0" w:color="auto"/>
              <w:bottom w:val="nil"/>
              <w:right w:val="nil"/>
            </w:tcBorders>
            <w:shd w:val="clear" w:color="auto" w:fill="auto"/>
          </w:tcPr>
          <w:p w14:paraId="64AE2334"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07897A87" w14:textId="77777777" w:rsidR="00DF4758" w:rsidRPr="004050FA" w:rsidRDefault="00DF4758" w:rsidP="00DF4758">
            <w:pPr>
              <w:rPr>
                <w:rFonts w:ascii="Calibri" w:hAnsi="Calibri" w:cs="Calibri"/>
                <w:b/>
                <w:lang w:val="de-DE"/>
              </w:rPr>
            </w:pPr>
            <w:r w:rsidRPr="004050FA">
              <w:rPr>
                <w:rFonts w:ascii="Calibri" w:hAnsi="Calibri" w:cs="Calibri"/>
                <w:b/>
                <w:lang w:val="de-DE"/>
              </w:rPr>
              <w:t>spezifische Zielorgan-Toxizität bei wiederholter Exposition</w:t>
            </w:r>
          </w:p>
        </w:tc>
      </w:tr>
      <w:tr w:rsidR="00DF4758" w:rsidRPr="006031FE" w14:paraId="0C7A3407" w14:textId="77777777" w:rsidTr="00DF4758">
        <w:trPr>
          <w:trHeight w:val="103"/>
        </w:trPr>
        <w:tc>
          <w:tcPr>
            <w:tcW w:w="709" w:type="dxa"/>
            <w:tcBorders>
              <w:top w:val="nil"/>
              <w:left w:val="single" w:sz="4" w:space="0" w:color="auto"/>
              <w:bottom w:val="nil"/>
              <w:right w:val="nil"/>
            </w:tcBorders>
            <w:shd w:val="clear" w:color="auto" w:fill="auto"/>
          </w:tcPr>
          <w:p w14:paraId="4BF7A2C3"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762BE196"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F4758" w:rsidRPr="004050FA" w14:paraId="0ABADBED" w14:textId="77777777" w:rsidTr="00DF4758">
        <w:trPr>
          <w:trHeight w:val="103"/>
        </w:trPr>
        <w:tc>
          <w:tcPr>
            <w:tcW w:w="709" w:type="dxa"/>
            <w:tcBorders>
              <w:top w:val="nil"/>
              <w:left w:val="single" w:sz="4" w:space="0" w:color="auto"/>
              <w:bottom w:val="nil"/>
              <w:right w:val="nil"/>
            </w:tcBorders>
            <w:shd w:val="clear" w:color="auto" w:fill="auto"/>
          </w:tcPr>
          <w:p w14:paraId="472A9FD3"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49422CBB" w14:textId="77777777" w:rsidR="00DF4758" w:rsidRPr="004050FA" w:rsidRDefault="00DF4758" w:rsidP="00DF4758">
            <w:pPr>
              <w:rPr>
                <w:rFonts w:ascii="Calibri" w:hAnsi="Calibri" w:cs="Calibri"/>
                <w:b/>
                <w:lang w:val="de-DE"/>
              </w:rPr>
            </w:pPr>
            <w:r w:rsidRPr="004050FA">
              <w:rPr>
                <w:rFonts w:ascii="Calibri" w:hAnsi="Calibri" w:cs="Calibri"/>
                <w:b/>
                <w:lang w:val="de-DE"/>
              </w:rPr>
              <w:t>Aspirationsgefahr</w:t>
            </w:r>
          </w:p>
        </w:tc>
      </w:tr>
      <w:tr w:rsidR="00DF4758" w:rsidRPr="006031FE" w14:paraId="7A50D6DF" w14:textId="77777777" w:rsidTr="00DF4758">
        <w:trPr>
          <w:trHeight w:val="103"/>
        </w:trPr>
        <w:tc>
          <w:tcPr>
            <w:tcW w:w="709" w:type="dxa"/>
            <w:tcBorders>
              <w:top w:val="nil"/>
              <w:left w:val="single" w:sz="4" w:space="0" w:color="auto"/>
              <w:bottom w:val="nil"/>
              <w:right w:val="nil"/>
            </w:tcBorders>
            <w:shd w:val="clear" w:color="auto" w:fill="auto"/>
          </w:tcPr>
          <w:p w14:paraId="3D93CC58" w14:textId="77777777" w:rsidR="00DF4758" w:rsidRPr="004050FA" w:rsidRDefault="00DF4758" w:rsidP="00DF4758">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6A131D1D" w14:textId="77777777" w:rsidR="00DF4758" w:rsidRPr="004050FA" w:rsidRDefault="00DF4758" w:rsidP="00DF4758">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D31BD0" w:rsidRPr="004050FA" w14:paraId="76ADBEC2" w14:textId="77777777" w:rsidTr="003F4F44">
        <w:tc>
          <w:tcPr>
            <w:tcW w:w="709" w:type="dxa"/>
            <w:tcBorders>
              <w:top w:val="nil"/>
              <w:left w:val="single" w:sz="4" w:space="0" w:color="auto"/>
              <w:bottom w:val="nil"/>
              <w:right w:val="nil"/>
            </w:tcBorders>
            <w:shd w:val="clear" w:color="auto" w:fill="E6E6E6"/>
          </w:tcPr>
          <w:p w14:paraId="0A501416" w14:textId="77777777" w:rsidR="00D31BD0" w:rsidRPr="004050FA" w:rsidRDefault="00D31BD0" w:rsidP="003F4F44">
            <w:pPr>
              <w:autoSpaceDE w:val="0"/>
              <w:autoSpaceDN w:val="0"/>
              <w:adjustRightInd w:val="0"/>
              <w:rPr>
                <w:rFonts w:ascii="Calibri" w:hAnsi="Calibri" w:cs="Calibri"/>
                <w:b/>
                <w:lang w:val="de-DE"/>
              </w:rPr>
            </w:pPr>
            <w:r w:rsidRPr="004050FA">
              <w:rPr>
                <w:rFonts w:ascii="Calibri" w:hAnsi="Calibri" w:cs="Calibri"/>
                <w:b/>
                <w:lang w:val="de-DE"/>
              </w:rPr>
              <w:t>11.2</w:t>
            </w:r>
            <w:r w:rsidR="00C70F09" w:rsidRPr="004050FA">
              <w:rPr>
                <w:rFonts w:ascii="Calibri" w:hAnsi="Calibri" w:cs="Calibri"/>
                <w:b/>
                <w:lang w:val="de-DE"/>
              </w:rPr>
              <w:t>.</w:t>
            </w:r>
          </w:p>
        </w:tc>
        <w:tc>
          <w:tcPr>
            <w:tcW w:w="9214" w:type="dxa"/>
            <w:tcBorders>
              <w:top w:val="nil"/>
              <w:left w:val="nil"/>
              <w:bottom w:val="nil"/>
              <w:right w:val="single" w:sz="4" w:space="0" w:color="auto"/>
            </w:tcBorders>
            <w:shd w:val="clear" w:color="auto" w:fill="E6E6E6"/>
          </w:tcPr>
          <w:p w14:paraId="3D1F5933" w14:textId="77777777" w:rsidR="00D31BD0" w:rsidRPr="004050FA" w:rsidRDefault="00D31BD0" w:rsidP="003F4F44">
            <w:pPr>
              <w:autoSpaceDE w:val="0"/>
              <w:autoSpaceDN w:val="0"/>
              <w:adjustRightInd w:val="0"/>
              <w:rPr>
                <w:rFonts w:ascii="Calibri" w:hAnsi="Calibri" w:cs="Calibri"/>
                <w:b/>
                <w:lang w:val="de-DE"/>
              </w:rPr>
            </w:pPr>
            <w:r w:rsidRPr="004050FA">
              <w:rPr>
                <w:rFonts w:ascii="Calibri" w:hAnsi="Calibri" w:cs="Calibri"/>
                <w:b/>
                <w:bCs/>
                <w:lang w:val="de-DE"/>
              </w:rPr>
              <w:t>Angaben über sonstige Gefahren</w:t>
            </w:r>
          </w:p>
        </w:tc>
      </w:tr>
      <w:tr w:rsidR="00D31BD0" w:rsidRPr="004050FA" w14:paraId="0836848D" w14:textId="77777777" w:rsidTr="003F4F44">
        <w:trPr>
          <w:trHeight w:val="213"/>
        </w:trPr>
        <w:tc>
          <w:tcPr>
            <w:tcW w:w="709" w:type="dxa"/>
            <w:tcBorders>
              <w:top w:val="nil"/>
              <w:left w:val="single" w:sz="4" w:space="0" w:color="auto"/>
              <w:bottom w:val="nil"/>
              <w:right w:val="nil"/>
            </w:tcBorders>
            <w:shd w:val="clear" w:color="auto" w:fill="auto"/>
          </w:tcPr>
          <w:p w14:paraId="027C1264" w14:textId="77777777" w:rsidR="00D31BD0" w:rsidRPr="004050FA" w:rsidRDefault="00D31BD0" w:rsidP="00D31BD0">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6CDA27D2" w14:textId="77777777" w:rsidR="00D31BD0" w:rsidRPr="004050FA" w:rsidRDefault="00C70F09" w:rsidP="00D31BD0">
            <w:pPr>
              <w:rPr>
                <w:rFonts w:ascii="Calibri" w:hAnsi="Calibri" w:cs="Calibri"/>
                <w:b/>
                <w:lang w:val="de-DE"/>
              </w:rPr>
            </w:pPr>
            <w:r w:rsidRPr="004050FA">
              <w:rPr>
                <w:rFonts w:ascii="Calibri" w:hAnsi="Calibri" w:cs="Calibri"/>
                <w:b/>
                <w:lang w:val="de-DE"/>
              </w:rPr>
              <w:t>Endokrinschädliche Eigenschaften</w:t>
            </w:r>
          </w:p>
        </w:tc>
      </w:tr>
      <w:tr w:rsidR="001801F7" w:rsidRPr="006031FE" w14:paraId="326CDFA5" w14:textId="77777777" w:rsidTr="003F4F44">
        <w:trPr>
          <w:trHeight w:val="213"/>
        </w:trPr>
        <w:tc>
          <w:tcPr>
            <w:tcW w:w="709" w:type="dxa"/>
            <w:tcBorders>
              <w:top w:val="nil"/>
              <w:left w:val="single" w:sz="4" w:space="0" w:color="auto"/>
              <w:bottom w:val="nil"/>
              <w:right w:val="nil"/>
            </w:tcBorders>
            <w:shd w:val="clear" w:color="auto" w:fill="auto"/>
          </w:tcPr>
          <w:p w14:paraId="2E87D6F0" w14:textId="77777777" w:rsidR="001801F7" w:rsidRPr="004050FA" w:rsidRDefault="001801F7" w:rsidP="001801F7">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2C4D7421" w14:textId="27BC0F28" w:rsidR="001801F7" w:rsidRPr="004050FA" w:rsidRDefault="001801F7" w:rsidP="001801F7">
            <w:pPr>
              <w:rPr>
                <w:rFonts w:ascii="Calibri" w:hAnsi="Calibri" w:cs="Calibri"/>
                <w:lang w:val="de-DE"/>
              </w:rPr>
            </w:pPr>
            <w:r w:rsidRPr="004050FA">
              <w:rPr>
                <w:rFonts w:ascii="Calibri" w:hAnsi="Calibri" w:cs="Calibri"/>
                <w:lang w:val="de-DE"/>
              </w:rPr>
              <w:t>Dieses Gemisch enthält keine Bestandteile, die gemäß REACH Artikel 57(f) oder der delegierten Verordnung (EU) 2017/2100 der Kommission oder der delegierten Verordnung (EU) 2018/605 der Kommission in Mengen von 0,1 % oder mehr endokrinschädliche Eigenschaften aufweisen.</w:t>
            </w:r>
          </w:p>
        </w:tc>
      </w:tr>
      <w:tr w:rsidR="00C70F09" w:rsidRPr="004050FA" w14:paraId="4103DEF2" w14:textId="77777777" w:rsidTr="003F4F44">
        <w:trPr>
          <w:trHeight w:val="213"/>
        </w:trPr>
        <w:tc>
          <w:tcPr>
            <w:tcW w:w="709" w:type="dxa"/>
            <w:tcBorders>
              <w:top w:val="nil"/>
              <w:left w:val="single" w:sz="4" w:space="0" w:color="auto"/>
              <w:bottom w:val="nil"/>
              <w:right w:val="nil"/>
            </w:tcBorders>
            <w:shd w:val="clear" w:color="auto" w:fill="auto"/>
          </w:tcPr>
          <w:p w14:paraId="15CC85A0" w14:textId="77777777" w:rsidR="00C70F09" w:rsidRPr="004050FA" w:rsidRDefault="00C70F09" w:rsidP="00D31BD0">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622F05F1" w14:textId="77777777" w:rsidR="00C70F09" w:rsidRPr="004050FA" w:rsidRDefault="00C70F09" w:rsidP="00D31BD0">
            <w:pPr>
              <w:rPr>
                <w:rFonts w:ascii="Calibri" w:hAnsi="Calibri" w:cs="Calibri"/>
                <w:b/>
                <w:lang w:val="de-DE"/>
              </w:rPr>
            </w:pPr>
            <w:r w:rsidRPr="004050FA">
              <w:rPr>
                <w:rFonts w:ascii="Calibri" w:hAnsi="Calibri" w:cs="Calibri"/>
                <w:b/>
                <w:lang w:val="de-DE"/>
              </w:rPr>
              <w:t>Sonstige Angaben</w:t>
            </w:r>
          </w:p>
        </w:tc>
      </w:tr>
      <w:tr w:rsidR="00C70F09" w:rsidRPr="004050FA" w14:paraId="4AF49296" w14:textId="77777777" w:rsidTr="003F4F44">
        <w:trPr>
          <w:trHeight w:val="213"/>
        </w:trPr>
        <w:tc>
          <w:tcPr>
            <w:tcW w:w="709" w:type="dxa"/>
            <w:tcBorders>
              <w:top w:val="nil"/>
              <w:left w:val="single" w:sz="4" w:space="0" w:color="auto"/>
              <w:bottom w:val="nil"/>
              <w:right w:val="nil"/>
            </w:tcBorders>
            <w:shd w:val="clear" w:color="auto" w:fill="auto"/>
          </w:tcPr>
          <w:p w14:paraId="4C8CAF13" w14:textId="77777777" w:rsidR="00C70F09" w:rsidRPr="004050FA" w:rsidRDefault="00C70F09" w:rsidP="00D31BD0">
            <w:pPr>
              <w:autoSpaceDE w:val="0"/>
              <w:autoSpaceDN w:val="0"/>
              <w:adjustRightInd w:val="0"/>
              <w:rPr>
                <w:rFonts w:ascii="Calibri" w:hAnsi="Calibri" w:cs="Calibri"/>
                <w:b/>
                <w:lang w:val="de-DE"/>
              </w:rPr>
            </w:pPr>
          </w:p>
        </w:tc>
        <w:tc>
          <w:tcPr>
            <w:tcW w:w="9214" w:type="dxa"/>
            <w:tcBorders>
              <w:top w:val="nil"/>
              <w:left w:val="nil"/>
              <w:bottom w:val="nil"/>
              <w:right w:val="single" w:sz="4" w:space="0" w:color="auto"/>
            </w:tcBorders>
            <w:shd w:val="clear" w:color="auto" w:fill="auto"/>
          </w:tcPr>
          <w:p w14:paraId="4C25387B" w14:textId="77777777" w:rsidR="00C70F09" w:rsidRPr="004050FA" w:rsidRDefault="00C70F09" w:rsidP="00D31BD0">
            <w:pPr>
              <w:rPr>
                <w:rFonts w:ascii="Calibri" w:hAnsi="Calibri" w:cs="Calibri"/>
                <w:lang w:val="de-DE"/>
              </w:rPr>
            </w:pPr>
            <w:r w:rsidRPr="004050FA">
              <w:rPr>
                <w:rStyle w:val="hps"/>
                <w:rFonts w:ascii="Calibri" w:hAnsi="Calibri" w:cs="Calibri"/>
                <w:lang w:val="de-DE"/>
              </w:rPr>
              <w:t>Nicht bestimmt</w:t>
            </w:r>
          </w:p>
        </w:tc>
      </w:tr>
      <w:tr w:rsidR="00E311C3" w:rsidRPr="004050FA" w14:paraId="0D3A946D" w14:textId="77777777" w:rsidTr="009B621F">
        <w:tc>
          <w:tcPr>
            <w:tcW w:w="9923" w:type="dxa"/>
            <w:gridSpan w:val="2"/>
            <w:tcBorders>
              <w:top w:val="nil"/>
              <w:left w:val="single" w:sz="4" w:space="0" w:color="auto"/>
              <w:bottom w:val="single" w:sz="4" w:space="0" w:color="auto"/>
              <w:right w:val="single" w:sz="4" w:space="0" w:color="auto"/>
            </w:tcBorders>
            <w:shd w:val="clear" w:color="auto" w:fill="auto"/>
          </w:tcPr>
          <w:p w14:paraId="23A85E68" w14:textId="77777777" w:rsidR="00E311C3" w:rsidRPr="004050FA" w:rsidRDefault="00E311C3" w:rsidP="009607C8">
            <w:pPr>
              <w:autoSpaceDE w:val="0"/>
              <w:autoSpaceDN w:val="0"/>
              <w:adjustRightInd w:val="0"/>
              <w:rPr>
                <w:rFonts w:ascii="Calibri" w:hAnsi="Calibri" w:cs="Calibri"/>
                <w:lang w:val="de-DE"/>
              </w:rPr>
            </w:pPr>
          </w:p>
        </w:tc>
      </w:tr>
    </w:tbl>
    <w:p w14:paraId="1B5CC881" w14:textId="77777777" w:rsidR="00E311C3" w:rsidRPr="004050FA" w:rsidRDefault="00E311C3" w:rsidP="00E311C3">
      <w:pPr>
        <w:rPr>
          <w:rFonts w:ascii="Calibri" w:hAnsi="Calibri" w:cs="Calibri"/>
          <w:b/>
          <w:bCs/>
          <w:sz w:val="12"/>
          <w:szCs w:val="12"/>
          <w:lang w:val="de-DE"/>
        </w:rPr>
      </w:pPr>
      <w:r w:rsidRPr="004050FA">
        <w:rPr>
          <w:rFonts w:ascii="Calibri" w:hAnsi="Calibri" w:cs="Calibri"/>
          <w:b/>
          <w:bCs/>
          <w:sz w:val="12"/>
          <w:szCs w:val="12"/>
          <w:lang w:val="de-DE"/>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9260"/>
      </w:tblGrid>
      <w:tr w:rsidR="00E311C3" w:rsidRPr="004050FA" w14:paraId="6E7E5C75" w14:textId="77777777" w:rsidTr="001801F7">
        <w:tc>
          <w:tcPr>
            <w:tcW w:w="9923" w:type="dxa"/>
            <w:gridSpan w:val="2"/>
            <w:tcBorders>
              <w:bottom w:val="single" w:sz="4" w:space="0" w:color="auto"/>
            </w:tcBorders>
            <w:shd w:val="clear" w:color="auto" w:fill="EAEAEA"/>
          </w:tcPr>
          <w:p w14:paraId="5184CB76" w14:textId="77777777" w:rsidR="00E311C3" w:rsidRPr="004050FA" w:rsidRDefault="00E311C3" w:rsidP="009607C8">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12: Umweltbezogene Angaben </w:t>
            </w:r>
          </w:p>
        </w:tc>
      </w:tr>
      <w:tr w:rsidR="00E311C3" w:rsidRPr="004050FA" w14:paraId="2D270EC7" w14:textId="77777777" w:rsidTr="001801F7">
        <w:tc>
          <w:tcPr>
            <w:tcW w:w="9923" w:type="dxa"/>
            <w:gridSpan w:val="2"/>
            <w:tcBorders>
              <w:top w:val="single" w:sz="4" w:space="0" w:color="auto"/>
              <w:left w:val="single" w:sz="4" w:space="0" w:color="auto"/>
              <w:bottom w:val="nil"/>
              <w:right w:val="single" w:sz="4" w:space="0" w:color="auto"/>
            </w:tcBorders>
            <w:shd w:val="clear" w:color="auto" w:fill="auto"/>
          </w:tcPr>
          <w:p w14:paraId="00ADF89B" w14:textId="77777777" w:rsidR="00E311C3" w:rsidRPr="004050FA" w:rsidRDefault="00E311C3" w:rsidP="009607C8">
            <w:pPr>
              <w:autoSpaceDE w:val="0"/>
              <w:autoSpaceDN w:val="0"/>
              <w:adjustRightInd w:val="0"/>
              <w:rPr>
                <w:rFonts w:ascii="Calibri" w:hAnsi="Calibri" w:cs="Calibri"/>
                <w:b/>
                <w:lang w:val="de-DE"/>
              </w:rPr>
            </w:pPr>
          </w:p>
        </w:tc>
      </w:tr>
      <w:tr w:rsidR="00E311C3" w:rsidRPr="004050FA" w14:paraId="729F350B" w14:textId="77777777" w:rsidTr="001801F7">
        <w:tc>
          <w:tcPr>
            <w:tcW w:w="663" w:type="dxa"/>
            <w:tcBorders>
              <w:top w:val="nil"/>
              <w:left w:val="single" w:sz="4" w:space="0" w:color="auto"/>
              <w:bottom w:val="nil"/>
              <w:right w:val="nil"/>
            </w:tcBorders>
            <w:shd w:val="clear" w:color="auto" w:fill="E6E6E6"/>
          </w:tcPr>
          <w:p w14:paraId="4E6EB22C"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12.1</w:t>
            </w:r>
          </w:p>
        </w:tc>
        <w:tc>
          <w:tcPr>
            <w:tcW w:w="9260" w:type="dxa"/>
            <w:tcBorders>
              <w:top w:val="nil"/>
              <w:left w:val="nil"/>
              <w:bottom w:val="nil"/>
              <w:right w:val="single" w:sz="4" w:space="0" w:color="auto"/>
            </w:tcBorders>
            <w:shd w:val="clear" w:color="auto" w:fill="E6E6E6"/>
          </w:tcPr>
          <w:p w14:paraId="07B62B13"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bCs/>
                <w:lang w:val="de-DE"/>
              </w:rPr>
              <w:t>Toxizität</w:t>
            </w:r>
          </w:p>
        </w:tc>
      </w:tr>
      <w:tr w:rsidR="00E311C3" w:rsidRPr="006031FE" w14:paraId="38ADB062" w14:textId="77777777" w:rsidTr="001801F7">
        <w:tc>
          <w:tcPr>
            <w:tcW w:w="663" w:type="dxa"/>
            <w:tcBorders>
              <w:top w:val="nil"/>
              <w:left w:val="single" w:sz="4" w:space="0" w:color="auto"/>
              <w:bottom w:val="nil"/>
              <w:right w:val="nil"/>
            </w:tcBorders>
            <w:shd w:val="clear" w:color="auto" w:fill="auto"/>
          </w:tcPr>
          <w:p w14:paraId="60C2C93A"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63972685" w14:textId="77777777" w:rsidR="00E95D49" w:rsidRPr="004050FA" w:rsidRDefault="00DF4758" w:rsidP="006C64FE">
            <w:pPr>
              <w:rPr>
                <w:rFonts w:ascii="Calibri" w:hAnsi="Calibri" w:cs="Calibri"/>
                <w:lang w:val="de-DE"/>
              </w:rPr>
            </w:pPr>
            <w:r w:rsidRPr="004050FA">
              <w:rPr>
                <w:rFonts w:ascii="Calibri" w:hAnsi="Calibri" w:cs="Calibri"/>
                <w:lang w:val="de-DE"/>
              </w:rPr>
              <w:t>Auf der Grundlage der verfügbaren Daten werden die Einstufungskriterien nicht erfüllt.</w:t>
            </w:r>
          </w:p>
        </w:tc>
      </w:tr>
      <w:tr w:rsidR="004A0829" w:rsidRPr="004050FA" w14:paraId="71F7B123" w14:textId="77777777" w:rsidTr="001801F7">
        <w:tc>
          <w:tcPr>
            <w:tcW w:w="663" w:type="dxa"/>
            <w:tcBorders>
              <w:top w:val="nil"/>
              <w:left w:val="single" w:sz="4" w:space="0" w:color="auto"/>
              <w:bottom w:val="nil"/>
              <w:right w:val="nil"/>
            </w:tcBorders>
            <w:shd w:val="clear" w:color="auto" w:fill="auto"/>
          </w:tcPr>
          <w:p w14:paraId="25E41C46" w14:textId="77777777" w:rsidR="004A0829" w:rsidRPr="004050FA" w:rsidRDefault="004A0829" w:rsidP="004A0829">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40C6D90F" w14:textId="4BF00768" w:rsidR="004A0829" w:rsidRPr="004050FA" w:rsidRDefault="0052056F" w:rsidP="004A0829">
            <w:pPr>
              <w:rPr>
                <w:rFonts w:ascii="Calibri" w:hAnsi="Calibri" w:cs="Calibri"/>
                <w:u w:val="single"/>
                <w:lang w:val="de-DE"/>
              </w:rPr>
            </w:pPr>
            <w:r w:rsidRPr="004050FA">
              <w:rPr>
                <w:rFonts w:ascii="Calibri" w:hAnsi="Calibri" w:cs="Calibri"/>
                <w:u w:val="single"/>
                <w:lang w:val="de-DE"/>
              </w:rPr>
              <w:t>Alkohole, C12-14, ethoxyliert</w:t>
            </w:r>
            <w:r w:rsidR="004A0829" w:rsidRPr="004050FA">
              <w:rPr>
                <w:rFonts w:ascii="Calibri" w:hAnsi="Calibri" w:cs="Calibri"/>
                <w:u w:val="single"/>
                <w:lang w:val="de-DE"/>
              </w:rPr>
              <w:t xml:space="preserve"> (1-2.5 EO), Sulfate, Natriumsalze  CAS 68891-38-3</w:t>
            </w:r>
          </w:p>
          <w:p w14:paraId="2781E0BA" w14:textId="77777777" w:rsidR="004A0829" w:rsidRPr="004050FA" w:rsidRDefault="004A0829" w:rsidP="004A0829">
            <w:pPr>
              <w:rPr>
                <w:rFonts w:ascii="Calibri" w:hAnsi="Calibri" w:cs="Calibri"/>
                <w:lang w:val="de-DE"/>
              </w:rPr>
            </w:pPr>
            <w:r w:rsidRPr="004050FA">
              <w:rPr>
                <w:rFonts w:ascii="Calibri" w:hAnsi="Calibri" w:cs="Calibri"/>
                <w:lang w:val="de-DE"/>
              </w:rPr>
              <w:t>akute EC50 2,6 mg/l Süßwasser algen – Desmodesmus subspicatus 72 Stunden</w:t>
            </w:r>
          </w:p>
          <w:p w14:paraId="3C9715F7" w14:textId="77777777" w:rsidR="004A0829" w:rsidRPr="004050FA" w:rsidRDefault="004A0829" w:rsidP="004A0829">
            <w:pPr>
              <w:rPr>
                <w:rFonts w:ascii="Calibri" w:hAnsi="Calibri" w:cs="Calibri"/>
                <w:lang w:val="de-DE"/>
              </w:rPr>
            </w:pPr>
            <w:r w:rsidRPr="004050FA">
              <w:rPr>
                <w:rFonts w:ascii="Calibri" w:hAnsi="Calibri" w:cs="Calibri"/>
                <w:lang w:val="de-DE"/>
              </w:rPr>
              <w:t>akute EC50 27 mg/l Süßwasser algen – Desmodesmus subspicatus 72 Stunden</w:t>
            </w:r>
          </w:p>
          <w:p w14:paraId="3B1D66A6" w14:textId="0B3268C5" w:rsidR="004A0829" w:rsidRPr="004050FA" w:rsidRDefault="004A0829" w:rsidP="004A0829">
            <w:pPr>
              <w:rPr>
                <w:rFonts w:ascii="Calibri" w:hAnsi="Calibri" w:cs="Calibri"/>
                <w:lang w:val="de-DE"/>
              </w:rPr>
            </w:pPr>
            <w:r w:rsidRPr="004050FA">
              <w:rPr>
                <w:rFonts w:ascii="Calibri" w:hAnsi="Calibri" w:cs="Calibri"/>
                <w:lang w:val="de-DE"/>
              </w:rPr>
              <w:t>akute EC50 7,2 mg/l Süßwasser Daphnie – Daphnia magna 48 Stunden</w:t>
            </w:r>
          </w:p>
        </w:tc>
      </w:tr>
      <w:tr w:rsidR="00E311C3" w:rsidRPr="004050FA" w14:paraId="342E116D" w14:textId="77777777" w:rsidTr="001801F7">
        <w:tc>
          <w:tcPr>
            <w:tcW w:w="663" w:type="dxa"/>
            <w:tcBorders>
              <w:top w:val="nil"/>
              <w:left w:val="single" w:sz="4" w:space="0" w:color="auto"/>
              <w:bottom w:val="nil"/>
              <w:right w:val="nil"/>
            </w:tcBorders>
            <w:shd w:val="clear" w:color="auto" w:fill="E6E6E6"/>
          </w:tcPr>
          <w:p w14:paraId="7A5460F0"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12.2</w:t>
            </w:r>
          </w:p>
        </w:tc>
        <w:tc>
          <w:tcPr>
            <w:tcW w:w="9260" w:type="dxa"/>
            <w:tcBorders>
              <w:top w:val="nil"/>
              <w:left w:val="nil"/>
              <w:bottom w:val="nil"/>
              <w:right w:val="single" w:sz="4" w:space="0" w:color="auto"/>
            </w:tcBorders>
            <w:shd w:val="clear" w:color="auto" w:fill="E6E6E6"/>
          </w:tcPr>
          <w:p w14:paraId="1217C004"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lang w:val="de-DE"/>
              </w:rPr>
              <w:t xml:space="preserve">Persistenz und Abbaubarkeit </w:t>
            </w:r>
          </w:p>
        </w:tc>
      </w:tr>
      <w:tr w:rsidR="004050FA" w:rsidRPr="006031FE" w14:paraId="6B3A386A" w14:textId="77777777" w:rsidTr="001801F7">
        <w:tc>
          <w:tcPr>
            <w:tcW w:w="663" w:type="dxa"/>
            <w:tcBorders>
              <w:top w:val="nil"/>
              <w:left w:val="single" w:sz="4" w:space="0" w:color="auto"/>
              <w:bottom w:val="nil"/>
              <w:right w:val="nil"/>
            </w:tcBorders>
            <w:shd w:val="clear" w:color="auto" w:fill="auto"/>
          </w:tcPr>
          <w:p w14:paraId="665F505F"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719B3B2E" w14:textId="5246FF58" w:rsidR="00453FBF" w:rsidRPr="004050FA" w:rsidRDefault="00453FBF" w:rsidP="00453FBF">
            <w:pPr>
              <w:rPr>
                <w:rFonts w:ascii="Calibri" w:hAnsi="Calibri" w:cs="Calibri"/>
                <w:lang w:val="de-DE"/>
              </w:rPr>
            </w:pPr>
            <w:r w:rsidRPr="004050FA">
              <w:rPr>
                <w:rFonts w:ascii="Calibri" w:hAnsi="Calibri" w:cs="Calibri"/>
                <w:lang w:val="de-DE"/>
              </w:rPr>
              <w:t>Die in der Mischung enthaltenen Tenside erfüllen die Bedingungen der biologischen Abbaubarkeit wie sie in der Verordnung (EG) Nr. 648/2004 über Detergenzien festgelegt sind.</w:t>
            </w:r>
          </w:p>
        </w:tc>
      </w:tr>
      <w:tr w:rsidR="00E311C3" w:rsidRPr="004050FA" w14:paraId="675994A0" w14:textId="77777777" w:rsidTr="001801F7">
        <w:tc>
          <w:tcPr>
            <w:tcW w:w="663" w:type="dxa"/>
            <w:tcBorders>
              <w:top w:val="nil"/>
              <w:left w:val="single" w:sz="4" w:space="0" w:color="auto"/>
              <w:bottom w:val="nil"/>
              <w:right w:val="nil"/>
            </w:tcBorders>
            <w:shd w:val="clear" w:color="auto" w:fill="E6E6E6"/>
          </w:tcPr>
          <w:p w14:paraId="33931925"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12.3</w:t>
            </w:r>
          </w:p>
        </w:tc>
        <w:tc>
          <w:tcPr>
            <w:tcW w:w="9260" w:type="dxa"/>
            <w:tcBorders>
              <w:top w:val="nil"/>
              <w:left w:val="nil"/>
              <w:bottom w:val="nil"/>
              <w:right w:val="single" w:sz="4" w:space="0" w:color="auto"/>
            </w:tcBorders>
            <w:shd w:val="clear" w:color="auto" w:fill="E6E6E6"/>
          </w:tcPr>
          <w:p w14:paraId="2D3863CE"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lang w:val="de-DE"/>
              </w:rPr>
              <w:t xml:space="preserve">Bioakkumulationspotenzial </w:t>
            </w:r>
          </w:p>
        </w:tc>
      </w:tr>
      <w:tr w:rsidR="00E311C3" w:rsidRPr="004050FA" w14:paraId="2D26B8C8" w14:textId="77777777" w:rsidTr="001801F7">
        <w:tc>
          <w:tcPr>
            <w:tcW w:w="663" w:type="dxa"/>
            <w:tcBorders>
              <w:top w:val="nil"/>
              <w:left w:val="single" w:sz="4" w:space="0" w:color="auto"/>
              <w:bottom w:val="nil"/>
              <w:right w:val="nil"/>
            </w:tcBorders>
            <w:shd w:val="clear" w:color="auto" w:fill="auto"/>
          </w:tcPr>
          <w:p w14:paraId="72A7A034"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23B9E22E" w14:textId="77777777" w:rsidR="009D4366" w:rsidRPr="004050FA" w:rsidRDefault="009B621F" w:rsidP="00E95D49">
            <w:pPr>
              <w:rPr>
                <w:rFonts w:ascii="Calibri" w:hAnsi="Calibri" w:cs="Calibri"/>
                <w:lang w:val="de-DE"/>
              </w:rPr>
            </w:pPr>
            <w:r w:rsidRPr="004050FA">
              <w:rPr>
                <w:rFonts w:ascii="Calibri" w:hAnsi="Calibri" w:cs="Calibri"/>
                <w:lang w:val="de-DE"/>
              </w:rPr>
              <w:t>Keine Information verfügbar</w:t>
            </w:r>
          </w:p>
        </w:tc>
      </w:tr>
      <w:tr w:rsidR="00E311C3" w:rsidRPr="004050FA" w14:paraId="32EFC862" w14:textId="77777777" w:rsidTr="001801F7">
        <w:tc>
          <w:tcPr>
            <w:tcW w:w="663" w:type="dxa"/>
            <w:tcBorders>
              <w:top w:val="nil"/>
              <w:left w:val="single" w:sz="4" w:space="0" w:color="auto"/>
              <w:bottom w:val="nil"/>
              <w:right w:val="nil"/>
            </w:tcBorders>
            <w:shd w:val="clear" w:color="auto" w:fill="E6E6E6"/>
          </w:tcPr>
          <w:p w14:paraId="418BA1BB"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12.4</w:t>
            </w:r>
          </w:p>
        </w:tc>
        <w:tc>
          <w:tcPr>
            <w:tcW w:w="9260" w:type="dxa"/>
            <w:tcBorders>
              <w:top w:val="nil"/>
              <w:left w:val="nil"/>
              <w:bottom w:val="nil"/>
              <w:right w:val="single" w:sz="4" w:space="0" w:color="auto"/>
            </w:tcBorders>
            <w:shd w:val="clear" w:color="auto" w:fill="E6E6E6"/>
          </w:tcPr>
          <w:p w14:paraId="24C84AF1"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lang w:val="de-DE"/>
              </w:rPr>
              <w:t xml:space="preserve">Mobilität im Boden </w:t>
            </w:r>
          </w:p>
        </w:tc>
      </w:tr>
      <w:tr w:rsidR="00E311C3" w:rsidRPr="004050FA" w14:paraId="27737C87" w14:textId="77777777" w:rsidTr="001801F7">
        <w:tc>
          <w:tcPr>
            <w:tcW w:w="663" w:type="dxa"/>
            <w:tcBorders>
              <w:top w:val="nil"/>
              <w:left w:val="single" w:sz="4" w:space="0" w:color="auto"/>
              <w:bottom w:val="nil"/>
              <w:right w:val="nil"/>
            </w:tcBorders>
            <w:shd w:val="clear" w:color="auto" w:fill="auto"/>
          </w:tcPr>
          <w:p w14:paraId="33E7205C"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44D12B35" w14:textId="29E500F1" w:rsidR="00E311C3" w:rsidRPr="004050FA" w:rsidRDefault="00453FBF" w:rsidP="009607C8">
            <w:pPr>
              <w:autoSpaceDE w:val="0"/>
              <w:autoSpaceDN w:val="0"/>
              <w:adjustRightInd w:val="0"/>
              <w:rPr>
                <w:rFonts w:ascii="Calibri" w:hAnsi="Calibri" w:cs="Calibri"/>
                <w:sz w:val="12"/>
                <w:szCs w:val="12"/>
                <w:lang w:val="de-DE"/>
              </w:rPr>
            </w:pPr>
            <w:r w:rsidRPr="004050FA">
              <w:rPr>
                <w:rFonts w:ascii="Calibri" w:hAnsi="Calibri" w:cs="Calibri"/>
                <w:lang w:val="de-DE"/>
              </w:rPr>
              <w:t>Das Produkt ist wasserlöslich</w:t>
            </w:r>
            <w:r w:rsidR="006E1C11" w:rsidRPr="004050FA">
              <w:rPr>
                <w:rFonts w:ascii="Calibri" w:hAnsi="Calibri" w:cs="Calibri"/>
                <w:lang w:val="de-DE"/>
              </w:rPr>
              <w:t xml:space="preserve">. </w:t>
            </w:r>
          </w:p>
        </w:tc>
      </w:tr>
      <w:tr w:rsidR="00E311C3" w:rsidRPr="006031FE" w14:paraId="036E1FF4" w14:textId="77777777" w:rsidTr="001801F7">
        <w:tc>
          <w:tcPr>
            <w:tcW w:w="663" w:type="dxa"/>
            <w:tcBorders>
              <w:top w:val="nil"/>
              <w:left w:val="single" w:sz="4" w:space="0" w:color="auto"/>
              <w:bottom w:val="nil"/>
              <w:right w:val="nil"/>
            </w:tcBorders>
            <w:shd w:val="clear" w:color="auto" w:fill="E6E6E6"/>
          </w:tcPr>
          <w:p w14:paraId="147D0C94"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12.5</w:t>
            </w:r>
          </w:p>
        </w:tc>
        <w:tc>
          <w:tcPr>
            <w:tcW w:w="9260" w:type="dxa"/>
            <w:tcBorders>
              <w:top w:val="nil"/>
              <w:left w:val="nil"/>
              <w:bottom w:val="nil"/>
              <w:right w:val="single" w:sz="4" w:space="0" w:color="auto"/>
            </w:tcBorders>
            <w:shd w:val="clear" w:color="auto" w:fill="E6E6E6"/>
          </w:tcPr>
          <w:p w14:paraId="1C5852D3"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Ergebnisse der PBT- und vPvB-Beurteilung</w:t>
            </w:r>
          </w:p>
        </w:tc>
      </w:tr>
      <w:tr w:rsidR="00E311C3" w:rsidRPr="006031FE" w14:paraId="50B48A96" w14:textId="77777777" w:rsidTr="001801F7">
        <w:tc>
          <w:tcPr>
            <w:tcW w:w="663" w:type="dxa"/>
            <w:tcBorders>
              <w:top w:val="nil"/>
              <w:left w:val="single" w:sz="4" w:space="0" w:color="auto"/>
              <w:bottom w:val="nil"/>
              <w:right w:val="nil"/>
            </w:tcBorders>
            <w:shd w:val="clear" w:color="auto" w:fill="auto"/>
          </w:tcPr>
          <w:p w14:paraId="32CC8911"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6BB31835" w14:textId="77777777" w:rsidR="00E311C3" w:rsidRPr="004050FA" w:rsidRDefault="00917245" w:rsidP="0057088A">
            <w:pPr>
              <w:autoSpaceDE w:val="0"/>
              <w:autoSpaceDN w:val="0"/>
              <w:adjustRightInd w:val="0"/>
              <w:rPr>
                <w:rFonts w:ascii="Calibri" w:hAnsi="Calibri" w:cs="Calibri"/>
                <w:lang w:val="de-DE"/>
              </w:rPr>
            </w:pPr>
            <w:r w:rsidRPr="004050FA">
              <w:rPr>
                <w:rFonts w:ascii="Calibri" w:hAnsi="Calibri" w:cs="Calibri"/>
                <w:lang w:val="de-DE"/>
              </w:rPr>
              <w:t>Das Produkt erfüllt ni</w:t>
            </w:r>
            <w:r w:rsidR="0057088A" w:rsidRPr="004050FA">
              <w:rPr>
                <w:rFonts w:ascii="Calibri" w:hAnsi="Calibri" w:cs="Calibri"/>
                <w:lang w:val="de-DE"/>
              </w:rPr>
              <w:t>cht die PBT- und vPvB-Kriterien.</w:t>
            </w:r>
          </w:p>
        </w:tc>
      </w:tr>
      <w:tr w:rsidR="00443C98" w:rsidRPr="004050FA" w14:paraId="54FC493C" w14:textId="77777777" w:rsidTr="001801F7">
        <w:tc>
          <w:tcPr>
            <w:tcW w:w="663" w:type="dxa"/>
            <w:tcBorders>
              <w:top w:val="nil"/>
              <w:left w:val="single" w:sz="4" w:space="0" w:color="auto"/>
              <w:bottom w:val="nil"/>
              <w:right w:val="nil"/>
            </w:tcBorders>
            <w:shd w:val="clear" w:color="auto" w:fill="E6E6E6"/>
          </w:tcPr>
          <w:p w14:paraId="39357489" w14:textId="77777777" w:rsidR="00443C98" w:rsidRPr="004050FA" w:rsidRDefault="00443C98" w:rsidP="003F4F44">
            <w:pPr>
              <w:autoSpaceDE w:val="0"/>
              <w:autoSpaceDN w:val="0"/>
              <w:adjustRightInd w:val="0"/>
              <w:rPr>
                <w:rFonts w:ascii="Calibri" w:hAnsi="Calibri" w:cs="Calibri"/>
                <w:b/>
                <w:lang w:val="de-DE"/>
              </w:rPr>
            </w:pPr>
            <w:r w:rsidRPr="004050FA">
              <w:rPr>
                <w:rFonts w:ascii="Calibri" w:hAnsi="Calibri" w:cs="Calibri"/>
                <w:b/>
                <w:lang w:val="de-DE"/>
              </w:rPr>
              <w:t>12.6</w:t>
            </w:r>
          </w:p>
        </w:tc>
        <w:tc>
          <w:tcPr>
            <w:tcW w:w="9260" w:type="dxa"/>
            <w:tcBorders>
              <w:top w:val="nil"/>
              <w:left w:val="nil"/>
              <w:bottom w:val="nil"/>
              <w:right w:val="single" w:sz="4" w:space="0" w:color="auto"/>
            </w:tcBorders>
            <w:shd w:val="clear" w:color="auto" w:fill="E6E6E6"/>
          </w:tcPr>
          <w:p w14:paraId="52C46FA7" w14:textId="77777777" w:rsidR="00443C98" w:rsidRPr="004050FA" w:rsidRDefault="00443C98" w:rsidP="003F4F44">
            <w:pPr>
              <w:autoSpaceDE w:val="0"/>
              <w:autoSpaceDN w:val="0"/>
              <w:adjustRightInd w:val="0"/>
              <w:rPr>
                <w:rFonts w:ascii="Calibri" w:hAnsi="Calibri" w:cs="Calibri"/>
                <w:b/>
                <w:lang w:val="de-DE"/>
              </w:rPr>
            </w:pPr>
            <w:r w:rsidRPr="004050FA">
              <w:rPr>
                <w:rFonts w:ascii="Calibri" w:hAnsi="Calibri" w:cs="Calibri"/>
                <w:b/>
                <w:lang w:val="de-DE"/>
              </w:rPr>
              <w:t>Endokrinschädliche Eigenschaften</w:t>
            </w:r>
          </w:p>
        </w:tc>
      </w:tr>
      <w:tr w:rsidR="001801F7" w:rsidRPr="006031FE" w14:paraId="4FF0A804" w14:textId="77777777" w:rsidTr="001801F7">
        <w:tc>
          <w:tcPr>
            <w:tcW w:w="663" w:type="dxa"/>
            <w:tcBorders>
              <w:top w:val="nil"/>
              <w:left w:val="single" w:sz="4" w:space="0" w:color="auto"/>
              <w:bottom w:val="nil"/>
              <w:right w:val="nil"/>
            </w:tcBorders>
            <w:shd w:val="clear" w:color="auto" w:fill="auto"/>
          </w:tcPr>
          <w:p w14:paraId="6D926E64" w14:textId="77777777" w:rsidR="001801F7" w:rsidRPr="004050FA" w:rsidRDefault="001801F7" w:rsidP="001801F7">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25A1EC3D" w14:textId="2DA0C1BD" w:rsidR="001801F7" w:rsidRPr="004050FA" w:rsidRDefault="001801F7" w:rsidP="001801F7">
            <w:pPr>
              <w:autoSpaceDE w:val="0"/>
              <w:autoSpaceDN w:val="0"/>
              <w:adjustRightInd w:val="0"/>
              <w:rPr>
                <w:rFonts w:ascii="Calibri" w:hAnsi="Calibri" w:cs="Calibri"/>
                <w:sz w:val="12"/>
                <w:szCs w:val="12"/>
                <w:lang w:val="de-DE"/>
              </w:rPr>
            </w:pPr>
            <w:r w:rsidRPr="004050FA">
              <w:rPr>
                <w:rFonts w:ascii="Calibri" w:hAnsi="Calibri" w:cs="Calibri"/>
                <w:lang w:val="de-DE"/>
              </w:rPr>
              <w:t>Dieses Gemisch enthält keine Bestandteile, die gemäß REACH Artikel 57(f) oder der delegierten Verordnung (EU) 2017/2100 der Kommission oder der delegierten Verordnung (EU) 2018/605 der Kommission in Mengen von 0,1 % oder mehr endokrinschädliche Eigenschaften aufweisen.</w:t>
            </w:r>
          </w:p>
        </w:tc>
      </w:tr>
      <w:tr w:rsidR="00E311C3" w:rsidRPr="004050FA" w14:paraId="2DA5ACF0" w14:textId="77777777" w:rsidTr="001801F7">
        <w:tc>
          <w:tcPr>
            <w:tcW w:w="663" w:type="dxa"/>
            <w:tcBorders>
              <w:top w:val="nil"/>
              <w:left w:val="single" w:sz="4" w:space="0" w:color="auto"/>
              <w:bottom w:val="nil"/>
              <w:right w:val="nil"/>
            </w:tcBorders>
            <w:shd w:val="clear" w:color="auto" w:fill="E6E6E6"/>
          </w:tcPr>
          <w:p w14:paraId="5E6A82B5"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12.</w:t>
            </w:r>
            <w:r w:rsidR="00443C98" w:rsidRPr="004050FA">
              <w:rPr>
                <w:rFonts w:ascii="Calibri" w:hAnsi="Calibri" w:cs="Calibri"/>
                <w:b/>
                <w:lang w:val="de-DE"/>
              </w:rPr>
              <w:t>7</w:t>
            </w:r>
          </w:p>
        </w:tc>
        <w:tc>
          <w:tcPr>
            <w:tcW w:w="9260" w:type="dxa"/>
            <w:tcBorders>
              <w:top w:val="nil"/>
              <w:left w:val="nil"/>
              <w:bottom w:val="nil"/>
              <w:right w:val="single" w:sz="4" w:space="0" w:color="auto"/>
            </w:tcBorders>
            <w:shd w:val="clear" w:color="auto" w:fill="E6E6E6"/>
          </w:tcPr>
          <w:p w14:paraId="3725511E"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 xml:space="preserve">Andere schädliche Wirkungen </w:t>
            </w:r>
          </w:p>
        </w:tc>
      </w:tr>
      <w:tr w:rsidR="00E311C3" w:rsidRPr="004050FA" w14:paraId="50010D2D" w14:textId="77777777" w:rsidTr="001801F7">
        <w:tc>
          <w:tcPr>
            <w:tcW w:w="663" w:type="dxa"/>
            <w:tcBorders>
              <w:top w:val="nil"/>
              <w:left w:val="single" w:sz="4" w:space="0" w:color="auto"/>
              <w:bottom w:val="nil"/>
              <w:right w:val="nil"/>
            </w:tcBorders>
            <w:shd w:val="clear" w:color="auto" w:fill="auto"/>
          </w:tcPr>
          <w:p w14:paraId="47E84024" w14:textId="77777777" w:rsidR="00E311C3" w:rsidRPr="004050FA" w:rsidRDefault="00E311C3" w:rsidP="009607C8">
            <w:pPr>
              <w:autoSpaceDE w:val="0"/>
              <w:autoSpaceDN w:val="0"/>
              <w:adjustRightInd w:val="0"/>
              <w:rPr>
                <w:rFonts w:ascii="Calibri" w:hAnsi="Calibri" w:cs="Calibri"/>
                <w:b/>
                <w:lang w:val="de-DE"/>
              </w:rPr>
            </w:pPr>
          </w:p>
        </w:tc>
        <w:tc>
          <w:tcPr>
            <w:tcW w:w="9260" w:type="dxa"/>
            <w:tcBorders>
              <w:top w:val="nil"/>
              <w:left w:val="nil"/>
              <w:bottom w:val="nil"/>
              <w:right w:val="single" w:sz="4" w:space="0" w:color="auto"/>
            </w:tcBorders>
            <w:shd w:val="clear" w:color="auto" w:fill="auto"/>
          </w:tcPr>
          <w:p w14:paraId="33F16D76" w14:textId="77777777" w:rsidR="00E311C3" w:rsidRPr="004050FA" w:rsidRDefault="000427E5" w:rsidP="009607C8">
            <w:pPr>
              <w:autoSpaceDE w:val="0"/>
              <w:autoSpaceDN w:val="0"/>
              <w:adjustRightInd w:val="0"/>
              <w:rPr>
                <w:rFonts w:ascii="Calibri" w:hAnsi="Calibri" w:cs="Calibri"/>
                <w:sz w:val="12"/>
                <w:szCs w:val="12"/>
                <w:lang w:val="de-DE"/>
              </w:rPr>
            </w:pPr>
            <w:r w:rsidRPr="004050FA">
              <w:rPr>
                <w:rFonts w:ascii="Calibri" w:hAnsi="Calibri" w:cs="Calibri"/>
                <w:lang w:val="de-DE"/>
              </w:rPr>
              <w:t>Keine Information verfügbar</w:t>
            </w:r>
          </w:p>
        </w:tc>
      </w:tr>
      <w:tr w:rsidR="00E311C3" w:rsidRPr="004050FA" w14:paraId="24484EF3" w14:textId="77777777" w:rsidTr="001801F7">
        <w:tc>
          <w:tcPr>
            <w:tcW w:w="9923" w:type="dxa"/>
            <w:gridSpan w:val="2"/>
            <w:tcBorders>
              <w:top w:val="nil"/>
              <w:left w:val="single" w:sz="4" w:space="0" w:color="auto"/>
              <w:bottom w:val="single" w:sz="4" w:space="0" w:color="auto"/>
              <w:right w:val="single" w:sz="4" w:space="0" w:color="auto"/>
            </w:tcBorders>
            <w:shd w:val="clear" w:color="auto" w:fill="auto"/>
          </w:tcPr>
          <w:p w14:paraId="536351DC" w14:textId="77777777" w:rsidR="00E311C3" w:rsidRPr="004050FA" w:rsidRDefault="00E311C3" w:rsidP="009607C8">
            <w:pPr>
              <w:autoSpaceDE w:val="0"/>
              <w:autoSpaceDN w:val="0"/>
              <w:adjustRightInd w:val="0"/>
              <w:rPr>
                <w:rFonts w:ascii="Calibri" w:hAnsi="Calibri" w:cs="Calibri"/>
                <w:lang w:val="de-DE"/>
              </w:rPr>
            </w:pPr>
          </w:p>
        </w:tc>
      </w:tr>
    </w:tbl>
    <w:p w14:paraId="05097495" w14:textId="77777777" w:rsidR="00E311C3" w:rsidRPr="004050FA" w:rsidRDefault="00E311C3"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9260"/>
      </w:tblGrid>
      <w:tr w:rsidR="00E311C3" w:rsidRPr="004050FA" w14:paraId="23BB7935" w14:textId="77777777" w:rsidTr="00D0408C">
        <w:tc>
          <w:tcPr>
            <w:tcW w:w="9900" w:type="dxa"/>
            <w:gridSpan w:val="2"/>
            <w:tcBorders>
              <w:bottom w:val="single" w:sz="4" w:space="0" w:color="auto"/>
            </w:tcBorders>
            <w:shd w:val="clear" w:color="auto" w:fill="EAEAEA"/>
          </w:tcPr>
          <w:p w14:paraId="56CA235D" w14:textId="77777777" w:rsidR="00E311C3" w:rsidRPr="004050FA" w:rsidRDefault="00E311C3" w:rsidP="009607C8">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13: Hinweise zur Entsorgung </w:t>
            </w:r>
          </w:p>
        </w:tc>
      </w:tr>
      <w:tr w:rsidR="00E311C3" w:rsidRPr="004050FA" w14:paraId="4427B753" w14:textId="77777777" w:rsidTr="00D0408C">
        <w:tc>
          <w:tcPr>
            <w:tcW w:w="9900" w:type="dxa"/>
            <w:gridSpan w:val="2"/>
            <w:tcBorders>
              <w:bottom w:val="nil"/>
            </w:tcBorders>
            <w:shd w:val="clear" w:color="auto" w:fill="auto"/>
          </w:tcPr>
          <w:p w14:paraId="6A25B899" w14:textId="77777777" w:rsidR="00E311C3" w:rsidRPr="004050FA" w:rsidRDefault="00E311C3" w:rsidP="009607C8">
            <w:pPr>
              <w:autoSpaceDE w:val="0"/>
              <w:autoSpaceDN w:val="0"/>
              <w:adjustRightInd w:val="0"/>
              <w:rPr>
                <w:rFonts w:ascii="Calibri" w:hAnsi="Calibri" w:cs="Calibri"/>
                <w:b/>
                <w:lang w:val="de-DE"/>
              </w:rPr>
            </w:pPr>
          </w:p>
        </w:tc>
      </w:tr>
      <w:tr w:rsidR="00E311C3" w:rsidRPr="004050FA" w14:paraId="319BA965" w14:textId="77777777" w:rsidTr="00D0408C">
        <w:tc>
          <w:tcPr>
            <w:tcW w:w="661" w:type="dxa"/>
            <w:tcBorders>
              <w:top w:val="nil"/>
              <w:bottom w:val="nil"/>
              <w:right w:val="nil"/>
            </w:tcBorders>
            <w:shd w:val="clear" w:color="auto" w:fill="E6E6E6"/>
          </w:tcPr>
          <w:p w14:paraId="42B0BAA7"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13.1.</w:t>
            </w:r>
          </w:p>
        </w:tc>
        <w:tc>
          <w:tcPr>
            <w:tcW w:w="9239" w:type="dxa"/>
            <w:tcBorders>
              <w:top w:val="nil"/>
              <w:left w:val="nil"/>
              <w:bottom w:val="nil"/>
            </w:tcBorders>
            <w:shd w:val="clear" w:color="auto" w:fill="E6E6E6"/>
          </w:tcPr>
          <w:p w14:paraId="10F567CC"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bCs/>
                <w:lang w:val="de-DE"/>
              </w:rPr>
              <w:t>Verfahren der Abfallbehandlung</w:t>
            </w:r>
            <w:r w:rsidRPr="004050FA">
              <w:rPr>
                <w:rFonts w:ascii="Calibri" w:hAnsi="Calibri" w:cs="Calibri"/>
                <w:b/>
                <w:lang w:val="de-DE"/>
              </w:rPr>
              <w:t xml:space="preserve">  </w:t>
            </w:r>
          </w:p>
        </w:tc>
      </w:tr>
      <w:tr w:rsidR="00E311C3" w:rsidRPr="006031FE" w14:paraId="21A71811" w14:textId="77777777" w:rsidTr="00D0408C">
        <w:trPr>
          <w:trHeight w:val="400"/>
        </w:trPr>
        <w:tc>
          <w:tcPr>
            <w:tcW w:w="661" w:type="dxa"/>
            <w:tcBorders>
              <w:top w:val="nil"/>
              <w:bottom w:val="nil"/>
              <w:right w:val="nil"/>
            </w:tcBorders>
            <w:shd w:val="clear" w:color="auto" w:fill="auto"/>
          </w:tcPr>
          <w:p w14:paraId="3BBE4894" w14:textId="77777777" w:rsidR="00E311C3" w:rsidRPr="004050FA" w:rsidRDefault="00E311C3" w:rsidP="009607C8">
            <w:pPr>
              <w:autoSpaceDE w:val="0"/>
              <w:autoSpaceDN w:val="0"/>
              <w:adjustRightInd w:val="0"/>
              <w:rPr>
                <w:rFonts w:ascii="Calibri" w:hAnsi="Calibri" w:cs="Calibri"/>
                <w:b/>
                <w:lang w:val="de-DE"/>
              </w:rPr>
            </w:pPr>
          </w:p>
        </w:tc>
        <w:tc>
          <w:tcPr>
            <w:tcW w:w="9239" w:type="dxa"/>
            <w:tcBorders>
              <w:top w:val="nil"/>
              <w:left w:val="nil"/>
              <w:bottom w:val="nil"/>
            </w:tcBorders>
            <w:shd w:val="clear" w:color="auto" w:fill="auto"/>
          </w:tcPr>
          <w:p w14:paraId="0DF33B26" w14:textId="77777777" w:rsidR="0057088A" w:rsidRPr="004050FA" w:rsidRDefault="0057088A" w:rsidP="0057088A">
            <w:pPr>
              <w:rPr>
                <w:rFonts w:ascii="Calibri" w:hAnsi="Calibri" w:cs="Calibri"/>
                <w:lang w:val="de-DE"/>
              </w:rPr>
            </w:pPr>
            <w:r w:rsidRPr="004050FA">
              <w:rPr>
                <w:rFonts w:ascii="Calibri" w:hAnsi="Calibri" w:cs="Calibri"/>
                <w:lang w:val="de-DE"/>
              </w:rPr>
              <w:t>Nach geltenden Vorschriften entsorgen.</w:t>
            </w:r>
          </w:p>
          <w:p w14:paraId="4730CB10" w14:textId="77777777" w:rsidR="0057088A" w:rsidRPr="004050FA" w:rsidRDefault="0057088A" w:rsidP="0057088A">
            <w:pPr>
              <w:rPr>
                <w:rFonts w:ascii="Calibri" w:hAnsi="Calibri" w:cs="Calibri"/>
                <w:lang w:val="de-DE"/>
              </w:rPr>
            </w:pPr>
            <w:r w:rsidRPr="004050FA">
              <w:rPr>
                <w:rFonts w:ascii="Calibri" w:hAnsi="Calibri" w:cs="Calibri"/>
                <w:lang w:val="de-DE"/>
              </w:rPr>
              <w:t>Benutzte Verpackungen werden an ein berechtigtes Unternehmen zwecks Entsorgung oder Wiedeverwertung übergeben.</w:t>
            </w:r>
          </w:p>
          <w:p w14:paraId="35EB0FBC" w14:textId="77777777" w:rsidR="0057088A" w:rsidRPr="004050FA" w:rsidRDefault="0057088A" w:rsidP="0057088A">
            <w:pPr>
              <w:rPr>
                <w:rFonts w:ascii="Calibri" w:hAnsi="Calibri" w:cs="Calibri"/>
                <w:lang w:val="de-DE"/>
              </w:rPr>
            </w:pPr>
            <w:r w:rsidRPr="004050FA">
              <w:rPr>
                <w:rFonts w:ascii="Calibri" w:hAnsi="Calibri" w:cs="Calibri"/>
                <w:lang w:val="de-DE"/>
              </w:rPr>
              <w:t>Nicht mit Kommunalabfällen lagern.</w:t>
            </w:r>
          </w:p>
          <w:p w14:paraId="15C780DB" w14:textId="77777777" w:rsidR="00E311C3" w:rsidRPr="004050FA" w:rsidRDefault="0057088A" w:rsidP="0057088A">
            <w:pPr>
              <w:rPr>
                <w:rFonts w:ascii="Calibri" w:hAnsi="Calibri" w:cs="Calibri"/>
                <w:lang w:val="de-DE"/>
              </w:rPr>
            </w:pPr>
            <w:r w:rsidRPr="004050FA">
              <w:rPr>
                <w:rFonts w:ascii="Calibri" w:hAnsi="Calibri" w:cs="Calibri"/>
                <w:lang w:val="de-DE"/>
              </w:rPr>
              <w:t>Nicht in Kanalisation, Oberflächengewässer und Abwasser einleiten.</w:t>
            </w:r>
          </w:p>
        </w:tc>
      </w:tr>
      <w:tr w:rsidR="004050FA" w:rsidRPr="006031FE" w14:paraId="44A8F530" w14:textId="77777777" w:rsidTr="00180482">
        <w:trPr>
          <w:trHeight w:val="132"/>
        </w:trPr>
        <w:tc>
          <w:tcPr>
            <w:tcW w:w="661" w:type="dxa"/>
            <w:tcBorders>
              <w:top w:val="nil"/>
              <w:bottom w:val="nil"/>
              <w:right w:val="nil"/>
            </w:tcBorders>
            <w:shd w:val="clear" w:color="auto" w:fill="auto"/>
          </w:tcPr>
          <w:p w14:paraId="2ACBBDF1" w14:textId="77777777" w:rsidR="006E1C11" w:rsidRPr="004050FA" w:rsidRDefault="006E1C11" w:rsidP="009607C8">
            <w:pPr>
              <w:autoSpaceDE w:val="0"/>
              <w:autoSpaceDN w:val="0"/>
              <w:adjustRightInd w:val="0"/>
              <w:rPr>
                <w:rFonts w:ascii="Calibri" w:hAnsi="Calibri" w:cs="Calibri"/>
                <w:b/>
                <w:lang w:val="de-DE"/>
              </w:rPr>
            </w:pPr>
          </w:p>
        </w:tc>
        <w:tc>
          <w:tcPr>
            <w:tcW w:w="9239" w:type="dxa"/>
            <w:tcBorders>
              <w:top w:val="nil"/>
              <w:left w:val="nil"/>
              <w:bottom w:val="nil"/>
            </w:tcBorders>
            <w:shd w:val="clear" w:color="auto" w:fill="auto"/>
          </w:tcPr>
          <w:p w14:paraId="654289AF" w14:textId="0D4D20BE" w:rsidR="006E1C11" w:rsidRPr="004050FA" w:rsidRDefault="00180482" w:rsidP="0057088A">
            <w:pPr>
              <w:rPr>
                <w:rFonts w:ascii="Calibri" w:hAnsi="Calibri" w:cs="Calibri"/>
                <w:lang w:val="de-DE"/>
              </w:rPr>
            </w:pPr>
            <w:r w:rsidRPr="004050FA">
              <w:rPr>
                <w:rFonts w:ascii="Calibri" w:hAnsi="Calibri" w:cs="Calibri"/>
                <w:lang w:val="de-DE"/>
              </w:rPr>
              <w:t>Sorgfältig entleerte Verpackungen werden über die kommunale Müllabfuhr abgeholt und entsorgt.</w:t>
            </w:r>
          </w:p>
        </w:tc>
      </w:tr>
      <w:tr w:rsidR="0095482A" w:rsidRPr="006031FE" w14:paraId="0045C9A0" w14:textId="77777777" w:rsidTr="00D0408C">
        <w:trPr>
          <w:trHeight w:val="400"/>
        </w:trPr>
        <w:tc>
          <w:tcPr>
            <w:tcW w:w="661" w:type="dxa"/>
            <w:tcBorders>
              <w:top w:val="nil"/>
              <w:bottom w:val="nil"/>
              <w:right w:val="nil"/>
            </w:tcBorders>
            <w:shd w:val="clear" w:color="auto" w:fill="auto"/>
          </w:tcPr>
          <w:p w14:paraId="7CA4BBB8" w14:textId="77777777" w:rsidR="0095482A" w:rsidRPr="004050FA" w:rsidRDefault="0095482A" w:rsidP="009607C8">
            <w:pPr>
              <w:autoSpaceDE w:val="0"/>
              <w:autoSpaceDN w:val="0"/>
              <w:adjustRightInd w:val="0"/>
              <w:rPr>
                <w:rFonts w:ascii="Calibri" w:hAnsi="Calibri" w:cs="Calibri"/>
                <w:b/>
                <w:lang w:val="de-DE"/>
              </w:rPr>
            </w:pPr>
          </w:p>
        </w:tc>
        <w:tc>
          <w:tcPr>
            <w:tcW w:w="9239" w:type="dxa"/>
            <w:tcBorders>
              <w:top w:val="nil"/>
              <w:left w:val="nil"/>
              <w:bottom w:val="nil"/>
            </w:tcBorders>
            <w:shd w:val="clear" w:color="auto" w:fill="auto"/>
          </w:tcPr>
          <w:p w14:paraId="56C28A70" w14:textId="589A22BB" w:rsidR="0095482A" w:rsidRPr="004050FA" w:rsidRDefault="0095482A" w:rsidP="0095482A">
            <w:pPr>
              <w:jc w:val="both"/>
              <w:rPr>
                <w:rFonts w:ascii="Calibri" w:hAnsi="Calibri" w:cs="Calibri"/>
                <w:lang w:val="de-DE"/>
              </w:rPr>
            </w:pPr>
            <w:r w:rsidRPr="004050FA">
              <w:rPr>
                <w:rFonts w:ascii="Calibri" w:hAnsi="Calibri" w:cs="Calibri"/>
                <w:lang w:val="de-DE"/>
              </w:rPr>
              <w:t>Der Abfallschlüssel muss am Ort des Abfallaufkommens je nach Branche des Verwendungsortes individuell zugewiesen werden.</w:t>
            </w:r>
          </w:p>
        </w:tc>
      </w:tr>
      <w:tr w:rsidR="00E311C3" w:rsidRPr="006031FE" w14:paraId="6943362B" w14:textId="77777777" w:rsidTr="00D0408C">
        <w:tc>
          <w:tcPr>
            <w:tcW w:w="9900" w:type="dxa"/>
            <w:gridSpan w:val="2"/>
            <w:tcBorders>
              <w:top w:val="nil"/>
              <w:bottom w:val="single" w:sz="4" w:space="0" w:color="auto"/>
              <w:right w:val="single" w:sz="4" w:space="0" w:color="auto"/>
            </w:tcBorders>
            <w:shd w:val="clear" w:color="auto" w:fill="auto"/>
          </w:tcPr>
          <w:p w14:paraId="22531B18" w14:textId="77777777" w:rsidR="00E311C3" w:rsidRPr="004050FA" w:rsidRDefault="00E311C3" w:rsidP="009607C8">
            <w:pPr>
              <w:jc w:val="both"/>
              <w:rPr>
                <w:rFonts w:ascii="Calibri" w:hAnsi="Calibri" w:cs="Calibri"/>
                <w:lang w:val="de-DE"/>
              </w:rPr>
            </w:pPr>
          </w:p>
        </w:tc>
      </w:tr>
    </w:tbl>
    <w:p w14:paraId="5281F047" w14:textId="77777777" w:rsidR="00E311C3" w:rsidRPr="004050FA" w:rsidRDefault="00E311C3"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485"/>
        <w:gridCol w:w="4749"/>
      </w:tblGrid>
      <w:tr w:rsidR="000427E5" w:rsidRPr="004050FA" w14:paraId="37429C93" w14:textId="77777777" w:rsidTr="004E75B9">
        <w:tc>
          <w:tcPr>
            <w:tcW w:w="9787" w:type="dxa"/>
            <w:gridSpan w:val="3"/>
            <w:tcBorders>
              <w:bottom w:val="single" w:sz="4" w:space="0" w:color="auto"/>
            </w:tcBorders>
            <w:shd w:val="clear" w:color="auto" w:fill="EAEAEA"/>
          </w:tcPr>
          <w:p w14:paraId="5DEBB9C5" w14:textId="77777777" w:rsidR="000427E5" w:rsidRPr="004050FA" w:rsidRDefault="000427E5" w:rsidP="00380E0C">
            <w:pPr>
              <w:autoSpaceDE w:val="0"/>
              <w:autoSpaceDN w:val="0"/>
              <w:adjustRightInd w:val="0"/>
              <w:spacing w:before="60" w:after="60"/>
              <w:rPr>
                <w:rFonts w:ascii="Calibri" w:hAnsi="Calibri" w:cs="Calibri"/>
                <w:b/>
                <w:lang w:val="de-DE"/>
              </w:rPr>
            </w:pPr>
            <w:r w:rsidRPr="004050FA">
              <w:rPr>
                <w:rFonts w:ascii="Calibri" w:hAnsi="Calibri" w:cs="Calibri"/>
                <w:b/>
                <w:lang w:val="de-DE"/>
              </w:rPr>
              <w:t xml:space="preserve">ABSCHNITT 14: </w:t>
            </w:r>
            <w:r w:rsidR="0019772E" w:rsidRPr="004050FA">
              <w:rPr>
                <w:rFonts w:ascii="Calibri" w:hAnsi="Calibri" w:cs="Calibri"/>
                <w:b/>
                <w:bCs/>
                <w:lang w:val="de-DE"/>
              </w:rPr>
              <w:t>Angaben zum T</w:t>
            </w:r>
            <w:r w:rsidRPr="004050FA">
              <w:rPr>
                <w:rFonts w:ascii="Calibri" w:hAnsi="Calibri" w:cs="Calibri"/>
                <w:b/>
                <w:bCs/>
                <w:lang w:val="de-DE"/>
              </w:rPr>
              <w:t>ransport</w:t>
            </w:r>
          </w:p>
        </w:tc>
      </w:tr>
      <w:tr w:rsidR="000427E5" w:rsidRPr="004050FA" w14:paraId="163EF09E" w14:textId="77777777" w:rsidTr="004E75B9">
        <w:tc>
          <w:tcPr>
            <w:tcW w:w="9787" w:type="dxa"/>
            <w:gridSpan w:val="3"/>
            <w:tcBorders>
              <w:top w:val="single" w:sz="4" w:space="0" w:color="auto"/>
              <w:bottom w:val="nil"/>
              <w:right w:val="single" w:sz="4" w:space="0" w:color="auto"/>
            </w:tcBorders>
          </w:tcPr>
          <w:p w14:paraId="117D7D5C" w14:textId="77777777" w:rsidR="000427E5" w:rsidRPr="004050FA" w:rsidRDefault="000427E5" w:rsidP="00380E0C">
            <w:pPr>
              <w:jc w:val="center"/>
              <w:rPr>
                <w:rFonts w:ascii="Calibri" w:hAnsi="Calibri" w:cs="Calibri"/>
                <w:b/>
                <w:lang w:val="de-DE"/>
              </w:rPr>
            </w:pPr>
          </w:p>
        </w:tc>
      </w:tr>
      <w:tr w:rsidR="00A37A4B" w:rsidRPr="004050FA" w14:paraId="0BC5D73E" w14:textId="77777777" w:rsidTr="004E75B9">
        <w:tc>
          <w:tcPr>
            <w:tcW w:w="679" w:type="dxa"/>
            <w:tcBorders>
              <w:top w:val="nil"/>
              <w:bottom w:val="nil"/>
              <w:right w:val="nil"/>
            </w:tcBorders>
            <w:shd w:val="clear" w:color="auto" w:fill="E6E6E6"/>
          </w:tcPr>
          <w:p w14:paraId="07A187BD" w14:textId="77777777" w:rsidR="00A37A4B" w:rsidRPr="004050FA" w:rsidRDefault="00A37A4B" w:rsidP="00A37A4B">
            <w:pPr>
              <w:autoSpaceDE w:val="0"/>
              <w:autoSpaceDN w:val="0"/>
              <w:adjustRightInd w:val="0"/>
              <w:rPr>
                <w:rFonts w:ascii="Calibri" w:hAnsi="Calibri" w:cs="Calibri"/>
                <w:lang w:val="de-DE"/>
              </w:rPr>
            </w:pPr>
            <w:r w:rsidRPr="004050FA">
              <w:rPr>
                <w:rFonts w:ascii="Calibri" w:hAnsi="Calibri" w:cs="Calibri"/>
                <w:b/>
                <w:lang w:val="de-DE"/>
              </w:rPr>
              <w:t>14.1.</w:t>
            </w:r>
          </w:p>
        </w:tc>
        <w:tc>
          <w:tcPr>
            <w:tcW w:w="4424" w:type="dxa"/>
            <w:tcBorders>
              <w:top w:val="nil"/>
              <w:left w:val="nil"/>
              <w:bottom w:val="nil"/>
              <w:right w:val="nil"/>
            </w:tcBorders>
            <w:shd w:val="clear" w:color="auto" w:fill="E6E6E6"/>
          </w:tcPr>
          <w:p w14:paraId="5AE102D3" w14:textId="77777777" w:rsidR="00A37A4B" w:rsidRPr="004050FA" w:rsidRDefault="00443C98" w:rsidP="00A37A4B">
            <w:pPr>
              <w:rPr>
                <w:rFonts w:ascii="Calibri" w:hAnsi="Calibri" w:cs="Calibri"/>
                <w:b/>
                <w:lang w:val="de-DE"/>
              </w:rPr>
            </w:pPr>
            <w:r w:rsidRPr="004050FA">
              <w:rPr>
                <w:rFonts w:ascii="Calibri" w:hAnsi="Calibri" w:cs="Calibri"/>
                <w:b/>
                <w:lang w:val="de-DE"/>
              </w:rPr>
              <w:t>UN-Nummer oder ID-Nummer</w:t>
            </w:r>
          </w:p>
        </w:tc>
        <w:tc>
          <w:tcPr>
            <w:tcW w:w="4684" w:type="dxa"/>
            <w:tcBorders>
              <w:top w:val="nil"/>
              <w:left w:val="nil"/>
              <w:bottom w:val="nil"/>
              <w:right w:val="single" w:sz="4" w:space="0" w:color="auto"/>
            </w:tcBorders>
            <w:shd w:val="clear" w:color="auto" w:fill="auto"/>
          </w:tcPr>
          <w:p w14:paraId="05363618" w14:textId="77777777" w:rsidR="00A37A4B" w:rsidRPr="004050FA" w:rsidRDefault="00A37A4B" w:rsidP="00A37A4B">
            <w:pPr>
              <w:autoSpaceDE w:val="0"/>
              <w:autoSpaceDN w:val="0"/>
              <w:adjustRightInd w:val="0"/>
              <w:jc w:val="center"/>
              <w:rPr>
                <w:rFonts w:ascii="Calibri" w:hAnsi="Calibri" w:cs="Calibri"/>
                <w:lang w:val="de-DE"/>
              </w:rPr>
            </w:pPr>
            <w:r w:rsidRPr="004050FA">
              <w:rPr>
                <w:rFonts w:ascii="Calibri" w:hAnsi="Calibri" w:cs="Calibri"/>
                <w:lang w:val="de-DE"/>
              </w:rPr>
              <w:t>Nicht anwendbar</w:t>
            </w:r>
          </w:p>
        </w:tc>
      </w:tr>
      <w:tr w:rsidR="00A37A4B" w:rsidRPr="004050FA" w14:paraId="606DC73C" w14:textId="77777777" w:rsidTr="004E75B9">
        <w:tc>
          <w:tcPr>
            <w:tcW w:w="679" w:type="dxa"/>
            <w:tcBorders>
              <w:top w:val="nil"/>
              <w:bottom w:val="nil"/>
              <w:right w:val="nil"/>
            </w:tcBorders>
            <w:shd w:val="clear" w:color="auto" w:fill="E6E6E6"/>
          </w:tcPr>
          <w:p w14:paraId="3FDF128E"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14.2.</w:t>
            </w:r>
          </w:p>
        </w:tc>
        <w:tc>
          <w:tcPr>
            <w:tcW w:w="4424" w:type="dxa"/>
            <w:tcBorders>
              <w:top w:val="nil"/>
              <w:left w:val="nil"/>
              <w:bottom w:val="nil"/>
              <w:right w:val="nil"/>
            </w:tcBorders>
            <w:shd w:val="clear" w:color="auto" w:fill="E6E6E6"/>
          </w:tcPr>
          <w:p w14:paraId="6BD7B1CB" w14:textId="77777777" w:rsidR="00A37A4B" w:rsidRPr="004050FA" w:rsidRDefault="00A37A4B" w:rsidP="00A37A4B">
            <w:pPr>
              <w:rPr>
                <w:rFonts w:ascii="Calibri" w:hAnsi="Calibri" w:cs="Calibri"/>
                <w:b/>
                <w:lang w:val="de-DE"/>
              </w:rPr>
            </w:pPr>
            <w:r w:rsidRPr="004050FA">
              <w:rPr>
                <w:rFonts w:ascii="Calibri" w:hAnsi="Calibri" w:cs="Calibri"/>
                <w:b/>
                <w:lang w:val="de-DE"/>
              </w:rPr>
              <w:t>Ordnungsgemäße UN-Versandbezeichnung</w:t>
            </w:r>
          </w:p>
        </w:tc>
        <w:tc>
          <w:tcPr>
            <w:tcW w:w="4684" w:type="dxa"/>
            <w:tcBorders>
              <w:top w:val="nil"/>
              <w:left w:val="nil"/>
              <w:bottom w:val="nil"/>
              <w:right w:val="single" w:sz="4" w:space="0" w:color="auto"/>
            </w:tcBorders>
            <w:shd w:val="clear" w:color="auto" w:fill="auto"/>
          </w:tcPr>
          <w:p w14:paraId="4CCC9B47" w14:textId="77777777" w:rsidR="00A37A4B" w:rsidRPr="004050FA" w:rsidRDefault="00A37A4B" w:rsidP="00A37A4B">
            <w:pPr>
              <w:jc w:val="center"/>
              <w:rPr>
                <w:rFonts w:ascii="Calibri" w:hAnsi="Calibri" w:cs="Calibri"/>
                <w:lang w:val="de-DE"/>
              </w:rPr>
            </w:pPr>
            <w:r w:rsidRPr="004050FA">
              <w:rPr>
                <w:rFonts w:ascii="Calibri" w:hAnsi="Calibri" w:cs="Calibri"/>
                <w:lang w:val="de-DE"/>
              </w:rPr>
              <w:t>Nicht anwendbar</w:t>
            </w:r>
          </w:p>
        </w:tc>
      </w:tr>
      <w:tr w:rsidR="00A37A4B" w:rsidRPr="004050FA" w14:paraId="3F53DA55" w14:textId="77777777" w:rsidTr="004E75B9">
        <w:tc>
          <w:tcPr>
            <w:tcW w:w="679" w:type="dxa"/>
            <w:tcBorders>
              <w:top w:val="nil"/>
              <w:bottom w:val="nil"/>
              <w:right w:val="nil"/>
            </w:tcBorders>
            <w:shd w:val="clear" w:color="auto" w:fill="E6E6E6"/>
          </w:tcPr>
          <w:p w14:paraId="6E813DD5"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14.3.</w:t>
            </w:r>
          </w:p>
        </w:tc>
        <w:tc>
          <w:tcPr>
            <w:tcW w:w="4424" w:type="dxa"/>
            <w:tcBorders>
              <w:top w:val="nil"/>
              <w:left w:val="nil"/>
              <w:bottom w:val="nil"/>
              <w:right w:val="nil"/>
            </w:tcBorders>
            <w:shd w:val="clear" w:color="auto" w:fill="E6E6E6"/>
          </w:tcPr>
          <w:p w14:paraId="6F2E09F0" w14:textId="77777777" w:rsidR="00A37A4B" w:rsidRPr="004050FA" w:rsidRDefault="00A37A4B" w:rsidP="00A37A4B">
            <w:pPr>
              <w:rPr>
                <w:rFonts w:ascii="Calibri" w:hAnsi="Calibri" w:cs="Calibri"/>
                <w:b/>
                <w:lang w:val="de-DE"/>
              </w:rPr>
            </w:pPr>
            <w:r w:rsidRPr="004050FA">
              <w:rPr>
                <w:rFonts w:ascii="Calibri" w:hAnsi="Calibri" w:cs="Calibri"/>
                <w:b/>
                <w:lang w:val="de-DE"/>
              </w:rPr>
              <w:t>Transportgefahrenklassen</w:t>
            </w:r>
          </w:p>
        </w:tc>
        <w:tc>
          <w:tcPr>
            <w:tcW w:w="4684" w:type="dxa"/>
            <w:tcBorders>
              <w:top w:val="nil"/>
              <w:left w:val="nil"/>
              <w:bottom w:val="nil"/>
              <w:right w:val="single" w:sz="4" w:space="0" w:color="auto"/>
            </w:tcBorders>
            <w:shd w:val="clear" w:color="auto" w:fill="auto"/>
          </w:tcPr>
          <w:p w14:paraId="54403C3D" w14:textId="77777777" w:rsidR="00A37A4B" w:rsidRPr="004050FA" w:rsidRDefault="00A37A4B" w:rsidP="00A37A4B">
            <w:pPr>
              <w:jc w:val="center"/>
              <w:rPr>
                <w:rFonts w:ascii="Calibri" w:hAnsi="Calibri" w:cs="Calibri"/>
                <w:lang w:val="de-DE"/>
              </w:rPr>
            </w:pPr>
            <w:r w:rsidRPr="004050FA">
              <w:rPr>
                <w:rFonts w:ascii="Calibri" w:hAnsi="Calibri" w:cs="Calibri"/>
                <w:lang w:val="de-DE"/>
              </w:rPr>
              <w:t>Nicht anwendbar</w:t>
            </w:r>
          </w:p>
        </w:tc>
      </w:tr>
      <w:tr w:rsidR="00A37A4B" w:rsidRPr="004050FA" w14:paraId="6EF99F23" w14:textId="77777777" w:rsidTr="004E75B9">
        <w:tc>
          <w:tcPr>
            <w:tcW w:w="679" w:type="dxa"/>
            <w:tcBorders>
              <w:top w:val="nil"/>
              <w:bottom w:val="nil"/>
              <w:right w:val="nil"/>
            </w:tcBorders>
          </w:tcPr>
          <w:p w14:paraId="0EEBD77B" w14:textId="77777777" w:rsidR="00A37A4B" w:rsidRPr="004050FA" w:rsidRDefault="00A37A4B" w:rsidP="00A37A4B">
            <w:pPr>
              <w:autoSpaceDE w:val="0"/>
              <w:autoSpaceDN w:val="0"/>
              <w:adjustRightInd w:val="0"/>
              <w:rPr>
                <w:rFonts w:ascii="Calibri" w:hAnsi="Calibri" w:cs="Calibri"/>
                <w:lang w:val="de-DE"/>
              </w:rPr>
            </w:pPr>
          </w:p>
        </w:tc>
        <w:tc>
          <w:tcPr>
            <w:tcW w:w="4424" w:type="dxa"/>
            <w:tcBorders>
              <w:top w:val="nil"/>
              <w:left w:val="nil"/>
              <w:bottom w:val="nil"/>
              <w:right w:val="nil"/>
            </w:tcBorders>
          </w:tcPr>
          <w:p w14:paraId="08B6530B" w14:textId="77777777" w:rsidR="00A37A4B" w:rsidRPr="004050FA" w:rsidRDefault="00A37A4B" w:rsidP="00A37A4B">
            <w:pPr>
              <w:autoSpaceDE w:val="0"/>
              <w:autoSpaceDN w:val="0"/>
              <w:adjustRightInd w:val="0"/>
              <w:rPr>
                <w:rFonts w:ascii="Calibri" w:hAnsi="Calibri" w:cs="Calibri"/>
                <w:lang w:val="de-DE"/>
              </w:rPr>
            </w:pPr>
            <w:r w:rsidRPr="004050FA">
              <w:rPr>
                <w:rFonts w:ascii="Calibri" w:hAnsi="Calibri" w:cs="Calibri"/>
                <w:bCs/>
                <w:lang w:val="de-DE"/>
              </w:rPr>
              <w:t>Gefahrzettel</w:t>
            </w:r>
          </w:p>
        </w:tc>
        <w:tc>
          <w:tcPr>
            <w:tcW w:w="4684" w:type="dxa"/>
            <w:tcBorders>
              <w:top w:val="nil"/>
              <w:left w:val="nil"/>
              <w:bottom w:val="nil"/>
              <w:right w:val="single" w:sz="4" w:space="0" w:color="auto"/>
            </w:tcBorders>
            <w:shd w:val="clear" w:color="auto" w:fill="auto"/>
          </w:tcPr>
          <w:p w14:paraId="559C79CD" w14:textId="77777777" w:rsidR="00A37A4B" w:rsidRPr="004050FA" w:rsidRDefault="00A37A4B" w:rsidP="00A37A4B">
            <w:pPr>
              <w:jc w:val="center"/>
              <w:rPr>
                <w:rFonts w:ascii="Calibri" w:hAnsi="Calibri" w:cs="Calibri"/>
                <w:lang w:val="de-DE"/>
              </w:rPr>
            </w:pPr>
            <w:r w:rsidRPr="004050FA">
              <w:rPr>
                <w:rFonts w:ascii="Calibri" w:hAnsi="Calibri" w:cs="Calibri"/>
                <w:lang w:val="de-DE"/>
              </w:rPr>
              <w:t>Nicht anwendbar</w:t>
            </w:r>
          </w:p>
        </w:tc>
      </w:tr>
      <w:tr w:rsidR="00A37A4B" w:rsidRPr="004050FA" w14:paraId="6D4B5E38" w14:textId="77777777" w:rsidTr="004E75B9">
        <w:tc>
          <w:tcPr>
            <w:tcW w:w="679" w:type="dxa"/>
            <w:tcBorders>
              <w:top w:val="nil"/>
              <w:bottom w:val="nil"/>
              <w:right w:val="nil"/>
            </w:tcBorders>
            <w:shd w:val="clear" w:color="auto" w:fill="E6E6E6"/>
          </w:tcPr>
          <w:p w14:paraId="795AF09B" w14:textId="77777777" w:rsidR="00A37A4B" w:rsidRPr="004050FA" w:rsidRDefault="00A37A4B" w:rsidP="00A37A4B">
            <w:pPr>
              <w:autoSpaceDE w:val="0"/>
              <w:autoSpaceDN w:val="0"/>
              <w:adjustRightInd w:val="0"/>
              <w:rPr>
                <w:rFonts w:ascii="Calibri" w:hAnsi="Calibri" w:cs="Calibri"/>
                <w:lang w:val="de-DE"/>
              </w:rPr>
            </w:pPr>
            <w:r w:rsidRPr="004050FA">
              <w:rPr>
                <w:rFonts w:ascii="Calibri" w:hAnsi="Calibri" w:cs="Calibri"/>
                <w:b/>
                <w:lang w:val="de-DE"/>
              </w:rPr>
              <w:t>14.4.</w:t>
            </w:r>
          </w:p>
        </w:tc>
        <w:tc>
          <w:tcPr>
            <w:tcW w:w="4424" w:type="dxa"/>
            <w:tcBorders>
              <w:top w:val="nil"/>
              <w:left w:val="nil"/>
              <w:bottom w:val="nil"/>
              <w:right w:val="nil"/>
            </w:tcBorders>
            <w:shd w:val="clear" w:color="auto" w:fill="E6E6E6"/>
          </w:tcPr>
          <w:p w14:paraId="30CD63EB" w14:textId="77777777" w:rsidR="00A37A4B" w:rsidRPr="004050FA" w:rsidRDefault="00A37A4B" w:rsidP="00A37A4B">
            <w:pPr>
              <w:rPr>
                <w:rFonts w:ascii="Calibri" w:hAnsi="Calibri" w:cs="Calibri"/>
                <w:b/>
                <w:lang w:val="de-DE"/>
              </w:rPr>
            </w:pPr>
            <w:r w:rsidRPr="004050FA">
              <w:rPr>
                <w:rFonts w:ascii="Calibri" w:hAnsi="Calibri" w:cs="Calibri"/>
                <w:b/>
                <w:lang w:val="de-DE"/>
              </w:rPr>
              <w:t>Verpackungsgruppe</w:t>
            </w:r>
          </w:p>
        </w:tc>
        <w:tc>
          <w:tcPr>
            <w:tcW w:w="4684" w:type="dxa"/>
            <w:tcBorders>
              <w:top w:val="nil"/>
              <w:left w:val="nil"/>
              <w:bottom w:val="nil"/>
              <w:right w:val="single" w:sz="4" w:space="0" w:color="auto"/>
            </w:tcBorders>
            <w:shd w:val="clear" w:color="auto" w:fill="auto"/>
          </w:tcPr>
          <w:p w14:paraId="527F00B7" w14:textId="77777777" w:rsidR="00A37A4B" w:rsidRPr="004050FA" w:rsidRDefault="00A37A4B" w:rsidP="00A37A4B">
            <w:pPr>
              <w:autoSpaceDE w:val="0"/>
              <w:autoSpaceDN w:val="0"/>
              <w:adjustRightInd w:val="0"/>
              <w:jc w:val="center"/>
              <w:rPr>
                <w:rFonts w:ascii="Calibri" w:hAnsi="Calibri" w:cs="Calibri"/>
                <w:lang w:val="de-DE"/>
              </w:rPr>
            </w:pPr>
            <w:r w:rsidRPr="004050FA">
              <w:rPr>
                <w:rFonts w:ascii="Calibri" w:hAnsi="Calibri" w:cs="Calibri"/>
                <w:lang w:val="de-DE"/>
              </w:rPr>
              <w:t>Nicht anwendbar</w:t>
            </w:r>
          </w:p>
        </w:tc>
      </w:tr>
      <w:tr w:rsidR="00A37A4B" w:rsidRPr="004050FA" w14:paraId="78095E1C" w14:textId="77777777" w:rsidTr="004E75B9">
        <w:tc>
          <w:tcPr>
            <w:tcW w:w="679" w:type="dxa"/>
            <w:tcBorders>
              <w:top w:val="nil"/>
              <w:bottom w:val="nil"/>
              <w:right w:val="nil"/>
            </w:tcBorders>
            <w:shd w:val="clear" w:color="auto" w:fill="E6E6E6"/>
          </w:tcPr>
          <w:p w14:paraId="7F6A8034"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14.5.</w:t>
            </w:r>
          </w:p>
        </w:tc>
        <w:tc>
          <w:tcPr>
            <w:tcW w:w="4424" w:type="dxa"/>
            <w:tcBorders>
              <w:top w:val="nil"/>
              <w:left w:val="nil"/>
              <w:bottom w:val="nil"/>
              <w:right w:val="nil"/>
            </w:tcBorders>
            <w:shd w:val="clear" w:color="auto" w:fill="E6E6E6"/>
          </w:tcPr>
          <w:p w14:paraId="33C54074" w14:textId="77777777" w:rsidR="00A37A4B" w:rsidRPr="004050FA" w:rsidRDefault="00A37A4B" w:rsidP="00A37A4B">
            <w:pPr>
              <w:rPr>
                <w:rFonts w:ascii="Calibri" w:hAnsi="Calibri" w:cs="Calibri"/>
                <w:b/>
                <w:lang w:val="de-DE"/>
              </w:rPr>
            </w:pPr>
            <w:r w:rsidRPr="004050FA">
              <w:rPr>
                <w:rFonts w:ascii="Calibri" w:hAnsi="Calibri" w:cs="Calibri"/>
                <w:b/>
                <w:lang w:val="de-DE"/>
              </w:rPr>
              <w:t>Umweltgefahren</w:t>
            </w:r>
          </w:p>
        </w:tc>
        <w:tc>
          <w:tcPr>
            <w:tcW w:w="4684" w:type="dxa"/>
            <w:tcBorders>
              <w:top w:val="nil"/>
              <w:left w:val="nil"/>
              <w:bottom w:val="nil"/>
              <w:right w:val="single" w:sz="4" w:space="0" w:color="auto"/>
            </w:tcBorders>
            <w:shd w:val="clear" w:color="auto" w:fill="auto"/>
            <w:vAlign w:val="center"/>
          </w:tcPr>
          <w:p w14:paraId="31467BD5" w14:textId="77777777" w:rsidR="00A37A4B" w:rsidRPr="004050FA" w:rsidRDefault="00A37A4B" w:rsidP="00A37A4B">
            <w:pPr>
              <w:autoSpaceDE w:val="0"/>
              <w:autoSpaceDN w:val="0"/>
              <w:adjustRightInd w:val="0"/>
              <w:jc w:val="center"/>
              <w:rPr>
                <w:rFonts w:ascii="Calibri" w:hAnsi="Calibri" w:cs="Calibri"/>
                <w:lang w:val="de-DE"/>
              </w:rPr>
            </w:pPr>
            <w:r w:rsidRPr="004050FA">
              <w:rPr>
                <w:rFonts w:ascii="Calibri" w:hAnsi="Calibri" w:cs="Calibri"/>
                <w:lang w:val="de-DE"/>
              </w:rPr>
              <w:t>Nein</w:t>
            </w:r>
          </w:p>
        </w:tc>
      </w:tr>
      <w:tr w:rsidR="00A37A4B" w:rsidRPr="004050FA" w14:paraId="1BBCF475" w14:textId="77777777" w:rsidTr="004E75B9">
        <w:tc>
          <w:tcPr>
            <w:tcW w:w="679" w:type="dxa"/>
            <w:tcBorders>
              <w:top w:val="nil"/>
              <w:bottom w:val="nil"/>
              <w:right w:val="nil"/>
            </w:tcBorders>
            <w:shd w:val="clear" w:color="auto" w:fill="E6E6E6"/>
          </w:tcPr>
          <w:p w14:paraId="1A6C602B"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14.6.</w:t>
            </w:r>
          </w:p>
        </w:tc>
        <w:tc>
          <w:tcPr>
            <w:tcW w:w="4424" w:type="dxa"/>
            <w:tcBorders>
              <w:top w:val="nil"/>
              <w:left w:val="nil"/>
              <w:bottom w:val="nil"/>
              <w:right w:val="nil"/>
            </w:tcBorders>
            <w:shd w:val="clear" w:color="auto" w:fill="E6E6E6"/>
          </w:tcPr>
          <w:p w14:paraId="4AB21F2C"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Besondere Vorsichtsmaßnahmen für den Verwender</w:t>
            </w:r>
          </w:p>
        </w:tc>
        <w:tc>
          <w:tcPr>
            <w:tcW w:w="4684" w:type="dxa"/>
            <w:tcBorders>
              <w:top w:val="nil"/>
              <w:left w:val="nil"/>
              <w:bottom w:val="nil"/>
              <w:right w:val="single" w:sz="4" w:space="0" w:color="auto"/>
            </w:tcBorders>
            <w:shd w:val="clear" w:color="auto" w:fill="auto"/>
          </w:tcPr>
          <w:p w14:paraId="2E62B4C0" w14:textId="77777777" w:rsidR="00A37A4B" w:rsidRPr="004050FA" w:rsidRDefault="00A37A4B" w:rsidP="00A37A4B">
            <w:pPr>
              <w:autoSpaceDE w:val="0"/>
              <w:autoSpaceDN w:val="0"/>
              <w:adjustRightInd w:val="0"/>
              <w:jc w:val="center"/>
              <w:rPr>
                <w:rFonts w:ascii="Calibri" w:hAnsi="Calibri" w:cs="Calibri"/>
                <w:b/>
                <w:lang w:val="de-DE"/>
              </w:rPr>
            </w:pPr>
            <w:r w:rsidRPr="004050FA">
              <w:rPr>
                <w:rFonts w:ascii="Calibri" w:hAnsi="Calibri" w:cs="Calibri"/>
                <w:lang w:val="de-DE"/>
              </w:rPr>
              <w:t>Nicht anwendbar</w:t>
            </w:r>
          </w:p>
        </w:tc>
      </w:tr>
      <w:tr w:rsidR="00A37A4B" w:rsidRPr="004050FA" w14:paraId="7D8C0D6F" w14:textId="77777777" w:rsidTr="004E75B9">
        <w:tc>
          <w:tcPr>
            <w:tcW w:w="679" w:type="dxa"/>
            <w:tcBorders>
              <w:top w:val="nil"/>
              <w:bottom w:val="nil"/>
              <w:right w:val="nil"/>
            </w:tcBorders>
            <w:shd w:val="clear" w:color="auto" w:fill="E6E6E6"/>
          </w:tcPr>
          <w:p w14:paraId="3AFAE3A7" w14:textId="77777777" w:rsidR="00A37A4B" w:rsidRPr="004050FA" w:rsidRDefault="00A37A4B" w:rsidP="00A37A4B">
            <w:pPr>
              <w:autoSpaceDE w:val="0"/>
              <w:autoSpaceDN w:val="0"/>
              <w:adjustRightInd w:val="0"/>
              <w:rPr>
                <w:rFonts w:ascii="Calibri" w:hAnsi="Calibri" w:cs="Calibri"/>
                <w:b/>
                <w:lang w:val="de-DE"/>
              </w:rPr>
            </w:pPr>
            <w:r w:rsidRPr="004050FA">
              <w:rPr>
                <w:rFonts w:ascii="Calibri" w:hAnsi="Calibri" w:cs="Calibri"/>
                <w:b/>
                <w:lang w:val="de-DE"/>
              </w:rPr>
              <w:t>14.7.</w:t>
            </w:r>
          </w:p>
        </w:tc>
        <w:tc>
          <w:tcPr>
            <w:tcW w:w="4424" w:type="dxa"/>
            <w:tcBorders>
              <w:top w:val="nil"/>
              <w:left w:val="nil"/>
              <w:bottom w:val="nil"/>
              <w:right w:val="nil"/>
            </w:tcBorders>
            <w:shd w:val="clear" w:color="auto" w:fill="E6E6E6"/>
          </w:tcPr>
          <w:p w14:paraId="45FC4B85" w14:textId="77777777" w:rsidR="00A37A4B" w:rsidRPr="004050FA" w:rsidRDefault="00443C98" w:rsidP="00A37A4B">
            <w:pPr>
              <w:autoSpaceDE w:val="0"/>
              <w:autoSpaceDN w:val="0"/>
              <w:adjustRightInd w:val="0"/>
              <w:rPr>
                <w:rFonts w:ascii="Calibri" w:hAnsi="Calibri" w:cs="Calibri"/>
                <w:b/>
                <w:lang w:val="de-DE"/>
              </w:rPr>
            </w:pPr>
            <w:r w:rsidRPr="004050FA">
              <w:rPr>
                <w:rFonts w:ascii="Calibri" w:hAnsi="Calibri" w:cs="Calibri"/>
                <w:b/>
                <w:lang w:val="de-DE"/>
              </w:rPr>
              <w:t>Massengutbeförderung auf dem Seeweg gemäß IMO-Instrumenten</w:t>
            </w:r>
          </w:p>
        </w:tc>
        <w:tc>
          <w:tcPr>
            <w:tcW w:w="4684" w:type="dxa"/>
            <w:tcBorders>
              <w:top w:val="nil"/>
              <w:left w:val="nil"/>
              <w:bottom w:val="nil"/>
              <w:right w:val="single" w:sz="4" w:space="0" w:color="auto"/>
            </w:tcBorders>
            <w:shd w:val="clear" w:color="auto" w:fill="auto"/>
          </w:tcPr>
          <w:p w14:paraId="7AE9FC96" w14:textId="77777777" w:rsidR="00A37A4B" w:rsidRPr="004050FA" w:rsidRDefault="00A37A4B" w:rsidP="00A37A4B">
            <w:pPr>
              <w:autoSpaceDE w:val="0"/>
              <w:autoSpaceDN w:val="0"/>
              <w:adjustRightInd w:val="0"/>
              <w:jc w:val="center"/>
              <w:rPr>
                <w:rFonts w:ascii="Calibri" w:hAnsi="Calibri" w:cs="Calibri"/>
                <w:b/>
                <w:lang w:val="de-DE"/>
              </w:rPr>
            </w:pPr>
            <w:r w:rsidRPr="004050FA">
              <w:rPr>
                <w:rFonts w:ascii="Calibri" w:hAnsi="Calibri" w:cs="Calibri"/>
                <w:lang w:val="de-DE"/>
              </w:rPr>
              <w:t>Nicht anwendbar</w:t>
            </w:r>
          </w:p>
        </w:tc>
      </w:tr>
      <w:tr w:rsidR="00A37A4B" w:rsidRPr="004050FA" w14:paraId="074952BE" w14:textId="77777777" w:rsidTr="004E75B9">
        <w:tc>
          <w:tcPr>
            <w:tcW w:w="9787" w:type="dxa"/>
            <w:gridSpan w:val="3"/>
            <w:tcBorders>
              <w:top w:val="nil"/>
            </w:tcBorders>
            <w:shd w:val="clear" w:color="auto" w:fill="auto"/>
          </w:tcPr>
          <w:p w14:paraId="00EC60C7" w14:textId="77777777" w:rsidR="00A37A4B" w:rsidRPr="004050FA" w:rsidRDefault="00A37A4B" w:rsidP="00A37A4B">
            <w:pPr>
              <w:rPr>
                <w:rFonts w:ascii="Calibri" w:hAnsi="Calibri" w:cs="Calibri"/>
                <w:lang w:val="de-DE"/>
              </w:rPr>
            </w:pPr>
          </w:p>
        </w:tc>
      </w:tr>
    </w:tbl>
    <w:p w14:paraId="77A5D113" w14:textId="77777777" w:rsidR="000975BA" w:rsidRPr="004050FA" w:rsidRDefault="000975BA"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9260"/>
      </w:tblGrid>
      <w:tr w:rsidR="00E311C3" w:rsidRPr="004050FA" w14:paraId="2B7EC918" w14:textId="77777777" w:rsidTr="00324E71">
        <w:tc>
          <w:tcPr>
            <w:tcW w:w="9923" w:type="dxa"/>
            <w:gridSpan w:val="2"/>
            <w:tcBorders>
              <w:bottom w:val="single" w:sz="4" w:space="0" w:color="auto"/>
            </w:tcBorders>
            <w:shd w:val="clear" w:color="auto" w:fill="EAEAEA"/>
          </w:tcPr>
          <w:p w14:paraId="1BB5E0D3" w14:textId="77777777" w:rsidR="00E311C3" w:rsidRPr="004050FA" w:rsidRDefault="00E311C3" w:rsidP="009607C8">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15: Rechtsvorschriften </w:t>
            </w:r>
          </w:p>
        </w:tc>
      </w:tr>
      <w:tr w:rsidR="00E311C3" w:rsidRPr="004050FA" w14:paraId="18BD8D46" w14:textId="77777777" w:rsidTr="00324E71">
        <w:tc>
          <w:tcPr>
            <w:tcW w:w="9923" w:type="dxa"/>
            <w:gridSpan w:val="2"/>
            <w:tcBorders>
              <w:bottom w:val="nil"/>
            </w:tcBorders>
            <w:shd w:val="clear" w:color="auto" w:fill="auto"/>
          </w:tcPr>
          <w:p w14:paraId="39F57606" w14:textId="77777777" w:rsidR="00E311C3" w:rsidRPr="004050FA" w:rsidRDefault="00E311C3" w:rsidP="009607C8">
            <w:pPr>
              <w:autoSpaceDE w:val="0"/>
              <w:autoSpaceDN w:val="0"/>
              <w:adjustRightInd w:val="0"/>
              <w:jc w:val="both"/>
              <w:rPr>
                <w:rFonts w:ascii="Calibri" w:hAnsi="Calibri" w:cs="Calibri"/>
                <w:b/>
                <w:lang w:val="de-DE"/>
              </w:rPr>
            </w:pPr>
          </w:p>
        </w:tc>
      </w:tr>
      <w:tr w:rsidR="00E311C3" w:rsidRPr="006031FE" w14:paraId="4DC424DB" w14:textId="77777777" w:rsidTr="00324E71">
        <w:tc>
          <w:tcPr>
            <w:tcW w:w="663" w:type="dxa"/>
            <w:tcBorders>
              <w:top w:val="nil"/>
              <w:bottom w:val="nil"/>
              <w:right w:val="nil"/>
            </w:tcBorders>
            <w:shd w:val="clear" w:color="auto" w:fill="E6E6E6"/>
          </w:tcPr>
          <w:p w14:paraId="3AE1845B" w14:textId="77777777" w:rsidR="00E311C3" w:rsidRPr="004050FA" w:rsidRDefault="00E311C3" w:rsidP="009607C8">
            <w:pPr>
              <w:autoSpaceDE w:val="0"/>
              <w:autoSpaceDN w:val="0"/>
              <w:adjustRightInd w:val="0"/>
              <w:rPr>
                <w:rFonts w:ascii="Calibri" w:hAnsi="Calibri" w:cs="Calibri"/>
                <w:b/>
                <w:lang w:val="de-DE"/>
              </w:rPr>
            </w:pPr>
            <w:r w:rsidRPr="004050FA">
              <w:rPr>
                <w:rFonts w:ascii="Calibri" w:hAnsi="Calibri" w:cs="Calibri"/>
                <w:b/>
                <w:lang w:val="de-DE"/>
              </w:rPr>
              <w:t>15.1</w:t>
            </w:r>
          </w:p>
        </w:tc>
        <w:tc>
          <w:tcPr>
            <w:tcW w:w="9260" w:type="dxa"/>
            <w:tcBorders>
              <w:top w:val="nil"/>
              <w:left w:val="nil"/>
              <w:bottom w:val="nil"/>
            </w:tcBorders>
            <w:shd w:val="clear" w:color="auto" w:fill="E6E6E6"/>
          </w:tcPr>
          <w:p w14:paraId="789F6D4C"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bCs/>
                <w:lang w:val="de-DE"/>
              </w:rPr>
              <w:t>Vorschriften zu Sicherheit, Gesundheits- und Umweltschutz/spezifische Rechtsvorschriften</w:t>
            </w:r>
          </w:p>
          <w:p w14:paraId="1730FF70" w14:textId="77777777" w:rsidR="00E311C3" w:rsidRPr="004050FA" w:rsidRDefault="00E311C3" w:rsidP="009607C8">
            <w:pPr>
              <w:autoSpaceDE w:val="0"/>
              <w:autoSpaceDN w:val="0"/>
              <w:adjustRightInd w:val="0"/>
              <w:rPr>
                <w:rFonts w:ascii="Calibri" w:hAnsi="Calibri" w:cs="Calibri"/>
                <w:b/>
                <w:bCs/>
                <w:lang w:val="de-DE"/>
              </w:rPr>
            </w:pPr>
            <w:r w:rsidRPr="004050FA">
              <w:rPr>
                <w:rFonts w:ascii="Calibri" w:hAnsi="Calibri" w:cs="Calibri"/>
                <w:b/>
                <w:bCs/>
                <w:lang w:val="de-DE"/>
              </w:rPr>
              <w:t>für den Stoff oder das Gemisch</w:t>
            </w:r>
          </w:p>
        </w:tc>
      </w:tr>
      <w:tr w:rsidR="00F5622F" w:rsidRPr="004050FA" w14:paraId="6640D8D4" w14:textId="77777777" w:rsidTr="00324E71">
        <w:tc>
          <w:tcPr>
            <w:tcW w:w="663" w:type="dxa"/>
            <w:tcBorders>
              <w:top w:val="nil"/>
              <w:bottom w:val="nil"/>
              <w:right w:val="nil"/>
            </w:tcBorders>
            <w:shd w:val="clear" w:color="auto" w:fill="auto"/>
          </w:tcPr>
          <w:p w14:paraId="78C6D619" w14:textId="77777777" w:rsidR="00F5622F" w:rsidRPr="004050FA" w:rsidRDefault="00F5622F" w:rsidP="000679D1">
            <w:pPr>
              <w:autoSpaceDE w:val="0"/>
              <w:autoSpaceDN w:val="0"/>
              <w:adjustRightInd w:val="0"/>
              <w:rPr>
                <w:rFonts w:ascii="Calibri" w:hAnsi="Calibri" w:cs="Calibri"/>
                <w:sz w:val="18"/>
                <w:szCs w:val="18"/>
                <w:lang w:val="de-DE"/>
              </w:rPr>
            </w:pPr>
          </w:p>
        </w:tc>
        <w:tc>
          <w:tcPr>
            <w:tcW w:w="9260" w:type="dxa"/>
            <w:tcBorders>
              <w:top w:val="nil"/>
              <w:left w:val="nil"/>
              <w:bottom w:val="nil"/>
            </w:tcBorders>
            <w:shd w:val="clear" w:color="auto" w:fill="auto"/>
          </w:tcPr>
          <w:p w14:paraId="7F10768A" w14:textId="77777777" w:rsidR="00F5622F" w:rsidRPr="004050FA" w:rsidRDefault="00F5622F" w:rsidP="00CE37ED">
            <w:pPr>
              <w:autoSpaceDE w:val="0"/>
              <w:autoSpaceDN w:val="0"/>
              <w:adjustRightInd w:val="0"/>
              <w:spacing w:before="120"/>
              <w:rPr>
                <w:rFonts w:ascii="Calibri" w:hAnsi="Calibri" w:cs="Calibri"/>
                <w:sz w:val="18"/>
                <w:szCs w:val="18"/>
                <w:lang w:val="de-DE"/>
              </w:rPr>
            </w:pPr>
            <w:r w:rsidRPr="004050FA">
              <w:rPr>
                <w:rStyle w:val="hps"/>
                <w:rFonts w:ascii="Calibri" w:hAnsi="Calibri" w:cs="Calibri"/>
                <w:b/>
                <w:sz w:val="18"/>
                <w:szCs w:val="18"/>
                <w:lang w:val="de-DE"/>
              </w:rPr>
              <w:t>Die Bestimmungen</w:t>
            </w:r>
            <w:r w:rsidRPr="004050FA">
              <w:rPr>
                <w:rFonts w:ascii="Calibri" w:hAnsi="Calibri" w:cs="Calibri"/>
                <w:b/>
                <w:sz w:val="18"/>
                <w:szCs w:val="18"/>
                <w:lang w:val="de-DE"/>
              </w:rPr>
              <w:t xml:space="preserve"> </w:t>
            </w:r>
            <w:r w:rsidRPr="004050FA">
              <w:rPr>
                <w:rStyle w:val="hps"/>
                <w:rFonts w:ascii="Calibri" w:hAnsi="Calibri" w:cs="Calibri"/>
                <w:b/>
                <w:sz w:val="18"/>
                <w:szCs w:val="18"/>
                <w:lang w:val="de-DE"/>
              </w:rPr>
              <w:t>der Europäischen</w:t>
            </w:r>
            <w:r w:rsidRPr="004050FA">
              <w:rPr>
                <w:rFonts w:ascii="Calibri" w:hAnsi="Calibri" w:cs="Calibri"/>
                <w:b/>
                <w:sz w:val="18"/>
                <w:szCs w:val="18"/>
                <w:lang w:val="de-DE"/>
              </w:rPr>
              <w:t xml:space="preserve"> </w:t>
            </w:r>
            <w:r w:rsidRPr="004050FA">
              <w:rPr>
                <w:rStyle w:val="hps"/>
                <w:rFonts w:ascii="Calibri" w:hAnsi="Calibri" w:cs="Calibri"/>
                <w:b/>
                <w:sz w:val="18"/>
                <w:szCs w:val="18"/>
                <w:lang w:val="de-DE"/>
              </w:rPr>
              <w:t>Union:</w:t>
            </w:r>
          </w:p>
          <w:p w14:paraId="35A076E8" w14:textId="77777777" w:rsidR="00D047FE" w:rsidRPr="004050FA" w:rsidRDefault="00D047FE" w:rsidP="00CE37ED">
            <w:pPr>
              <w:numPr>
                <w:ilvl w:val="0"/>
                <w:numId w:val="31"/>
              </w:numPr>
              <w:autoSpaceDE w:val="0"/>
              <w:autoSpaceDN w:val="0"/>
              <w:adjustRightInd w:val="0"/>
              <w:spacing w:before="120" w:after="120"/>
              <w:jc w:val="both"/>
              <w:rPr>
                <w:rFonts w:ascii="Calibri" w:hAnsi="Calibri" w:cs="Calibri"/>
                <w:sz w:val="18"/>
                <w:szCs w:val="18"/>
                <w:lang w:val="de-DE"/>
              </w:rPr>
            </w:pPr>
            <w:r w:rsidRPr="004050FA">
              <w:rPr>
                <w:rFonts w:ascii="Calibri" w:hAnsi="Calibri" w:cs="Calibri"/>
                <w:sz w:val="18"/>
                <w:szCs w:val="18"/>
                <w:shd w:val="clear" w:color="auto" w:fill="FFFFFF"/>
                <w:lang w:val="de-DE"/>
              </w:rPr>
              <w:t>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w:t>
            </w:r>
          </w:p>
          <w:p w14:paraId="67FE75F9" w14:textId="77777777" w:rsidR="00D047FE" w:rsidRPr="004050FA" w:rsidRDefault="00D047FE" w:rsidP="00CE37ED">
            <w:pPr>
              <w:numPr>
                <w:ilvl w:val="0"/>
                <w:numId w:val="31"/>
              </w:numPr>
              <w:autoSpaceDE w:val="0"/>
              <w:autoSpaceDN w:val="0"/>
              <w:adjustRightInd w:val="0"/>
              <w:spacing w:before="120" w:after="120"/>
              <w:jc w:val="both"/>
              <w:rPr>
                <w:rStyle w:val="hps"/>
                <w:rFonts w:ascii="Calibri" w:hAnsi="Calibri" w:cs="Calibri"/>
                <w:sz w:val="18"/>
                <w:szCs w:val="18"/>
                <w:lang w:val="de-DE"/>
              </w:rPr>
            </w:pPr>
            <w:r w:rsidRPr="004050FA">
              <w:rPr>
                <w:rStyle w:val="hps"/>
                <w:rFonts w:ascii="Calibri" w:hAnsi="Calibri" w:cs="Calibri"/>
                <w:sz w:val="18"/>
                <w:szCs w:val="18"/>
                <w:lang w:val="de-DE"/>
              </w:rPr>
              <w:t>Verordnung (EG) Nr. 1272/2008 des Europäischen Parlaments und des Rates vom 16. Dezember 2008 über die Einstufung, Kennzeichnung und Verpackung von Stoffen und Gemischen, zur Änderung und Aufhebung der Richtlinien 67/548/EWG und 1999/45/EG und zur Änderung der Verordnung (EG) Nr. 1907/2006</w:t>
            </w:r>
          </w:p>
          <w:p w14:paraId="2800CD8A" w14:textId="77777777" w:rsidR="00D047FE" w:rsidRPr="004050FA" w:rsidRDefault="00D047FE" w:rsidP="00CE37ED">
            <w:pPr>
              <w:numPr>
                <w:ilvl w:val="0"/>
                <w:numId w:val="31"/>
              </w:numPr>
              <w:autoSpaceDE w:val="0"/>
              <w:autoSpaceDN w:val="0"/>
              <w:adjustRightInd w:val="0"/>
              <w:spacing w:before="120" w:after="120"/>
              <w:jc w:val="both"/>
              <w:rPr>
                <w:rFonts w:ascii="Calibri" w:hAnsi="Calibri" w:cs="Calibri"/>
                <w:sz w:val="18"/>
                <w:szCs w:val="18"/>
                <w:lang w:val="de-DE"/>
              </w:rPr>
            </w:pPr>
            <w:r w:rsidRPr="004050FA">
              <w:rPr>
                <w:rFonts w:ascii="Calibri" w:hAnsi="Calibri" w:cs="Calibri"/>
                <w:sz w:val="18"/>
                <w:szCs w:val="18"/>
                <w:lang w:val="de-DE"/>
              </w:rPr>
              <w:t>Verordnung (EU) 2020/878 der Kommission vom 18. Juni 2020 zur Änderung des Anhangs II der Verordnung (EG) Nr. 1907/2006 des Europäischen Parlaments und des Rates zur Registrierung, Bewertung, Zulassung und Beschränkung chemischer Stoffe (REACH)</w:t>
            </w:r>
          </w:p>
          <w:p w14:paraId="41D9F92E" w14:textId="77777777" w:rsidR="00F5622F" w:rsidRPr="004050FA" w:rsidRDefault="00F5622F" w:rsidP="000679D1">
            <w:pPr>
              <w:autoSpaceDE w:val="0"/>
              <w:autoSpaceDN w:val="0"/>
              <w:adjustRightInd w:val="0"/>
              <w:spacing w:before="120" w:after="120"/>
              <w:ind w:left="40"/>
              <w:jc w:val="both"/>
              <w:rPr>
                <w:rFonts w:ascii="Calibri" w:hAnsi="Calibri" w:cs="Calibri"/>
                <w:sz w:val="18"/>
                <w:szCs w:val="18"/>
                <w:u w:val="single"/>
                <w:lang w:val="de-DE"/>
              </w:rPr>
            </w:pPr>
            <w:r w:rsidRPr="004050FA">
              <w:rPr>
                <w:rFonts w:ascii="Calibri" w:hAnsi="Calibri" w:cs="Calibri"/>
                <w:sz w:val="18"/>
                <w:szCs w:val="18"/>
                <w:u w:val="single"/>
                <w:lang w:val="de-DE"/>
              </w:rPr>
              <w:t xml:space="preserve">Nationale Vorschriften (Deutschland) </w:t>
            </w:r>
          </w:p>
          <w:p w14:paraId="62392F94" w14:textId="77777777" w:rsidR="00F5622F" w:rsidRPr="004050FA" w:rsidRDefault="00F5622F" w:rsidP="002B4165">
            <w:pPr>
              <w:pStyle w:val="Listenabsatz"/>
              <w:numPr>
                <w:ilvl w:val="0"/>
                <w:numId w:val="27"/>
              </w:numPr>
              <w:autoSpaceDE w:val="0"/>
              <w:autoSpaceDN w:val="0"/>
              <w:adjustRightInd w:val="0"/>
              <w:spacing w:before="120" w:after="120"/>
              <w:jc w:val="both"/>
              <w:rPr>
                <w:rFonts w:ascii="Calibri" w:hAnsi="Calibri" w:cs="Calibri"/>
                <w:b/>
                <w:sz w:val="18"/>
                <w:szCs w:val="18"/>
                <w:lang w:val="de-DE"/>
              </w:rPr>
            </w:pPr>
            <w:r w:rsidRPr="004050FA">
              <w:rPr>
                <w:rFonts w:ascii="Calibri" w:hAnsi="Calibri" w:cs="Calibri"/>
                <w:sz w:val="18"/>
                <w:szCs w:val="18"/>
                <w:lang w:val="de-DE"/>
              </w:rPr>
              <w:t xml:space="preserve">Lagerung von Gefahrstoffen in ortsbeweglichen Behältern (TRGS 510) </w:t>
            </w:r>
          </w:p>
          <w:p w14:paraId="46E320C0" w14:textId="77777777" w:rsidR="00F5622F" w:rsidRPr="004050FA" w:rsidRDefault="00F5622F" w:rsidP="002B4165">
            <w:pPr>
              <w:pStyle w:val="Listenabsatz"/>
              <w:numPr>
                <w:ilvl w:val="0"/>
                <w:numId w:val="27"/>
              </w:numPr>
              <w:autoSpaceDE w:val="0"/>
              <w:autoSpaceDN w:val="0"/>
              <w:adjustRightInd w:val="0"/>
              <w:spacing w:before="120" w:after="120"/>
              <w:jc w:val="both"/>
              <w:rPr>
                <w:rFonts w:ascii="Calibri" w:hAnsi="Calibri" w:cs="Calibri"/>
                <w:sz w:val="18"/>
                <w:szCs w:val="18"/>
                <w:lang w:val="de-DE"/>
              </w:rPr>
            </w:pPr>
            <w:r w:rsidRPr="004050FA">
              <w:rPr>
                <w:rFonts w:ascii="Calibri" w:hAnsi="Calibri" w:cs="Calibri"/>
                <w:sz w:val="18"/>
                <w:szCs w:val="18"/>
                <w:lang w:val="de-DE"/>
              </w:rPr>
              <w:lastRenderedPageBreak/>
              <w:t>Wassergefährdende Stoffe (AwSV)</w:t>
            </w:r>
          </w:p>
          <w:p w14:paraId="27D66080" w14:textId="08873015" w:rsidR="00222CD8" w:rsidRPr="004050FA" w:rsidRDefault="00F5622F" w:rsidP="00CD2CAC">
            <w:pPr>
              <w:autoSpaceDE w:val="0"/>
              <w:autoSpaceDN w:val="0"/>
              <w:adjustRightInd w:val="0"/>
              <w:spacing w:after="120"/>
              <w:ind w:left="400" w:hanging="31"/>
              <w:rPr>
                <w:rFonts w:ascii="Calibri" w:hAnsi="Calibri" w:cs="Calibri"/>
                <w:sz w:val="18"/>
                <w:szCs w:val="18"/>
                <w:lang w:val="de-DE"/>
              </w:rPr>
            </w:pPr>
            <w:r w:rsidRPr="004050FA">
              <w:rPr>
                <w:rFonts w:ascii="Calibri" w:hAnsi="Calibri" w:cs="Calibri"/>
                <w:sz w:val="18"/>
                <w:szCs w:val="18"/>
                <w:lang w:val="de-DE"/>
              </w:rPr>
              <w:t>Wassergefährdungsklasse (WGK): 1 (schwach wassergefährdend)</w:t>
            </w:r>
          </w:p>
        </w:tc>
      </w:tr>
      <w:tr w:rsidR="00F5622F" w:rsidRPr="004050FA" w14:paraId="73F5E353" w14:textId="77777777" w:rsidTr="00324E71">
        <w:tc>
          <w:tcPr>
            <w:tcW w:w="663" w:type="dxa"/>
            <w:tcBorders>
              <w:top w:val="nil"/>
              <w:bottom w:val="nil"/>
              <w:right w:val="nil"/>
            </w:tcBorders>
            <w:shd w:val="clear" w:color="auto" w:fill="E6E6E6"/>
          </w:tcPr>
          <w:p w14:paraId="60CB1E0C" w14:textId="77777777" w:rsidR="00F5622F" w:rsidRPr="004050FA" w:rsidRDefault="00F5622F" w:rsidP="009607C8">
            <w:pPr>
              <w:autoSpaceDE w:val="0"/>
              <w:autoSpaceDN w:val="0"/>
              <w:adjustRightInd w:val="0"/>
              <w:rPr>
                <w:rFonts w:ascii="Calibri" w:hAnsi="Calibri" w:cs="Calibri"/>
                <w:b/>
                <w:lang w:val="de-DE"/>
              </w:rPr>
            </w:pPr>
            <w:r w:rsidRPr="004050FA">
              <w:rPr>
                <w:rFonts w:ascii="Calibri" w:hAnsi="Calibri" w:cs="Calibri"/>
                <w:b/>
                <w:lang w:val="de-DE"/>
              </w:rPr>
              <w:lastRenderedPageBreak/>
              <w:t>15.2</w:t>
            </w:r>
          </w:p>
        </w:tc>
        <w:tc>
          <w:tcPr>
            <w:tcW w:w="9260" w:type="dxa"/>
            <w:tcBorders>
              <w:top w:val="nil"/>
              <w:left w:val="nil"/>
              <w:bottom w:val="nil"/>
            </w:tcBorders>
            <w:shd w:val="clear" w:color="auto" w:fill="E6E6E6"/>
          </w:tcPr>
          <w:p w14:paraId="6B4C94D0" w14:textId="77777777" w:rsidR="00F5622F" w:rsidRPr="004050FA" w:rsidRDefault="00F5622F" w:rsidP="009607C8">
            <w:pPr>
              <w:autoSpaceDE w:val="0"/>
              <w:autoSpaceDN w:val="0"/>
              <w:adjustRightInd w:val="0"/>
              <w:rPr>
                <w:rFonts w:ascii="Calibri" w:hAnsi="Calibri" w:cs="Calibri"/>
                <w:lang w:val="de-DE"/>
              </w:rPr>
            </w:pPr>
            <w:r w:rsidRPr="004050FA">
              <w:rPr>
                <w:rFonts w:ascii="Calibri" w:hAnsi="Calibri" w:cs="Calibri"/>
                <w:b/>
                <w:lang w:val="de-DE"/>
              </w:rPr>
              <w:t>Stoffsicherheitsbeurteilung</w:t>
            </w:r>
          </w:p>
        </w:tc>
      </w:tr>
      <w:tr w:rsidR="00C27C80" w:rsidRPr="006031FE" w14:paraId="120D3306" w14:textId="77777777" w:rsidTr="00324E71">
        <w:tc>
          <w:tcPr>
            <w:tcW w:w="663" w:type="dxa"/>
            <w:tcBorders>
              <w:top w:val="nil"/>
              <w:bottom w:val="nil"/>
              <w:right w:val="nil"/>
            </w:tcBorders>
            <w:shd w:val="clear" w:color="auto" w:fill="auto"/>
          </w:tcPr>
          <w:p w14:paraId="1F5BFC8E" w14:textId="77777777" w:rsidR="00C27C80" w:rsidRPr="004050FA" w:rsidRDefault="00C27C80" w:rsidP="009607C8">
            <w:pPr>
              <w:autoSpaceDE w:val="0"/>
              <w:autoSpaceDN w:val="0"/>
              <w:adjustRightInd w:val="0"/>
              <w:rPr>
                <w:rFonts w:ascii="Calibri" w:hAnsi="Calibri" w:cs="Calibri"/>
                <w:b/>
                <w:lang w:val="de-DE"/>
              </w:rPr>
            </w:pPr>
          </w:p>
        </w:tc>
        <w:tc>
          <w:tcPr>
            <w:tcW w:w="9260" w:type="dxa"/>
            <w:tcBorders>
              <w:top w:val="nil"/>
              <w:left w:val="nil"/>
              <w:bottom w:val="nil"/>
            </w:tcBorders>
            <w:shd w:val="clear" w:color="auto" w:fill="auto"/>
          </w:tcPr>
          <w:p w14:paraId="26F4A290" w14:textId="77777777" w:rsidR="00C27C80" w:rsidRPr="004050FA" w:rsidRDefault="00C27C80" w:rsidP="000020E3">
            <w:pPr>
              <w:autoSpaceDE w:val="0"/>
              <w:autoSpaceDN w:val="0"/>
              <w:adjustRightInd w:val="0"/>
              <w:rPr>
                <w:rFonts w:ascii="Calibri" w:hAnsi="Calibri" w:cs="Calibri"/>
                <w:lang w:val="de-DE"/>
              </w:rPr>
            </w:pPr>
            <w:r w:rsidRPr="004050FA">
              <w:rPr>
                <w:rFonts w:ascii="Calibri" w:hAnsi="Calibri" w:cs="Calibri"/>
                <w:lang w:val="de-DE"/>
              </w:rPr>
              <w:t>Es wurde keine Bewertung der chemischen Sicherheit des Gemisches durchgeführt.</w:t>
            </w:r>
          </w:p>
        </w:tc>
      </w:tr>
      <w:tr w:rsidR="00F5622F" w:rsidRPr="006031FE" w14:paraId="6F0F5953" w14:textId="77777777" w:rsidTr="00324E71">
        <w:tc>
          <w:tcPr>
            <w:tcW w:w="9923" w:type="dxa"/>
            <w:gridSpan w:val="2"/>
            <w:tcBorders>
              <w:top w:val="nil"/>
            </w:tcBorders>
            <w:shd w:val="clear" w:color="auto" w:fill="auto"/>
          </w:tcPr>
          <w:p w14:paraId="1F6B3650" w14:textId="77777777" w:rsidR="00F5622F" w:rsidRPr="004050FA" w:rsidRDefault="00F5622F" w:rsidP="009607C8">
            <w:pPr>
              <w:autoSpaceDE w:val="0"/>
              <w:autoSpaceDN w:val="0"/>
              <w:adjustRightInd w:val="0"/>
              <w:rPr>
                <w:rFonts w:ascii="Calibri" w:hAnsi="Calibri" w:cs="Calibri"/>
                <w:lang w:val="de-DE"/>
              </w:rPr>
            </w:pPr>
          </w:p>
        </w:tc>
      </w:tr>
    </w:tbl>
    <w:p w14:paraId="3AE2C32F" w14:textId="5E27E378" w:rsidR="00E95D49" w:rsidRPr="004050FA" w:rsidRDefault="00E95D49" w:rsidP="00E311C3">
      <w:pPr>
        <w:rPr>
          <w:rFonts w:ascii="Calibri" w:hAnsi="Calibri" w:cs="Calibri"/>
          <w:sz w:val="12"/>
          <w:szCs w:val="12"/>
          <w:lang w:val="de-DE"/>
        </w:rPr>
      </w:pPr>
    </w:p>
    <w:tbl>
      <w:tblPr>
        <w:tblW w:w="9923"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1"/>
        <w:gridCol w:w="8902"/>
      </w:tblGrid>
      <w:tr w:rsidR="00E311C3" w:rsidRPr="004050FA" w14:paraId="0586713D" w14:textId="77777777" w:rsidTr="00E74098">
        <w:tc>
          <w:tcPr>
            <w:tcW w:w="9923" w:type="dxa"/>
            <w:gridSpan w:val="2"/>
            <w:tcBorders>
              <w:top w:val="single" w:sz="4" w:space="0" w:color="auto"/>
              <w:bottom w:val="single" w:sz="4" w:space="0" w:color="auto"/>
            </w:tcBorders>
            <w:shd w:val="clear" w:color="auto" w:fill="EAEAEA"/>
          </w:tcPr>
          <w:p w14:paraId="2866A9A2" w14:textId="77777777" w:rsidR="00E311C3" w:rsidRPr="004050FA" w:rsidRDefault="00E311C3" w:rsidP="009607C8">
            <w:pPr>
              <w:autoSpaceDE w:val="0"/>
              <w:autoSpaceDN w:val="0"/>
              <w:adjustRightInd w:val="0"/>
              <w:spacing w:before="60" w:after="60"/>
              <w:rPr>
                <w:rFonts w:ascii="Calibri" w:hAnsi="Calibri" w:cs="Calibri"/>
                <w:b/>
                <w:bCs/>
                <w:lang w:val="de-DE"/>
              </w:rPr>
            </w:pPr>
            <w:r w:rsidRPr="004050FA">
              <w:rPr>
                <w:rFonts w:ascii="Calibri" w:hAnsi="Calibri" w:cs="Calibri"/>
                <w:b/>
                <w:lang w:val="de-DE"/>
              </w:rPr>
              <w:t xml:space="preserve">ABSCHNITT 16: </w:t>
            </w:r>
            <w:r w:rsidR="0019772E" w:rsidRPr="004050FA">
              <w:rPr>
                <w:rFonts w:ascii="Calibri" w:hAnsi="Calibri" w:cs="Calibri"/>
                <w:b/>
                <w:lang w:val="de-DE"/>
              </w:rPr>
              <w:t>Sonstige Angaben</w:t>
            </w:r>
          </w:p>
        </w:tc>
      </w:tr>
      <w:tr w:rsidR="00E10D14" w:rsidRPr="004050FA" w14:paraId="181F45B3" w14:textId="77777777" w:rsidTr="00E74098">
        <w:tblPrEx>
          <w:tblCellMar>
            <w:left w:w="70" w:type="dxa"/>
            <w:right w:w="70" w:type="dxa"/>
          </w:tblCellMar>
          <w:tblLook w:val="0000" w:firstRow="0" w:lastRow="0" w:firstColumn="0" w:lastColumn="0" w:noHBand="0" w:noVBand="0"/>
        </w:tblPrEx>
        <w:tc>
          <w:tcPr>
            <w:tcW w:w="9923" w:type="dxa"/>
            <w:gridSpan w:val="2"/>
            <w:tcBorders>
              <w:top w:val="nil"/>
              <w:bottom w:val="nil"/>
            </w:tcBorders>
          </w:tcPr>
          <w:p w14:paraId="11B2EC48" w14:textId="77777777" w:rsidR="00E10D14" w:rsidRPr="004050FA" w:rsidRDefault="00E10D14" w:rsidP="009607C8">
            <w:pPr>
              <w:rPr>
                <w:rFonts w:ascii="Calibri" w:hAnsi="Calibri" w:cs="Calibri"/>
                <w:b/>
                <w:lang w:val="de-DE"/>
              </w:rPr>
            </w:pPr>
          </w:p>
        </w:tc>
      </w:tr>
      <w:tr w:rsidR="00E311C3" w:rsidRPr="006031FE" w14:paraId="580BFF77" w14:textId="77777777" w:rsidTr="00E74098">
        <w:tblPrEx>
          <w:tblCellMar>
            <w:left w:w="70" w:type="dxa"/>
            <w:right w:w="70" w:type="dxa"/>
          </w:tblCellMar>
          <w:tblLook w:val="0000" w:firstRow="0" w:lastRow="0" w:firstColumn="0" w:lastColumn="0" w:noHBand="0" w:noVBand="0"/>
        </w:tblPrEx>
        <w:tc>
          <w:tcPr>
            <w:tcW w:w="9923" w:type="dxa"/>
            <w:gridSpan w:val="2"/>
            <w:tcBorders>
              <w:top w:val="nil"/>
              <w:bottom w:val="nil"/>
            </w:tcBorders>
          </w:tcPr>
          <w:p w14:paraId="02C198B5" w14:textId="77777777" w:rsidR="00E311C3" w:rsidRPr="004050FA" w:rsidRDefault="00E311C3" w:rsidP="009607C8">
            <w:pPr>
              <w:rPr>
                <w:rFonts w:ascii="Calibri" w:hAnsi="Calibri" w:cs="Calibri"/>
                <w:b/>
                <w:lang w:val="de-DE"/>
              </w:rPr>
            </w:pPr>
            <w:r w:rsidRPr="004050FA">
              <w:rPr>
                <w:rFonts w:ascii="Calibri" w:hAnsi="Calibri" w:cs="Calibri"/>
                <w:b/>
                <w:lang w:val="de-DE"/>
              </w:rPr>
              <w:t xml:space="preserve">Wortlaut der in Kapitel 3 angegebenen H-Sätze </w:t>
            </w:r>
          </w:p>
        </w:tc>
      </w:tr>
      <w:tr w:rsidR="006E1C11" w:rsidRPr="004050FA" w14:paraId="7A75D436"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5F545C69" w14:textId="7AC9A028" w:rsidR="006E1C11" w:rsidRPr="004050FA" w:rsidRDefault="006E1C11" w:rsidP="006E1C11">
            <w:pPr>
              <w:rPr>
                <w:rFonts w:ascii="Calibri" w:hAnsi="Calibri" w:cs="Calibri"/>
                <w:b/>
                <w:lang w:val="de-DE"/>
              </w:rPr>
            </w:pPr>
            <w:r w:rsidRPr="004050FA">
              <w:rPr>
                <w:rFonts w:ascii="Calibri" w:hAnsi="Calibri" w:cs="Calibri"/>
                <w:b/>
                <w:lang w:val="de-DE"/>
              </w:rPr>
              <w:t>H301</w:t>
            </w:r>
          </w:p>
        </w:tc>
        <w:tc>
          <w:tcPr>
            <w:tcW w:w="8902" w:type="dxa"/>
            <w:tcBorders>
              <w:top w:val="nil"/>
              <w:bottom w:val="nil"/>
            </w:tcBorders>
          </w:tcPr>
          <w:p w14:paraId="426A135E" w14:textId="607274BC" w:rsidR="006E1C11" w:rsidRPr="00673604" w:rsidRDefault="00A957A2" w:rsidP="006E1C11">
            <w:pPr>
              <w:rPr>
                <w:rFonts w:asciiTheme="minorHAnsi" w:hAnsiTheme="minorHAnsi" w:cstheme="minorHAnsi"/>
                <w:lang w:val="de-DE"/>
              </w:rPr>
            </w:pPr>
            <w:r w:rsidRPr="00673604">
              <w:rPr>
                <w:rFonts w:asciiTheme="minorHAnsi" w:hAnsiTheme="minorHAnsi" w:cstheme="minorHAnsi"/>
                <w:lang w:val="de-DE"/>
              </w:rPr>
              <w:t>Giftig bei Verschlucken.</w:t>
            </w:r>
          </w:p>
        </w:tc>
      </w:tr>
      <w:tr w:rsidR="006E1C11" w:rsidRPr="004050FA" w14:paraId="31F8640F"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19080346" w14:textId="2412118C" w:rsidR="006E1C11" w:rsidRPr="004050FA" w:rsidRDefault="006E1C11" w:rsidP="006E1C11">
            <w:pPr>
              <w:rPr>
                <w:rFonts w:ascii="Calibri" w:hAnsi="Calibri" w:cs="Calibri"/>
                <w:b/>
                <w:lang w:val="de-DE"/>
              </w:rPr>
            </w:pPr>
            <w:r w:rsidRPr="004050FA">
              <w:rPr>
                <w:rFonts w:ascii="Calibri" w:hAnsi="Calibri" w:cs="Calibri"/>
                <w:b/>
                <w:lang w:val="de-DE"/>
              </w:rPr>
              <w:t>H302</w:t>
            </w:r>
          </w:p>
        </w:tc>
        <w:tc>
          <w:tcPr>
            <w:tcW w:w="8902" w:type="dxa"/>
            <w:tcBorders>
              <w:top w:val="nil"/>
              <w:bottom w:val="nil"/>
            </w:tcBorders>
          </w:tcPr>
          <w:p w14:paraId="6372461B" w14:textId="7902187D" w:rsidR="006E1C11" w:rsidRPr="00673604" w:rsidRDefault="00A957A2" w:rsidP="006E1C11">
            <w:pPr>
              <w:rPr>
                <w:rFonts w:asciiTheme="minorHAnsi" w:hAnsiTheme="minorHAnsi" w:cstheme="minorHAnsi"/>
                <w:lang w:val="de-DE"/>
              </w:rPr>
            </w:pPr>
            <w:r w:rsidRPr="00673604">
              <w:rPr>
                <w:rFonts w:asciiTheme="minorHAnsi" w:hAnsiTheme="minorHAnsi" w:cstheme="minorHAnsi"/>
                <w:lang w:val="de-DE"/>
              </w:rPr>
              <w:t>Gesundheitsschädlich bei Verschlucken.</w:t>
            </w:r>
          </w:p>
        </w:tc>
      </w:tr>
      <w:tr w:rsidR="006E1C11" w:rsidRPr="004050FA" w14:paraId="57B27D7D"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75EFD033" w14:textId="75EB0167" w:rsidR="006E1C11" w:rsidRPr="004050FA" w:rsidRDefault="006E1C11" w:rsidP="006E1C11">
            <w:pPr>
              <w:rPr>
                <w:rFonts w:ascii="Calibri" w:hAnsi="Calibri" w:cs="Calibri"/>
                <w:b/>
                <w:lang w:val="de-DE"/>
              </w:rPr>
            </w:pPr>
            <w:r w:rsidRPr="004050FA">
              <w:rPr>
                <w:rFonts w:ascii="Calibri" w:hAnsi="Calibri" w:cs="Calibri"/>
                <w:b/>
                <w:lang w:val="de-DE"/>
              </w:rPr>
              <w:t>H31</w:t>
            </w:r>
            <w:r w:rsidR="00673604">
              <w:rPr>
                <w:rFonts w:ascii="Calibri" w:hAnsi="Calibri" w:cs="Calibri"/>
                <w:b/>
                <w:lang w:val="de-DE"/>
              </w:rPr>
              <w:t>1</w:t>
            </w:r>
          </w:p>
        </w:tc>
        <w:tc>
          <w:tcPr>
            <w:tcW w:w="8902" w:type="dxa"/>
            <w:tcBorders>
              <w:top w:val="nil"/>
              <w:bottom w:val="nil"/>
            </w:tcBorders>
          </w:tcPr>
          <w:p w14:paraId="0C1333AF" w14:textId="5FEA3E98" w:rsidR="006E1C11" w:rsidRPr="00673604" w:rsidRDefault="00673604" w:rsidP="006E1C11">
            <w:pPr>
              <w:rPr>
                <w:rFonts w:asciiTheme="minorHAnsi" w:hAnsiTheme="minorHAnsi" w:cstheme="minorHAnsi"/>
                <w:lang w:val="de-DE"/>
              </w:rPr>
            </w:pPr>
            <w:r w:rsidRPr="00673604">
              <w:rPr>
                <w:rFonts w:asciiTheme="minorHAnsi" w:hAnsiTheme="minorHAnsi" w:cstheme="minorHAnsi"/>
              </w:rPr>
              <w:t>Giftig bei Hautkontakt.</w:t>
            </w:r>
          </w:p>
        </w:tc>
      </w:tr>
      <w:tr w:rsidR="006E1C11" w:rsidRPr="004050FA" w14:paraId="599A217A"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75851819" w14:textId="529D8D99" w:rsidR="006E1C11" w:rsidRPr="004050FA" w:rsidRDefault="006E1C11" w:rsidP="006E1C11">
            <w:pPr>
              <w:rPr>
                <w:rFonts w:ascii="Calibri" w:hAnsi="Calibri" w:cs="Calibri"/>
                <w:b/>
                <w:lang w:val="de-DE"/>
              </w:rPr>
            </w:pPr>
            <w:r w:rsidRPr="004050FA">
              <w:rPr>
                <w:rFonts w:ascii="Calibri" w:hAnsi="Calibri" w:cs="Calibri"/>
                <w:b/>
                <w:lang w:val="de-DE"/>
              </w:rPr>
              <w:t>H312</w:t>
            </w:r>
          </w:p>
        </w:tc>
        <w:tc>
          <w:tcPr>
            <w:tcW w:w="8902" w:type="dxa"/>
            <w:tcBorders>
              <w:top w:val="nil"/>
              <w:bottom w:val="nil"/>
            </w:tcBorders>
          </w:tcPr>
          <w:p w14:paraId="0DFA624F" w14:textId="4F649632" w:rsidR="006E1C11" w:rsidRPr="00673604" w:rsidRDefault="00A957A2" w:rsidP="006E1C11">
            <w:pPr>
              <w:rPr>
                <w:rFonts w:asciiTheme="minorHAnsi" w:hAnsiTheme="minorHAnsi" w:cstheme="minorHAnsi"/>
                <w:lang w:val="de-DE"/>
              </w:rPr>
            </w:pPr>
            <w:r w:rsidRPr="00673604">
              <w:rPr>
                <w:rFonts w:asciiTheme="minorHAnsi" w:hAnsiTheme="minorHAnsi" w:cstheme="minorHAnsi"/>
                <w:lang w:val="de-DE"/>
              </w:rPr>
              <w:t>Gesundheitsschädlich bei Hautkontakt.</w:t>
            </w:r>
          </w:p>
        </w:tc>
      </w:tr>
      <w:tr w:rsidR="006E1C11" w:rsidRPr="006031FE" w14:paraId="78CED12D"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090328AE" w14:textId="014DFB7B" w:rsidR="006E1C11" w:rsidRPr="004050FA" w:rsidRDefault="006E1C11" w:rsidP="006E1C11">
            <w:pPr>
              <w:rPr>
                <w:rFonts w:ascii="Calibri" w:hAnsi="Calibri" w:cs="Calibri"/>
                <w:b/>
                <w:lang w:val="de-DE"/>
              </w:rPr>
            </w:pPr>
            <w:r w:rsidRPr="004050FA">
              <w:rPr>
                <w:rFonts w:ascii="Calibri" w:hAnsi="Calibri" w:cs="Calibri"/>
                <w:b/>
                <w:lang w:val="de-DE"/>
              </w:rPr>
              <w:t>H314</w:t>
            </w:r>
          </w:p>
        </w:tc>
        <w:tc>
          <w:tcPr>
            <w:tcW w:w="8902" w:type="dxa"/>
            <w:tcBorders>
              <w:top w:val="nil"/>
              <w:bottom w:val="nil"/>
            </w:tcBorders>
          </w:tcPr>
          <w:p w14:paraId="593C4924" w14:textId="3F4B861B" w:rsidR="006E1C11" w:rsidRPr="004050FA" w:rsidRDefault="00A957A2" w:rsidP="006E1C11">
            <w:pPr>
              <w:rPr>
                <w:rFonts w:ascii="Calibri" w:hAnsi="Calibri" w:cs="Calibri"/>
                <w:lang w:val="de-DE"/>
              </w:rPr>
            </w:pPr>
            <w:r w:rsidRPr="004050FA">
              <w:rPr>
                <w:rFonts w:ascii="Calibri" w:hAnsi="Calibri" w:cs="Calibri"/>
                <w:lang w:val="de-DE"/>
              </w:rPr>
              <w:t>Verursacht schwere Verätzungen der Haut und schwere Augenschäden.</w:t>
            </w:r>
          </w:p>
        </w:tc>
      </w:tr>
      <w:tr w:rsidR="006E1C11" w:rsidRPr="004050FA" w14:paraId="01BDFAF4"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313BA927" w14:textId="27B54972" w:rsidR="006E1C11" w:rsidRPr="004050FA" w:rsidRDefault="006E1C11" w:rsidP="006E1C11">
            <w:pPr>
              <w:rPr>
                <w:rFonts w:ascii="Calibri" w:hAnsi="Calibri" w:cs="Calibri"/>
                <w:b/>
                <w:lang w:val="de-DE"/>
              </w:rPr>
            </w:pPr>
            <w:r w:rsidRPr="004050FA">
              <w:rPr>
                <w:rFonts w:ascii="Calibri" w:hAnsi="Calibri" w:cs="Calibri"/>
                <w:b/>
                <w:lang w:val="de-DE"/>
              </w:rPr>
              <w:t>H315</w:t>
            </w:r>
          </w:p>
        </w:tc>
        <w:tc>
          <w:tcPr>
            <w:tcW w:w="8902" w:type="dxa"/>
            <w:tcBorders>
              <w:top w:val="nil"/>
              <w:bottom w:val="nil"/>
            </w:tcBorders>
          </w:tcPr>
          <w:p w14:paraId="58D5161B" w14:textId="62E32691" w:rsidR="006E1C11" w:rsidRPr="004050FA" w:rsidRDefault="00A957A2" w:rsidP="006E1C11">
            <w:pPr>
              <w:rPr>
                <w:rFonts w:ascii="Calibri" w:hAnsi="Calibri" w:cs="Calibri"/>
                <w:lang w:val="de-DE"/>
              </w:rPr>
            </w:pPr>
            <w:r w:rsidRPr="004050FA">
              <w:rPr>
                <w:rFonts w:ascii="Calibri" w:hAnsi="Calibri" w:cs="Calibri"/>
                <w:lang w:val="de-DE"/>
              </w:rPr>
              <w:t>Verursacht Hautreizungen.</w:t>
            </w:r>
          </w:p>
        </w:tc>
      </w:tr>
      <w:tr w:rsidR="006E1C11" w:rsidRPr="004050FA" w14:paraId="2443E3FC"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705120C1" w14:textId="70CF50E3" w:rsidR="006E1C11" w:rsidRPr="004050FA" w:rsidRDefault="006E1C11" w:rsidP="006E1C11">
            <w:pPr>
              <w:rPr>
                <w:rFonts w:ascii="Calibri" w:hAnsi="Calibri" w:cs="Calibri"/>
                <w:b/>
                <w:lang w:val="de-DE"/>
              </w:rPr>
            </w:pPr>
            <w:r w:rsidRPr="004050FA">
              <w:rPr>
                <w:rFonts w:ascii="Calibri" w:hAnsi="Calibri" w:cs="Calibri"/>
                <w:b/>
                <w:lang w:val="de-DE"/>
              </w:rPr>
              <w:t>H317</w:t>
            </w:r>
          </w:p>
        </w:tc>
        <w:tc>
          <w:tcPr>
            <w:tcW w:w="8902" w:type="dxa"/>
            <w:tcBorders>
              <w:top w:val="nil"/>
              <w:bottom w:val="nil"/>
            </w:tcBorders>
          </w:tcPr>
          <w:p w14:paraId="73627C35" w14:textId="357BA12E" w:rsidR="006E1C11" w:rsidRPr="004050FA" w:rsidRDefault="00A957A2" w:rsidP="006E1C11">
            <w:pPr>
              <w:rPr>
                <w:rFonts w:ascii="Calibri" w:hAnsi="Calibri" w:cs="Calibri"/>
                <w:lang w:val="de-DE"/>
              </w:rPr>
            </w:pPr>
            <w:r w:rsidRPr="004050FA">
              <w:rPr>
                <w:rFonts w:ascii="Calibri" w:hAnsi="Calibri" w:cs="Calibri"/>
                <w:lang w:val="de-DE"/>
              </w:rPr>
              <w:t>Kann allergische Hautreaktionen verursachen.</w:t>
            </w:r>
          </w:p>
        </w:tc>
      </w:tr>
      <w:tr w:rsidR="006E1C11" w:rsidRPr="004050FA" w14:paraId="19DF7BD7"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5B8DEF38" w14:textId="5C5EFBD4" w:rsidR="006E1C11" w:rsidRPr="004050FA" w:rsidRDefault="006E1C11" w:rsidP="006E1C11">
            <w:pPr>
              <w:rPr>
                <w:rFonts w:ascii="Calibri" w:hAnsi="Calibri" w:cs="Calibri"/>
                <w:b/>
                <w:lang w:val="de-DE"/>
              </w:rPr>
            </w:pPr>
            <w:r w:rsidRPr="004050FA">
              <w:rPr>
                <w:rFonts w:ascii="Calibri" w:hAnsi="Calibri" w:cs="Calibri"/>
                <w:b/>
                <w:lang w:val="de-DE"/>
              </w:rPr>
              <w:t>H318</w:t>
            </w:r>
          </w:p>
        </w:tc>
        <w:tc>
          <w:tcPr>
            <w:tcW w:w="8902" w:type="dxa"/>
            <w:tcBorders>
              <w:top w:val="nil"/>
              <w:bottom w:val="nil"/>
            </w:tcBorders>
          </w:tcPr>
          <w:p w14:paraId="6F1F2BC8" w14:textId="598DF1A1" w:rsidR="006E1C11" w:rsidRPr="004050FA" w:rsidRDefault="00A957A2" w:rsidP="006E1C11">
            <w:pPr>
              <w:rPr>
                <w:rFonts w:ascii="Calibri" w:hAnsi="Calibri" w:cs="Calibri"/>
                <w:lang w:val="de-DE"/>
              </w:rPr>
            </w:pPr>
            <w:r w:rsidRPr="004050FA">
              <w:rPr>
                <w:rFonts w:ascii="Calibri" w:hAnsi="Calibri" w:cs="Calibri"/>
                <w:lang w:val="de-DE"/>
              </w:rPr>
              <w:t>Verursacht schwere Augenschäden.</w:t>
            </w:r>
          </w:p>
        </w:tc>
      </w:tr>
      <w:tr w:rsidR="006E1C11" w:rsidRPr="004050FA" w14:paraId="1D4C50F5"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2D9E950A" w14:textId="42EFD0B4" w:rsidR="006E1C11" w:rsidRPr="004050FA" w:rsidRDefault="006E1C11" w:rsidP="006E1C11">
            <w:pPr>
              <w:rPr>
                <w:rFonts w:ascii="Calibri" w:hAnsi="Calibri" w:cs="Calibri"/>
                <w:b/>
                <w:lang w:val="de-DE"/>
              </w:rPr>
            </w:pPr>
            <w:r w:rsidRPr="004050FA">
              <w:rPr>
                <w:rFonts w:ascii="Calibri" w:hAnsi="Calibri" w:cs="Calibri"/>
                <w:b/>
                <w:lang w:val="de-DE"/>
              </w:rPr>
              <w:t>H319</w:t>
            </w:r>
          </w:p>
        </w:tc>
        <w:tc>
          <w:tcPr>
            <w:tcW w:w="8902" w:type="dxa"/>
            <w:tcBorders>
              <w:top w:val="nil"/>
              <w:bottom w:val="nil"/>
            </w:tcBorders>
          </w:tcPr>
          <w:p w14:paraId="37C8615F" w14:textId="06006E23" w:rsidR="006E1C11" w:rsidRPr="004050FA" w:rsidRDefault="00A957A2" w:rsidP="006E1C11">
            <w:pPr>
              <w:rPr>
                <w:rFonts w:ascii="Calibri" w:hAnsi="Calibri" w:cs="Calibri"/>
                <w:lang w:val="de-DE"/>
              </w:rPr>
            </w:pPr>
            <w:r w:rsidRPr="004050FA">
              <w:rPr>
                <w:rFonts w:ascii="Calibri" w:hAnsi="Calibri" w:cs="Calibri"/>
                <w:lang w:val="de-DE"/>
              </w:rPr>
              <w:t>Verursacht schwere Augenreizung.</w:t>
            </w:r>
          </w:p>
        </w:tc>
      </w:tr>
      <w:tr w:rsidR="006E1C11" w:rsidRPr="004050FA" w14:paraId="0B6D25DF"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13CA7982" w14:textId="05265752" w:rsidR="006E1C11" w:rsidRPr="004050FA" w:rsidRDefault="006E1C11" w:rsidP="006E1C11">
            <w:pPr>
              <w:rPr>
                <w:rFonts w:ascii="Calibri" w:hAnsi="Calibri" w:cs="Calibri"/>
                <w:b/>
                <w:lang w:val="de-DE"/>
              </w:rPr>
            </w:pPr>
            <w:r w:rsidRPr="004050FA">
              <w:rPr>
                <w:rFonts w:ascii="Calibri" w:hAnsi="Calibri" w:cs="Calibri"/>
                <w:b/>
                <w:lang w:val="de-DE"/>
              </w:rPr>
              <w:t>H330</w:t>
            </w:r>
          </w:p>
        </w:tc>
        <w:tc>
          <w:tcPr>
            <w:tcW w:w="8902" w:type="dxa"/>
            <w:tcBorders>
              <w:top w:val="nil"/>
              <w:bottom w:val="nil"/>
            </w:tcBorders>
          </w:tcPr>
          <w:p w14:paraId="59A43409" w14:textId="6D62E537" w:rsidR="006E1C11" w:rsidRPr="004050FA" w:rsidRDefault="00A957A2" w:rsidP="006E1C11">
            <w:pPr>
              <w:rPr>
                <w:rFonts w:ascii="Calibri" w:hAnsi="Calibri" w:cs="Calibri"/>
                <w:lang w:val="de-DE"/>
              </w:rPr>
            </w:pPr>
            <w:r w:rsidRPr="004050FA">
              <w:rPr>
                <w:rFonts w:ascii="Calibri" w:hAnsi="Calibri" w:cs="Calibri"/>
                <w:lang w:val="de-DE"/>
              </w:rPr>
              <w:t>Lebensgefahr bei Einatmen.</w:t>
            </w:r>
          </w:p>
        </w:tc>
      </w:tr>
      <w:tr w:rsidR="006E1C11" w:rsidRPr="004050FA" w14:paraId="5D08E0F8"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7AA33AAF" w14:textId="2AF094AB" w:rsidR="006E1C11" w:rsidRPr="004050FA" w:rsidRDefault="006E1C11" w:rsidP="006E1C11">
            <w:pPr>
              <w:rPr>
                <w:rFonts w:ascii="Calibri" w:hAnsi="Calibri" w:cs="Calibri"/>
                <w:b/>
                <w:lang w:val="de-DE"/>
              </w:rPr>
            </w:pPr>
            <w:r w:rsidRPr="004050FA">
              <w:rPr>
                <w:rFonts w:ascii="Calibri" w:hAnsi="Calibri" w:cs="Calibri"/>
                <w:b/>
                <w:lang w:val="de-DE"/>
              </w:rPr>
              <w:t>H335</w:t>
            </w:r>
          </w:p>
        </w:tc>
        <w:tc>
          <w:tcPr>
            <w:tcW w:w="8902" w:type="dxa"/>
            <w:tcBorders>
              <w:top w:val="nil"/>
              <w:bottom w:val="nil"/>
            </w:tcBorders>
          </w:tcPr>
          <w:p w14:paraId="630F4CF9" w14:textId="70D31894" w:rsidR="006E1C11" w:rsidRPr="004050FA" w:rsidRDefault="00A957A2" w:rsidP="006E1C11">
            <w:pPr>
              <w:rPr>
                <w:rFonts w:ascii="Calibri" w:hAnsi="Calibri" w:cs="Calibri"/>
                <w:lang w:val="de-DE"/>
              </w:rPr>
            </w:pPr>
            <w:r w:rsidRPr="004050FA">
              <w:rPr>
                <w:rFonts w:ascii="Calibri" w:hAnsi="Calibri" w:cs="Calibri"/>
                <w:lang w:val="de-DE"/>
              </w:rPr>
              <w:t>Kann die Atemwege reizen.</w:t>
            </w:r>
          </w:p>
        </w:tc>
      </w:tr>
      <w:tr w:rsidR="006E1C11" w:rsidRPr="004050FA" w14:paraId="6CF86018"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07D54186" w14:textId="6A844095" w:rsidR="006E1C11" w:rsidRPr="004050FA" w:rsidRDefault="006E1C11" w:rsidP="006E1C11">
            <w:pPr>
              <w:rPr>
                <w:rFonts w:ascii="Calibri" w:hAnsi="Calibri" w:cs="Calibri"/>
                <w:b/>
                <w:lang w:val="de-DE"/>
              </w:rPr>
            </w:pPr>
            <w:r w:rsidRPr="004050FA">
              <w:rPr>
                <w:rFonts w:ascii="Calibri" w:hAnsi="Calibri" w:cs="Calibri"/>
                <w:b/>
                <w:lang w:val="de-DE"/>
              </w:rPr>
              <w:t>H400</w:t>
            </w:r>
          </w:p>
        </w:tc>
        <w:tc>
          <w:tcPr>
            <w:tcW w:w="8902" w:type="dxa"/>
            <w:tcBorders>
              <w:top w:val="nil"/>
              <w:bottom w:val="nil"/>
            </w:tcBorders>
          </w:tcPr>
          <w:p w14:paraId="1B3F7857" w14:textId="6FF04D51" w:rsidR="006E1C11" w:rsidRPr="004050FA" w:rsidRDefault="00A957A2" w:rsidP="006E1C11">
            <w:pPr>
              <w:rPr>
                <w:rFonts w:ascii="Calibri" w:hAnsi="Calibri" w:cs="Calibri"/>
                <w:lang w:val="de-DE"/>
              </w:rPr>
            </w:pPr>
            <w:r w:rsidRPr="004050FA">
              <w:rPr>
                <w:rFonts w:ascii="Calibri" w:hAnsi="Calibri" w:cs="Calibri"/>
                <w:lang w:val="de-DE"/>
              </w:rPr>
              <w:t>Sehr giftig für Wasserorganismen.</w:t>
            </w:r>
          </w:p>
        </w:tc>
      </w:tr>
      <w:tr w:rsidR="006E1C11" w:rsidRPr="006031FE" w14:paraId="45C0B1D9"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3DC4575C" w14:textId="6EAE7383" w:rsidR="006E1C11" w:rsidRPr="004050FA" w:rsidRDefault="006E1C11" w:rsidP="006E1C11">
            <w:pPr>
              <w:rPr>
                <w:rFonts w:ascii="Calibri" w:hAnsi="Calibri" w:cs="Calibri"/>
                <w:b/>
                <w:lang w:val="de-DE"/>
              </w:rPr>
            </w:pPr>
            <w:r w:rsidRPr="004050FA">
              <w:rPr>
                <w:rFonts w:ascii="Calibri" w:hAnsi="Calibri" w:cs="Calibri"/>
                <w:b/>
                <w:lang w:val="de-DE"/>
              </w:rPr>
              <w:t>H410</w:t>
            </w:r>
          </w:p>
        </w:tc>
        <w:tc>
          <w:tcPr>
            <w:tcW w:w="8902" w:type="dxa"/>
            <w:tcBorders>
              <w:top w:val="nil"/>
              <w:bottom w:val="nil"/>
            </w:tcBorders>
          </w:tcPr>
          <w:p w14:paraId="305847A1" w14:textId="067C7710" w:rsidR="006E1C11" w:rsidRPr="004050FA" w:rsidRDefault="00A957A2" w:rsidP="006E1C11">
            <w:pPr>
              <w:rPr>
                <w:rFonts w:ascii="Calibri" w:hAnsi="Calibri" w:cs="Calibri"/>
                <w:lang w:val="de-DE"/>
              </w:rPr>
            </w:pPr>
            <w:r w:rsidRPr="004050FA">
              <w:rPr>
                <w:rFonts w:ascii="Calibri" w:hAnsi="Calibri" w:cs="Calibri"/>
                <w:lang w:val="de-DE"/>
              </w:rPr>
              <w:t>Sehr giftig für Wasserorganismen mit langfristiger Wirkung.</w:t>
            </w:r>
          </w:p>
        </w:tc>
      </w:tr>
      <w:tr w:rsidR="000943E9" w:rsidRPr="006031FE" w14:paraId="46ABBB0A" w14:textId="77777777" w:rsidTr="003623C9">
        <w:tblPrEx>
          <w:tblCellMar>
            <w:left w:w="70" w:type="dxa"/>
            <w:right w:w="70" w:type="dxa"/>
          </w:tblCellMar>
          <w:tblLook w:val="0000" w:firstRow="0" w:lastRow="0" w:firstColumn="0" w:lastColumn="0" w:noHBand="0" w:noVBand="0"/>
        </w:tblPrEx>
        <w:tc>
          <w:tcPr>
            <w:tcW w:w="1021" w:type="dxa"/>
            <w:tcBorders>
              <w:top w:val="nil"/>
              <w:bottom w:val="nil"/>
            </w:tcBorders>
          </w:tcPr>
          <w:p w14:paraId="256A27CD" w14:textId="63B7E2EE" w:rsidR="000943E9" w:rsidRPr="004050FA" w:rsidRDefault="000943E9" w:rsidP="000943E9">
            <w:pPr>
              <w:rPr>
                <w:rFonts w:ascii="Calibri" w:hAnsi="Calibri" w:cs="Calibri"/>
                <w:b/>
                <w:lang w:val="de-DE"/>
              </w:rPr>
            </w:pPr>
            <w:r w:rsidRPr="004050FA">
              <w:rPr>
                <w:rFonts w:ascii="Calibri" w:hAnsi="Calibri" w:cs="Calibri"/>
                <w:b/>
                <w:lang w:val="de-DE"/>
              </w:rPr>
              <w:t>H412</w:t>
            </w:r>
          </w:p>
        </w:tc>
        <w:tc>
          <w:tcPr>
            <w:tcW w:w="8902" w:type="dxa"/>
            <w:tcBorders>
              <w:top w:val="nil"/>
              <w:bottom w:val="nil"/>
            </w:tcBorders>
          </w:tcPr>
          <w:p w14:paraId="7485A8DA" w14:textId="5C428DDB" w:rsidR="000943E9" w:rsidRPr="004050FA" w:rsidRDefault="000943E9" w:rsidP="000943E9">
            <w:pPr>
              <w:rPr>
                <w:rFonts w:ascii="Calibri" w:hAnsi="Calibri" w:cs="Calibri"/>
                <w:lang w:val="de-DE"/>
              </w:rPr>
            </w:pPr>
            <w:r w:rsidRPr="004050FA">
              <w:rPr>
                <w:rFonts w:ascii="Calibri" w:hAnsi="Calibri" w:cs="Calibri"/>
                <w:lang w:val="de-DE"/>
              </w:rPr>
              <w:t>Schädlich für Wasserorganismen, mit langfristiger Wirkung.</w:t>
            </w:r>
          </w:p>
        </w:tc>
      </w:tr>
      <w:tr w:rsidR="000943E9" w:rsidRPr="004050FA" w14:paraId="63A8D4A3" w14:textId="77777777" w:rsidTr="00E74098">
        <w:tblPrEx>
          <w:tblCellMar>
            <w:left w:w="70" w:type="dxa"/>
            <w:right w:w="70" w:type="dxa"/>
          </w:tblCellMar>
          <w:tblLook w:val="0000" w:firstRow="0" w:lastRow="0" w:firstColumn="0" w:lastColumn="0" w:noHBand="0" w:noVBand="0"/>
        </w:tblPrEx>
        <w:tc>
          <w:tcPr>
            <w:tcW w:w="9923" w:type="dxa"/>
            <w:gridSpan w:val="2"/>
          </w:tcPr>
          <w:p w14:paraId="155B1E5F" w14:textId="77777777" w:rsidR="000943E9" w:rsidRPr="004050FA" w:rsidRDefault="000943E9" w:rsidP="000943E9">
            <w:pPr>
              <w:rPr>
                <w:rFonts w:ascii="Calibri" w:hAnsi="Calibri" w:cs="Calibri"/>
                <w:b/>
                <w:lang w:val="de-DE"/>
              </w:rPr>
            </w:pPr>
            <w:r w:rsidRPr="004050FA">
              <w:rPr>
                <w:rFonts w:ascii="Calibri" w:hAnsi="Calibri" w:cs="Calibri"/>
                <w:b/>
                <w:lang w:val="de-DE"/>
              </w:rPr>
              <w:t xml:space="preserve">Empfohlene Verwendung und Beschränkungen </w:t>
            </w:r>
          </w:p>
        </w:tc>
      </w:tr>
      <w:tr w:rsidR="000943E9" w:rsidRPr="004050FA" w14:paraId="132FE77D" w14:textId="77777777" w:rsidTr="00E74098">
        <w:tblPrEx>
          <w:tblCellMar>
            <w:left w:w="70" w:type="dxa"/>
            <w:right w:w="70" w:type="dxa"/>
          </w:tblCellMar>
          <w:tblLook w:val="0000" w:firstRow="0" w:lastRow="0" w:firstColumn="0" w:lastColumn="0" w:noHBand="0" w:noVBand="0"/>
        </w:tblPrEx>
        <w:tc>
          <w:tcPr>
            <w:tcW w:w="9923" w:type="dxa"/>
            <w:gridSpan w:val="2"/>
          </w:tcPr>
          <w:p w14:paraId="5EF25EE9" w14:textId="77777777" w:rsidR="000943E9" w:rsidRPr="004050FA" w:rsidRDefault="000943E9" w:rsidP="000943E9">
            <w:pPr>
              <w:rPr>
                <w:rFonts w:ascii="Calibri" w:hAnsi="Calibri" w:cs="Calibri"/>
                <w:lang w:val="de-DE"/>
              </w:rPr>
            </w:pPr>
            <w:r w:rsidRPr="004050FA">
              <w:rPr>
                <w:rFonts w:ascii="Calibri" w:hAnsi="Calibri" w:cs="Calibri"/>
                <w:lang w:val="de-DE"/>
              </w:rPr>
              <w:t>Bestehende nationale und lokale Gesetze bezüglich Chemikalien sind zu beachten.</w:t>
            </w:r>
          </w:p>
        </w:tc>
      </w:tr>
      <w:tr w:rsidR="000943E9" w:rsidRPr="004050FA" w14:paraId="6A14A89B" w14:textId="77777777" w:rsidTr="00E74098">
        <w:tblPrEx>
          <w:tblCellMar>
            <w:left w:w="70" w:type="dxa"/>
            <w:right w:w="70" w:type="dxa"/>
          </w:tblCellMar>
          <w:tblLook w:val="0000" w:firstRow="0" w:lastRow="0" w:firstColumn="0" w:lastColumn="0" w:noHBand="0" w:noVBand="0"/>
        </w:tblPrEx>
        <w:tc>
          <w:tcPr>
            <w:tcW w:w="9923" w:type="dxa"/>
            <w:gridSpan w:val="2"/>
          </w:tcPr>
          <w:p w14:paraId="2FD06DE5" w14:textId="77777777" w:rsidR="000943E9" w:rsidRPr="004050FA" w:rsidRDefault="000943E9" w:rsidP="000943E9">
            <w:pPr>
              <w:rPr>
                <w:rFonts w:ascii="Calibri" w:hAnsi="Calibri" w:cs="Calibri"/>
                <w:b/>
                <w:lang w:val="de-DE"/>
              </w:rPr>
            </w:pPr>
            <w:r w:rsidRPr="004050FA">
              <w:rPr>
                <w:rFonts w:ascii="Calibri" w:hAnsi="Calibri" w:cs="Calibri"/>
                <w:b/>
                <w:lang w:val="de-DE"/>
              </w:rPr>
              <w:t>Abkürzungen und Akronyme:</w:t>
            </w:r>
          </w:p>
        </w:tc>
      </w:tr>
      <w:tr w:rsidR="000943E9" w:rsidRPr="006031FE" w14:paraId="41871C38" w14:textId="77777777" w:rsidTr="00E74098">
        <w:tblPrEx>
          <w:tblCellMar>
            <w:left w:w="70" w:type="dxa"/>
            <w:right w:w="70" w:type="dxa"/>
          </w:tblCellMar>
          <w:tblLook w:val="0000" w:firstRow="0" w:lastRow="0" w:firstColumn="0" w:lastColumn="0" w:noHBand="0" w:noVBand="0"/>
        </w:tblPrEx>
        <w:tc>
          <w:tcPr>
            <w:tcW w:w="9923" w:type="dxa"/>
            <w:gridSpan w:val="2"/>
          </w:tcPr>
          <w:p w14:paraId="4BE82766" w14:textId="77777777" w:rsidR="000943E9" w:rsidRPr="004050FA" w:rsidRDefault="000943E9" w:rsidP="000943E9">
            <w:pPr>
              <w:shd w:val="clear" w:color="auto" w:fill="FFFFFF"/>
              <w:rPr>
                <w:rFonts w:ascii="Calibri" w:hAnsi="Calibri" w:cs="Calibri"/>
                <w:b/>
                <w:sz w:val="18"/>
                <w:szCs w:val="18"/>
                <w:lang w:val="de-DE"/>
              </w:rPr>
            </w:pPr>
            <w:r w:rsidRPr="004050FA">
              <w:rPr>
                <w:rFonts w:ascii="Calibri" w:hAnsi="Calibri" w:cs="Calibri"/>
                <w:b/>
                <w:sz w:val="18"/>
                <w:szCs w:val="18"/>
                <w:lang w:val="de-DE"/>
              </w:rPr>
              <w:t xml:space="preserve">Empfohlene Verwendung und Beschränkungen </w:t>
            </w:r>
          </w:p>
          <w:p w14:paraId="378DE6FC" w14:textId="77777777" w:rsidR="000943E9" w:rsidRPr="004050FA" w:rsidRDefault="000943E9" w:rsidP="000943E9">
            <w:pPr>
              <w:shd w:val="clear" w:color="auto" w:fill="FFFFFF"/>
              <w:rPr>
                <w:rFonts w:ascii="Calibri" w:hAnsi="Calibri" w:cs="Calibri"/>
                <w:sz w:val="18"/>
                <w:szCs w:val="18"/>
                <w:lang w:val="de-DE"/>
              </w:rPr>
            </w:pPr>
            <w:r w:rsidRPr="004050FA">
              <w:rPr>
                <w:rFonts w:ascii="Calibri" w:hAnsi="Calibri" w:cs="Calibri"/>
                <w:sz w:val="18"/>
                <w:szCs w:val="18"/>
                <w:lang w:val="de-DE"/>
              </w:rPr>
              <w:t>Bestehende nationale und lokale Gesetze bezüglich Chemikalien sind zu beachten.</w:t>
            </w:r>
          </w:p>
          <w:p w14:paraId="76AFC420" w14:textId="77777777" w:rsidR="000943E9" w:rsidRPr="004050FA" w:rsidRDefault="000943E9" w:rsidP="000943E9">
            <w:pPr>
              <w:shd w:val="clear" w:color="auto" w:fill="FFFFFF"/>
              <w:rPr>
                <w:rFonts w:ascii="Calibri" w:hAnsi="Calibri" w:cs="Calibri"/>
                <w:sz w:val="18"/>
                <w:szCs w:val="18"/>
                <w:lang w:val="de-DE"/>
              </w:rPr>
            </w:pPr>
          </w:p>
          <w:p w14:paraId="7316AA9B" w14:textId="59E33414" w:rsidR="000943E9" w:rsidRPr="004050FA" w:rsidRDefault="000943E9" w:rsidP="000943E9">
            <w:pPr>
              <w:shd w:val="clear" w:color="auto" w:fill="FFFFFF"/>
              <w:rPr>
                <w:rFonts w:ascii="Calibri" w:hAnsi="Calibri" w:cs="Calibri"/>
                <w:b/>
                <w:sz w:val="18"/>
                <w:szCs w:val="18"/>
                <w:lang w:val="de-DE"/>
              </w:rPr>
            </w:pPr>
            <w:r w:rsidRPr="004050FA">
              <w:rPr>
                <w:rFonts w:ascii="Calibri" w:hAnsi="Calibri" w:cs="Calibri"/>
                <w:b/>
                <w:sz w:val="18"/>
                <w:szCs w:val="18"/>
                <w:lang w:val="de-DE"/>
              </w:rPr>
              <w:t>Ausbildung</w:t>
            </w:r>
          </w:p>
          <w:p w14:paraId="479BDF24" w14:textId="77777777" w:rsidR="000943E9" w:rsidRPr="004050FA" w:rsidRDefault="000943E9" w:rsidP="000943E9">
            <w:pPr>
              <w:shd w:val="clear" w:color="auto" w:fill="FFFFFF"/>
              <w:rPr>
                <w:rFonts w:ascii="Calibri" w:hAnsi="Calibri" w:cs="Calibri"/>
                <w:sz w:val="18"/>
                <w:szCs w:val="18"/>
                <w:lang w:val="de-DE"/>
              </w:rPr>
            </w:pPr>
            <w:r w:rsidRPr="004050FA">
              <w:rPr>
                <w:rFonts w:ascii="Calibri" w:hAnsi="Calibri" w:cs="Calibri"/>
                <w:sz w:val="18"/>
                <w:szCs w:val="18"/>
                <w:lang w:val="de-DE"/>
              </w:rPr>
              <w:t>Vor dem Umgang mit dem Produkt sollte sich der Benutzer mit den Gesundheits- und Sicherheitsvorschriften für den Umgang mit Chemikalien vertraut machen und insbesondere eine entsprechende Schulung erhalten. Personen, die im Rahmen des ADR-Abkommens an der Beförderung gefährlicher Güter beteiligt sind, sollten für ihre Aufgaben angemessen geschult werden (allgemeines Training, Training am Arbeitsplatz und Sicherheitstraining.</w:t>
            </w:r>
          </w:p>
          <w:p w14:paraId="41CC3208" w14:textId="77777777" w:rsidR="000943E9" w:rsidRPr="004050FA" w:rsidRDefault="000943E9" w:rsidP="000943E9">
            <w:pPr>
              <w:autoSpaceDE w:val="0"/>
              <w:autoSpaceDN w:val="0"/>
              <w:adjustRightInd w:val="0"/>
              <w:jc w:val="both"/>
              <w:rPr>
                <w:rFonts w:ascii="Calibri" w:hAnsi="Calibri" w:cs="Calibri"/>
                <w:sz w:val="18"/>
                <w:szCs w:val="18"/>
                <w:lang w:val="de-DE"/>
              </w:rPr>
            </w:pPr>
          </w:p>
          <w:p w14:paraId="359527EA" w14:textId="77777777" w:rsidR="000943E9" w:rsidRPr="004050FA" w:rsidRDefault="000943E9" w:rsidP="000943E9">
            <w:pPr>
              <w:autoSpaceDE w:val="0"/>
              <w:autoSpaceDN w:val="0"/>
              <w:adjustRightInd w:val="0"/>
              <w:jc w:val="both"/>
              <w:rPr>
                <w:rFonts w:ascii="Calibri" w:hAnsi="Calibri" w:cs="Calibri"/>
                <w:sz w:val="18"/>
                <w:szCs w:val="18"/>
                <w:lang w:val="de-DE"/>
              </w:rPr>
            </w:pPr>
            <w:r w:rsidRPr="004050FA">
              <w:rPr>
                <w:rFonts w:ascii="Calibri" w:hAnsi="Calibri" w:cs="Calibri"/>
                <w:sz w:val="18"/>
                <w:szCs w:val="18"/>
                <w:lang w:val="de-DE"/>
              </w:rPr>
              <w:t>ADR: European Agreement concerning the International Carriage of Dangerous Goods by Road</w:t>
            </w:r>
          </w:p>
          <w:p w14:paraId="3628FB2C"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RID: Regulations Concerning the International Transport of Dangerous Goods by Rail</w:t>
            </w:r>
          </w:p>
          <w:p w14:paraId="5D38A58B"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IMDG: International Maritime Code for Dangerous Goods</w:t>
            </w:r>
          </w:p>
          <w:p w14:paraId="6133A82D"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IATA: International Air Transport Association</w:t>
            </w:r>
          </w:p>
          <w:p w14:paraId="15C7A8A8"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IATA-DGR: Dangerous Goods Regulations by the "International Air Transport Association" (IATA)</w:t>
            </w:r>
          </w:p>
          <w:p w14:paraId="279DF47F"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ICAO: International Civil Aviation Organization</w:t>
            </w:r>
          </w:p>
          <w:p w14:paraId="71B98034"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ICAO-TI: Technical Instructions by the "International Civil Aviation Organization" (ICAO)</w:t>
            </w:r>
          </w:p>
          <w:p w14:paraId="74784373"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PP: Severe Marine Pollutant</w:t>
            </w:r>
          </w:p>
          <w:p w14:paraId="44C076A8"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GHS: Globally Harmonized System of Classification and Labelling of Chemicals</w:t>
            </w:r>
          </w:p>
          <w:p w14:paraId="2694E9D1"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EINECS: European Inventory of Existing Commercial Chemical Substances</w:t>
            </w:r>
          </w:p>
          <w:p w14:paraId="39DAC826"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CAS: Chemical Abstracts Service (division of the American Chemical Society)</w:t>
            </w:r>
          </w:p>
          <w:p w14:paraId="193D2FC0"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DNEL: Derived No-Effect Level (REACH)</w:t>
            </w:r>
          </w:p>
          <w:p w14:paraId="5B5D9956"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PNEC: Predicted No-Effect Concentration (REACH)</w:t>
            </w:r>
          </w:p>
          <w:p w14:paraId="30D0681D"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LC50: Lethal concentration, 50 percent</w:t>
            </w:r>
          </w:p>
          <w:p w14:paraId="4636DB47" w14:textId="77777777" w:rsidR="000943E9" w:rsidRPr="004050FA" w:rsidRDefault="000943E9" w:rsidP="000943E9">
            <w:pPr>
              <w:autoSpaceDE w:val="0"/>
              <w:autoSpaceDN w:val="0"/>
              <w:adjustRightInd w:val="0"/>
              <w:rPr>
                <w:rFonts w:ascii="Calibri" w:hAnsi="Calibri" w:cs="Calibri"/>
                <w:sz w:val="18"/>
                <w:szCs w:val="18"/>
                <w:lang w:val="de-DE"/>
              </w:rPr>
            </w:pPr>
            <w:r w:rsidRPr="004050FA">
              <w:rPr>
                <w:rFonts w:ascii="Calibri" w:hAnsi="Calibri" w:cs="Calibri"/>
                <w:sz w:val="18"/>
                <w:szCs w:val="18"/>
                <w:lang w:val="de-DE"/>
              </w:rPr>
              <w:t>LD50: Lethal dose, 50 percent</w:t>
            </w:r>
          </w:p>
        </w:tc>
      </w:tr>
      <w:tr w:rsidR="000943E9" w:rsidRPr="004050FA" w14:paraId="2D451B54" w14:textId="77777777" w:rsidTr="00E74098">
        <w:tblPrEx>
          <w:tblCellMar>
            <w:left w:w="70" w:type="dxa"/>
            <w:right w:w="70" w:type="dxa"/>
          </w:tblCellMar>
          <w:tblLook w:val="0000" w:firstRow="0" w:lastRow="0" w:firstColumn="0" w:lastColumn="0" w:noHBand="0" w:noVBand="0"/>
        </w:tblPrEx>
        <w:tc>
          <w:tcPr>
            <w:tcW w:w="9923" w:type="dxa"/>
            <w:gridSpan w:val="2"/>
          </w:tcPr>
          <w:p w14:paraId="7752599F" w14:textId="77777777" w:rsidR="000943E9" w:rsidRPr="004050FA" w:rsidRDefault="000943E9" w:rsidP="000943E9">
            <w:pPr>
              <w:jc w:val="both"/>
              <w:rPr>
                <w:rFonts w:ascii="Calibri" w:hAnsi="Calibri" w:cs="Calibri"/>
                <w:b/>
                <w:sz w:val="18"/>
                <w:szCs w:val="18"/>
                <w:lang w:val="de-DE"/>
              </w:rPr>
            </w:pPr>
            <w:r w:rsidRPr="004050FA">
              <w:rPr>
                <w:rFonts w:ascii="Calibri" w:hAnsi="Calibri" w:cs="Calibri"/>
                <w:b/>
                <w:sz w:val="18"/>
                <w:szCs w:val="18"/>
                <w:lang w:val="de-DE"/>
              </w:rPr>
              <w:t>Weitere Informationen</w:t>
            </w:r>
          </w:p>
        </w:tc>
      </w:tr>
      <w:tr w:rsidR="000943E9" w:rsidRPr="006031FE" w14:paraId="2D4A6BF1" w14:textId="77777777" w:rsidTr="00E74098">
        <w:tblPrEx>
          <w:tblCellMar>
            <w:left w:w="70" w:type="dxa"/>
            <w:right w:w="70" w:type="dxa"/>
          </w:tblCellMar>
          <w:tblLook w:val="0000" w:firstRow="0" w:lastRow="0" w:firstColumn="0" w:lastColumn="0" w:noHBand="0" w:noVBand="0"/>
        </w:tblPrEx>
        <w:tc>
          <w:tcPr>
            <w:tcW w:w="9923" w:type="dxa"/>
            <w:gridSpan w:val="2"/>
          </w:tcPr>
          <w:p w14:paraId="4F363504" w14:textId="77777777" w:rsidR="000943E9" w:rsidRDefault="000943E9" w:rsidP="000943E9">
            <w:pPr>
              <w:jc w:val="both"/>
              <w:rPr>
                <w:rFonts w:ascii="Calibri" w:hAnsi="Calibri" w:cs="Calibri"/>
                <w:sz w:val="18"/>
                <w:szCs w:val="18"/>
                <w:lang w:val="de-DE"/>
              </w:rPr>
            </w:pPr>
            <w:r w:rsidRPr="004050FA">
              <w:rPr>
                <w:rFonts w:ascii="Calibri" w:hAnsi="Calibri" w:cs="Calibri"/>
                <w:sz w:val="18"/>
                <w:szCs w:val="18"/>
                <w:lang w:val="de-DE"/>
              </w:rPr>
              <w:t>Das im Sicherheitsdatenblatt beschriebene Produkt ist nach den in Industrie geltenden Best-Practice-Prinzipien und entsprechend allerlei Rechtsvorschriften zu lagern und anzuwenden.</w:t>
            </w:r>
          </w:p>
          <w:p w14:paraId="1D08C7FD" w14:textId="5FB58A7C" w:rsidR="00673604" w:rsidRPr="004050FA" w:rsidRDefault="00673604" w:rsidP="000943E9">
            <w:pPr>
              <w:jc w:val="both"/>
              <w:rPr>
                <w:rFonts w:ascii="Calibri" w:hAnsi="Calibri" w:cs="Calibri"/>
                <w:sz w:val="18"/>
                <w:szCs w:val="18"/>
                <w:lang w:val="de-DE"/>
              </w:rPr>
            </w:pPr>
            <w:r w:rsidRPr="00673604">
              <w:rPr>
                <w:rFonts w:ascii="Calibri" w:hAnsi="Calibri" w:cs="Calibri"/>
                <w:sz w:val="18"/>
                <w:szCs w:val="18"/>
                <w:lang w:val="de-DE"/>
              </w:rPr>
              <w:t>Die oben genannten Informationen wurden auf der Grundlage der derzeit verfügbaren Daten zur Charakterisierung des Produkts sowie der Erfahrungen und Kenntnisse des Herstellers erstellt. Sie stellen weder einen Teil der Produktqualitätsbeschreibung noch eine Zusicherung bestimmter Eigenschaften dar. Sie sollten als Hilfestellung für die sichere Lagerung, Verwendung und den Transport des Produkts betrachtet werden.</w:t>
            </w:r>
          </w:p>
          <w:p w14:paraId="6D9CA993" w14:textId="5DC42ECD" w:rsidR="000943E9" w:rsidRPr="004050FA" w:rsidRDefault="000943E9" w:rsidP="000943E9">
            <w:pPr>
              <w:jc w:val="both"/>
              <w:rPr>
                <w:rFonts w:ascii="Calibri" w:hAnsi="Calibri" w:cs="Calibri"/>
                <w:sz w:val="18"/>
                <w:szCs w:val="18"/>
                <w:lang w:val="de-DE"/>
              </w:rPr>
            </w:pPr>
            <w:r w:rsidRPr="004050FA">
              <w:rPr>
                <w:rFonts w:ascii="Calibri" w:hAnsi="Calibri" w:cs="Calibri"/>
                <w:sz w:val="18"/>
                <w:szCs w:val="18"/>
                <w:lang w:val="de-DE"/>
              </w:rPr>
              <w:lastRenderedPageBreak/>
              <w:t xml:space="preserve">Die im Sicherheitsdatenblatt enthaltenen Informationen basieren auf aktuellem Wissensstand und haben als Aufgabe, das Produkt unter Berücksichtigung der Rechtsvorschriften in Bereichen: Sicherheit, Gesundheit und Umweltschutz zu beschreiben. </w:t>
            </w:r>
          </w:p>
          <w:p w14:paraId="2E22656A" w14:textId="77777777" w:rsidR="000943E9" w:rsidRPr="004050FA" w:rsidRDefault="000943E9" w:rsidP="000943E9">
            <w:pPr>
              <w:jc w:val="both"/>
              <w:rPr>
                <w:rFonts w:ascii="Calibri" w:hAnsi="Calibri" w:cs="Calibri"/>
                <w:sz w:val="18"/>
                <w:szCs w:val="18"/>
                <w:lang w:val="de-DE"/>
              </w:rPr>
            </w:pPr>
            <w:r w:rsidRPr="004050FA">
              <w:rPr>
                <w:rFonts w:ascii="Calibri" w:hAnsi="Calibri" w:cs="Calibri"/>
                <w:sz w:val="18"/>
                <w:szCs w:val="18"/>
                <w:lang w:val="de-DE"/>
              </w:rPr>
              <w:t>Wir können keine Bürgschaften oder Garantien erteilen, die sich auf Genauigkeit und Vollständigkeit der Informationen und Qualität oder Spezifikation irgendwelcher hier beschriebenen Erzeugnisse, Substanzen oder Gemische beziehen.</w:t>
            </w:r>
          </w:p>
          <w:p w14:paraId="78995478" w14:textId="77777777" w:rsidR="000943E9" w:rsidRPr="004050FA" w:rsidRDefault="000943E9" w:rsidP="000943E9">
            <w:pPr>
              <w:jc w:val="both"/>
              <w:rPr>
                <w:rFonts w:ascii="Calibri" w:hAnsi="Calibri" w:cs="Calibri"/>
                <w:b/>
                <w:sz w:val="18"/>
                <w:szCs w:val="18"/>
                <w:lang w:val="de-DE"/>
              </w:rPr>
            </w:pPr>
            <w:r w:rsidRPr="004050FA">
              <w:rPr>
                <w:rFonts w:ascii="Calibri" w:hAnsi="Calibri" w:cs="Calibri"/>
                <w:sz w:val="18"/>
                <w:szCs w:val="18"/>
                <w:lang w:val="de-DE"/>
              </w:rPr>
              <w:t>Der Anwender ist dafür verantwortlich, dass Voraussetzungen für sichere Produktnutzung geschaffen werden, er ist auch verantwortlich für Folgen, die als Resultat unkorrekter Nutzung dieses Produktes gelten.</w:t>
            </w:r>
          </w:p>
        </w:tc>
      </w:tr>
      <w:tr w:rsidR="000943E9" w:rsidRPr="006031FE" w14:paraId="459ABD25" w14:textId="77777777" w:rsidTr="00E74098">
        <w:tblPrEx>
          <w:tblCellMar>
            <w:left w:w="70" w:type="dxa"/>
            <w:right w:w="70" w:type="dxa"/>
          </w:tblCellMar>
          <w:tblLook w:val="0000" w:firstRow="0" w:lastRow="0" w:firstColumn="0" w:lastColumn="0" w:noHBand="0" w:noVBand="0"/>
        </w:tblPrEx>
        <w:tc>
          <w:tcPr>
            <w:tcW w:w="9923" w:type="dxa"/>
            <w:gridSpan w:val="2"/>
            <w:tcBorders>
              <w:left w:val="single" w:sz="4" w:space="0" w:color="auto"/>
              <w:bottom w:val="single" w:sz="4" w:space="0" w:color="auto"/>
              <w:right w:val="single" w:sz="4" w:space="0" w:color="auto"/>
            </w:tcBorders>
          </w:tcPr>
          <w:p w14:paraId="636C1CD3" w14:textId="77777777" w:rsidR="000943E9" w:rsidRPr="004050FA" w:rsidRDefault="000943E9" w:rsidP="000943E9">
            <w:pPr>
              <w:rPr>
                <w:rFonts w:ascii="Calibri" w:hAnsi="Calibri" w:cs="Calibri"/>
                <w:b/>
                <w:lang w:val="de-DE"/>
              </w:rPr>
            </w:pPr>
          </w:p>
        </w:tc>
      </w:tr>
    </w:tbl>
    <w:p w14:paraId="5C56FCE5" w14:textId="77777777" w:rsidR="00E311C3" w:rsidRPr="004050FA" w:rsidRDefault="00E311C3" w:rsidP="004C57F2">
      <w:pPr>
        <w:autoSpaceDE w:val="0"/>
        <w:autoSpaceDN w:val="0"/>
        <w:adjustRightInd w:val="0"/>
        <w:rPr>
          <w:rFonts w:ascii="Calibri" w:hAnsi="Calibri" w:cs="Calibri"/>
          <w:lang w:val="de-DE"/>
        </w:rPr>
      </w:pPr>
    </w:p>
    <w:sectPr w:rsidR="00E311C3" w:rsidRPr="004050FA" w:rsidSect="004B1A93">
      <w:headerReference w:type="default" r:id="rId9"/>
      <w:pgSz w:w="11906" w:h="16838"/>
      <w:pgMar w:top="851" w:right="92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45D4" w14:textId="77777777" w:rsidR="00753EDC" w:rsidRDefault="00753EDC">
      <w:r>
        <w:separator/>
      </w:r>
    </w:p>
  </w:endnote>
  <w:endnote w:type="continuationSeparator" w:id="0">
    <w:p w14:paraId="6DBC522A" w14:textId="77777777" w:rsidR="00753EDC" w:rsidRDefault="0075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A2036328t00">
    <w:altName w:val="Arial Unicode MS"/>
    <w:panose1 w:val="00000000000000000000"/>
    <w:charset w:val="80"/>
    <w:family w:val="auto"/>
    <w:notTrueType/>
    <w:pitch w:val="default"/>
    <w:sig w:usb0="00000001" w:usb1="08070000" w:usb2="00000010" w:usb3="00000000" w:csb0="00020000" w:csb1="00000000"/>
  </w:font>
  <w:font w:name="TTA20379C8t00">
    <w:altName w:val="Yu Gothic"/>
    <w:panose1 w:val="00000000000000000000"/>
    <w:charset w:val="80"/>
    <w:family w:val="auto"/>
    <w:notTrueType/>
    <w:pitch w:val="default"/>
    <w:sig w:usb0="00000001" w:usb1="08070000" w:usb2="00000010" w:usb3="00000000" w:csb0="00020000" w:csb1="00000000"/>
  </w:font>
  <w:font w:name="ArialNarrow">
    <w:altName w:val="Arial Unicode MS"/>
    <w:panose1 w:val="00000000000000000000"/>
    <w:charset w:val="EE"/>
    <w:family w:val="auto"/>
    <w:notTrueType/>
    <w:pitch w:val="default"/>
    <w:sig w:usb0="00000000" w:usb1="08070000" w:usb2="00000010" w:usb3="00000000" w:csb0="0002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1">
    <w:altName w:val="Arial"/>
    <w:charset w:val="EE"/>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0B7B" w14:textId="77777777" w:rsidR="00753EDC" w:rsidRDefault="00753EDC">
      <w:r>
        <w:separator/>
      </w:r>
    </w:p>
  </w:footnote>
  <w:footnote w:type="continuationSeparator" w:id="0">
    <w:p w14:paraId="01928D08" w14:textId="77777777" w:rsidR="00753EDC" w:rsidRDefault="0075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791"/>
      <w:gridCol w:w="3310"/>
      <w:gridCol w:w="2046"/>
      <w:gridCol w:w="1776"/>
    </w:tblGrid>
    <w:tr w:rsidR="00E77879" w:rsidRPr="00790ED3" w14:paraId="2F87B3F7" w14:textId="77777777" w:rsidTr="00202786">
      <w:trPr>
        <w:cantSplit/>
      </w:trPr>
      <w:tc>
        <w:tcPr>
          <w:tcW w:w="8147" w:type="dxa"/>
          <w:gridSpan w:val="3"/>
          <w:tcBorders>
            <w:top w:val="single" w:sz="4" w:space="0" w:color="auto"/>
            <w:left w:val="single" w:sz="4" w:space="0" w:color="auto"/>
            <w:bottom w:val="single" w:sz="4" w:space="0" w:color="auto"/>
            <w:right w:val="single" w:sz="4" w:space="0" w:color="auto"/>
          </w:tcBorders>
          <w:hideMark/>
        </w:tcPr>
        <w:p w14:paraId="418D1638" w14:textId="27C0296A" w:rsidR="00E77879" w:rsidRPr="00790ED3" w:rsidRDefault="00E77879" w:rsidP="00790ED3">
          <w:pPr>
            <w:pStyle w:val="berschrift8"/>
            <w:spacing w:before="120" w:after="0"/>
            <w:jc w:val="center"/>
            <w:rPr>
              <w:rFonts w:asciiTheme="minorHAnsi" w:hAnsiTheme="minorHAnsi" w:cs="Arial"/>
              <w:b/>
              <w:i w:val="0"/>
              <w:lang w:val="de-DE"/>
            </w:rPr>
          </w:pPr>
          <w:r>
            <w:rPr>
              <w:rFonts w:asciiTheme="minorHAnsi" w:hAnsiTheme="minorHAnsi" w:cs="Arial"/>
              <w:b/>
              <w:i w:val="0"/>
              <w:lang w:val="de-DE"/>
            </w:rPr>
            <w:t xml:space="preserve">     </w:t>
          </w:r>
          <w:r w:rsidRPr="00790ED3">
            <w:rPr>
              <w:rFonts w:asciiTheme="minorHAnsi" w:hAnsiTheme="minorHAnsi" w:cs="Arial"/>
              <w:b/>
              <w:i w:val="0"/>
              <w:lang w:val="de-DE"/>
            </w:rPr>
            <w:t>SICHERHEITSDATENBLATT</w:t>
          </w:r>
        </w:p>
        <w:p w14:paraId="5C9A3F7A" w14:textId="77777777" w:rsidR="00E77879" w:rsidRPr="005D63EF" w:rsidRDefault="00E77879" w:rsidP="00790ED3">
          <w:pPr>
            <w:pStyle w:val="StandardWeb"/>
            <w:spacing w:before="60" w:beforeAutospacing="0" w:after="120"/>
            <w:ind w:right="-295"/>
            <w:jc w:val="center"/>
            <w:rPr>
              <w:rFonts w:asciiTheme="minorHAnsi" w:hAnsiTheme="minorHAnsi" w:cs="Arial"/>
              <w:bCs/>
              <w:lang w:val="en-GB"/>
            </w:rPr>
          </w:pPr>
          <w:r w:rsidRPr="00790ED3">
            <w:rPr>
              <w:rFonts w:asciiTheme="minorHAnsi" w:hAnsiTheme="minorHAnsi" w:cs="Arial"/>
              <w:sz w:val="18"/>
              <w:lang w:val="de-DE"/>
            </w:rPr>
            <w:t xml:space="preserve">Gemäß </w:t>
          </w:r>
          <w:r w:rsidRPr="00790ED3">
            <w:rPr>
              <w:rFonts w:asciiTheme="minorHAnsi" w:hAnsiTheme="minorHAnsi" w:cs="Arial"/>
              <w:bCs/>
              <w:sz w:val="18"/>
              <w:lang w:val="de-DE"/>
            </w:rPr>
            <w:t>Verordnung (EU) 2020/878</w:t>
          </w:r>
          <w:r>
            <w:rPr>
              <w:rFonts w:asciiTheme="minorHAnsi" w:hAnsiTheme="minorHAnsi" w:cs="Arial"/>
              <w:bCs/>
              <w:sz w:val="18"/>
              <w:lang w:val="de-DE"/>
            </w:rPr>
            <w:t xml:space="preserve"> </w:t>
          </w:r>
          <w:r w:rsidRPr="0043417D">
            <w:rPr>
              <w:rFonts w:asciiTheme="minorHAnsi" w:hAnsiTheme="minorHAnsi" w:cs="Arial"/>
              <w:bCs/>
              <w:sz w:val="18"/>
              <w:lang w:val="de-DE"/>
            </w:rPr>
            <w:t>vom 18. Juni 2020</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2482230F" w14:textId="12019D01" w:rsidR="00E77879" w:rsidRPr="00790ED3" w:rsidRDefault="00E77879" w:rsidP="00202786">
          <w:pPr>
            <w:jc w:val="center"/>
            <w:rPr>
              <w:rFonts w:asciiTheme="minorHAnsi" w:hAnsiTheme="minorHAnsi" w:cs="Arial"/>
              <w:bCs/>
            </w:rPr>
          </w:pPr>
        </w:p>
      </w:tc>
    </w:tr>
    <w:tr w:rsidR="00E77879" w:rsidRPr="005D63EF" w14:paraId="24DDB067" w14:textId="77777777" w:rsidTr="00790ED3">
      <w:trPr>
        <w:cantSplit/>
      </w:trPr>
      <w:tc>
        <w:tcPr>
          <w:tcW w:w="8147" w:type="dxa"/>
          <w:gridSpan w:val="3"/>
          <w:tcBorders>
            <w:top w:val="single" w:sz="4" w:space="0" w:color="auto"/>
            <w:left w:val="single" w:sz="4" w:space="0" w:color="auto"/>
            <w:bottom w:val="single" w:sz="4" w:space="0" w:color="auto"/>
            <w:right w:val="single" w:sz="4" w:space="0" w:color="auto"/>
          </w:tcBorders>
          <w:hideMark/>
        </w:tcPr>
        <w:p w14:paraId="040FE972" w14:textId="55662C84" w:rsidR="00E77879" w:rsidRPr="00BE3087" w:rsidRDefault="005D63EF" w:rsidP="005D63EF">
          <w:pPr>
            <w:pStyle w:val="StandardWeb"/>
            <w:spacing w:before="120" w:beforeAutospacing="0" w:after="120"/>
            <w:ind w:right="-295"/>
            <w:jc w:val="center"/>
            <w:rPr>
              <w:rFonts w:asciiTheme="minorHAnsi" w:hAnsiTheme="minorHAnsi" w:cs="Arial"/>
              <w:b/>
              <w:bCs/>
              <w:sz w:val="24"/>
              <w:szCs w:val="24"/>
              <w:lang w:val="en-US"/>
            </w:rPr>
          </w:pPr>
          <w:r w:rsidRPr="005D63EF">
            <w:rPr>
              <w:rFonts w:ascii="Calibri" w:eastAsia="Arial1" w:hAnsi="Calibri" w:cs="Calibri"/>
              <w:b/>
              <w:bCs/>
              <w:color w:val="000000"/>
              <w:sz w:val="24"/>
              <w:szCs w:val="24"/>
              <w:lang w:val="en-US"/>
            </w:rPr>
            <w:t>ELINA CLEAN Wheel Cleaner</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717B5E4D" w14:textId="77777777" w:rsidR="00E77879" w:rsidRPr="00A914B0" w:rsidRDefault="00E77879" w:rsidP="00790ED3">
          <w:pPr>
            <w:rPr>
              <w:rFonts w:asciiTheme="minorHAnsi" w:hAnsiTheme="minorHAnsi" w:cs="Arial"/>
              <w:bCs/>
              <w:lang w:val="en-US"/>
            </w:rPr>
          </w:pPr>
        </w:p>
      </w:tc>
    </w:tr>
    <w:tr w:rsidR="00E77879" w:rsidRPr="00202786" w14:paraId="5E03921F" w14:textId="77777777" w:rsidTr="00790ED3">
      <w:trPr>
        <w:cantSplit/>
      </w:trPr>
      <w:tc>
        <w:tcPr>
          <w:tcW w:w="2791" w:type="dxa"/>
          <w:tcBorders>
            <w:top w:val="single" w:sz="4" w:space="0" w:color="auto"/>
            <w:left w:val="single" w:sz="4" w:space="0" w:color="auto"/>
            <w:bottom w:val="single" w:sz="4" w:space="0" w:color="auto"/>
            <w:right w:val="single" w:sz="4" w:space="0" w:color="auto"/>
          </w:tcBorders>
          <w:hideMark/>
        </w:tcPr>
        <w:p w14:paraId="67C51FC7" w14:textId="71330CB2" w:rsidR="00E77879" w:rsidRPr="00202786" w:rsidRDefault="00E77879" w:rsidP="00790ED3">
          <w:pPr>
            <w:pStyle w:val="Kopfzeile"/>
            <w:rPr>
              <w:rFonts w:asciiTheme="minorHAnsi" w:hAnsiTheme="minorHAnsi" w:cs="Arial"/>
              <w:sz w:val="18"/>
              <w:szCs w:val="18"/>
              <w:lang w:val="de-DE"/>
            </w:rPr>
          </w:pPr>
          <w:r w:rsidRPr="00202786">
            <w:rPr>
              <w:rFonts w:asciiTheme="minorHAnsi" w:hAnsiTheme="minorHAnsi" w:cs="Arial"/>
              <w:sz w:val="18"/>
              <w:szCs w:val="18"/>
              <w:lang w:val="de-DE"/>
            </w:rPr>
            <w:t>Datum der Erstellung:</w:t>
          </w:r>
          <w:r>
            <w:rPr>
              <w:rFonts w:asciiTheme="minorHAnsi" w:hAnsiTheme="minorHAnsi" w:cs="Arial"/>
              <w:sz w:val="18"/>
              <w:szCs w:val="18"/>
              <w:lang w:val="de-DE"/>
            </w:rPr>
            <w:t xml:space="preserve"> 2</w:t>
          </w:r>
          <w:r w:rsidR="005D63EF">
            <w:rPr>
              <w:rFonts w:asciiTheme="minorHAnsi" w:hAnsiTheme="minorHAnsi" w:cs="Arial"/>
              <w:sz w:val="18"/>
              <w:szCs w:val="18"/>
              <w:lang w:val="de-DE"/>
            </w:rPr>
            <w:t>6</w:t>
          </w:r>
          <w:r>
            <w:rPr>
              <w:rFonts w:asciiTheme="minorHAnsi" w:hAnsiTheme="minorHAnsi" w:cs="Arial"/>
              <w:sz w:val="18"/>
              <w:szCs w:val="18"/>
              <w:lang w:val="de-DE"/>
            </w:rPr>
            <w:t>.0</w:t>
          </w:r>
          <w:r w:rsidR="005D63EF">
            <w:rPr>
              <w:rFonts w:asciiTheme="minorHAnsi" w:hAnsiTheme="minorHAnsi" w:cs="Arial"/>
              <w:sz w:val="18"/>
              <w:szCs w:val="18"/>
              <w:lang w:val="de-DE"/>
            </w:rPr>
            <w:t>6</w:t>
          </w:r>
          <w:r>
            <w:rPr>
              <w:rFonts w:asciiTheme="minorHAnsi" w:hAnsiTheme="minorHAnsi" w:cs="Arial"/>
              <w:sz w:val="18"/>
              <w:szCs w:val="18"/>
              <w:lang w:val="de-DE"/>
            </w:rPr>
            <w:t>.2024</w:t>
          </w:r>
        </w:p>
      </w:tc>
      <w:tc>
        <w:tcPr>
          <w:tcW w:w="3310" w:type="dxa"/>
          <w:tcBorders>
            <w:top w:val="single" w:sz="4" w:space="0" w:color="auto"/>
            <w:left w:val="single" w:sz="4" w:space="0" w:color="auto"/>
            <w:bottom w:val="single" w:sz="4" w:space="0" w:color="auto"/>
            <w:right w:val="single" w:sz="4" w:space="0" w:color="auto"/>
          </w:tcBorders>
          <w:hideMark/>
        </w:tcPr>
        <w:p w14:paraId="1061169F" w14:textId="1778E34C" w:rsidR="00E77879" w:rsidRPr="00202786" w:rsidRDefault="00E77879" w:rsidP="00790ED3">
          <w:pPr>
            <w:pStyle w:val="Kopfzeile"/>
            <w:rPr>
              <w:rFonts w:asciiTheme="minorHAnsi" w:hAnsiTheme="minorHAnsi" w:cs="Arial"/>
              <w:bCs/>
              <w:sz w:val="18"/>
              <w:szCs w:val="18"/>
              <w:lang w:val="de-DE"/>
            </w:rPr>
          </w:pPr>
          <w:r w:rsidRPr="00202786">
            <w:rPr>
              <w:rFonts w:asciiTheme="minorHAnsi" w:hAnsiTheme="minorHAnsi" w:cs="Arial"/>
              <w:sz w:val="18"/>
              <w:szCs w:val="18"/>
              <w:lang w:val="de-DE"/>
            </w:rPr>
            <w:t>Überarbeitet am</w:t>
          </w:r>
        </w:p>
      </w:tc>
      <w:tc>
        <w:tcPr>
          <w:tcW w:w="2046" w:type="dxa"/>
          <w:tcBorders>
            <w:top w:val="single" w:sz="4" w:space="0" w:color="auto"/>
            <w:left w:val="single" w:sz="4" w:space="0" w:color="auto"/>
            <w:bottom w:val="single" w:sz="4" w:space="0" w:color="auto"/>
            <w:right w:val="single" w:sz="4" w:space="0" w:color="auto"/>
          </w:tcBorders>
          <w:hideMark/>
        </w:tcPr>
        <w:p w14:paraId="77AD98DE" w14:textId="77777777" w:rsidR="00E77879" w:rsidRPr="00202786" w:rsidRDefault="00E77879" w:rsidP="00790ED3">
          <w:pPr>
            <w:pStyle w:val="Kopfzeile"/>
            <w:rPr>
              <w:rFonts w:asciiTheme="minorHAnsi" w:hAnsiTheme="minorHAnsi" w:cs="Arial"/>
              <w:bCs/>
              <w:sz w:val="18"/>
              <w:szCs w:val="18"/>
              <w:lang w:val="de-DE"/>
            </w:rPr>
          </w:pPr>
          <w:r w:rsidRPr="00202786">
            <w:rPr>
              <w:rFonts w:asciiTheme="minorHAnsi" w:hAnsiTheme="minorHAnsi" w:cs="Arial"/>
              <w:bCs/>
              <w:sz w:val="18"/>
              <w:szCs w:val="18"/>
              <w:lang w:val="de-DE"/>
            </w:rPr>
            <w:t xml:space="preserve">Seite: </w:t>
          </w:r>
          <w:r w:rsidRPr="00202786">
            <w:rPr>
              <w:rStyle w:val="Seitenzahl"/>
              <w:rFonts w:asciiTheme="minorHAnsi" w:hAnsiTheme="minorHAnsi" w:cs="Arial"/>
              <w:sz w:val="18"/>
              <w:szCs w:val="18"/>
              <w:lang w:val="de-DE"/>
            </w:rPr>
            <w:fldChar w:fldCharType="begin"/>
          </w:r>
          <w:r w:rsidRPr="00202786">
            <w:rPr>
              <w:rStyle w:val="Seitenzahl"/>
              <w:rFonts w:asciiTheme="minorHAnsi" w:hAnsiTheme="minorHAnsi" w:cs="Arial"/>
              <w:sz w:val="18"/>
              <w:szCs w:val="18"/>
              <w:lang w:val="de-DE"/>
            </w:rPr>
            <w:instrText xml:space="preserve"> PAGE </w:instrText>
          </w:r>
          <w:r w:rsidRPr="00202786">
            <w:rPr>
              <w:rStyle w:val="Seitenzahl"/>
              <w:rFonts w:asciiTheme="minorHAnsi" w:hAnsiTheme="minorHAnsi" w:cs="Arial"/>
              <w:sz w:val="18"/>
              <w:szCs w:val="18"/>
              <w:lang w:val="de-DE"/>
            </w:rPr>
            <w:fldChar w:fldCharType="separate"/>
          </w:r>
          <w:r w:rsidR="00851964">
            <w:rPr>
              <w:rStyle w:val="Seitenzahl"/>
              <w:rFonts w:asciiTheme="minorHAnsi" w:hAnsiTheme="minorHAnsi" w:cs="Arial"/>
              <w:noProof/>
              <w:sz w:val="18"/>
              <w:szCs w:val="18"/>
              <w:lang w:val="de-DE"/>
            </w:rPr>
            <w:t>10</w:t>
          </w:r>
          <w:r w:rsidRPr="00202786">
            <w:rPr>
              <w:rStyle w:val="Seitenzahl"/>
              <w:rFonts w:asciiTheme="minorHAnsi" w:hAnsiTheme="minorHAnsi" w:cs="Arial"/>
              <w:sz w:val="18"/>
              <w:szCs w:val="18"/>
              <w:lang w:val="de-DE"/>
            </w:rPr>
            <w:fldChar w:fldCharType="end"/>
          </w:r>
          <w:r w:rsidRPr="00202786">
            <w:rPr>
              <w:rStyle w:val="Seitenzahl"/>
              <w:rFonts w:asciiTheme="minorHAnsi" w:hAnsiTheme="minorHAnsi" w:cs="Arial"/>
              <w:sz w:val="18"/>
              <w:szCs w:val="18"/>
              <w:lang w:val="de-DE"/>
            </w:rPr>
            <w:t>/</w:t>
          </w:r>
          <w:r w:rsidRPr="00202786">
            <w:rPr>
              <w:rStyle w:val="Seitenzahl"/>
              <w:rFonts w:asciiTheme="minorHAnsi" w:hAnsiTheme="minorHAnsi" w:cs="Arial"/>
              <w:sz w:val="18"/>
              <w:szCs w:val="18"/>
              <w:lang w:val="de-DE"/>
            </w:rPr>
            <w:fldChar w:fldCharType="begin"/>
          </w:r>
          <w:r w:rsidRPr="00202786">
            <w:rPr>
              <w:rStyle w:val="Seitenzahl"/>
              <w:rFonts w:asciiTheme="minorHAnsi" w:hAnsiTheme="minorHAnsi" w:cs="Arial"/>
              <w:sz w:val="18"/>
              <w:szCs w:val="18"/>
              <w:lang w:val="de-DE"/>
            </w:rPr>
            <w:instrText xml:space="preserve"> NUMPAGES </w:instrText>
          </w:r>
          <w:r w:rsidRPr="00202786">
            <w:rPr>
              <w:rStyle w:val="Seitenzahl"/>
              <w:rFonts w:asciiTheme="minorHAnsi" w:hAnsiTheme="minorHAnsi" w:cs="Arial"/>
              <w:sz w:val="18"/>
              <w:szCs w:val="18"/>
              <w:lang w:val="de-DE"/>
            </w:rPr>
            <w:fldChar w:fldCharType="separate"/>
          </w:r>
          <w:r w:rsidR="00851964">
            <w:rPr>
              <w:rStyle w:val="Seitenzahl"/>
              <w:rFonts w:asciiTheme="minorHAnsi" w:hAnsiTheme="minorHAnsi" w:cs="Arial"/>
              <w:noProof/>
              <w:sz w:val="18"/>
              <w:szCs w:val="18"/>
              <w:lang w:val="de-DE"/>
            </w:rPr>
            <w:t>10</w:t>
          </w:r>
          <w:r w:rsidRPr="00202786">
            <w:rPr>
              <w:rStyle w:val="Seitenzahl"/>
              <w:rFonts w:asciiTheme="minorHAnsi" w:hAnsiTheme="minorHAnsi" w:cs="Arial"/>
              <w:sz w:val="18"/>
              <w:szCs w:val="18"/>
              <w:lang w:val="de-DE"/>
            </w:rPr>
            <w:fldChar w:fldCharType="end"/>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9CE64F3" w14:textId="77777777" w:rsidR="00E77879" w:rsidRPr="00202786" w:rsidRDefault="00E77879" w:rsidP="00790ED3">
          <w:pPr>
            <w:rPr>
              <w:rFonts w:asciiTheme="minorHAnsi" w:hAnsiTheme="minorHAnsi" w:cs="Arial"/>
              <w:bCs/>
              <w:lang w:val="de-DE"/>
            </w:rPr>
          </w:pPr>
        </w:p>
      </w:tc>
    </w:tr>
  </w:tbl>
  <w:p w14:paraId="4A0992EB" w14:textId="77777777" w:rsidR="00E77879" w:rsidRPr="00790ED3" w:rsidRDefault="00E77879">
    <w:pP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5233EEF"/>
    <w:multiLevelType w:val="hybridMultilevel"/>
    <w:tmpl w:val="4488AB28"/>
    <w:lvl w:ilvl="0" w:tplc="CAEA29E8">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37365"/>
    <w:multiLevelType w:val="hybridMultilevel"/>
    <w:tmpl w:val="8FCCEA5E"/>
    <w:lvl w:ilvl="0" w:tplc="DE32A16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5733D"/>
    <w:multiLevelType w:val="hybridMultilevel"/>
    <w:tmpl w:val="94305FEC"/>
    <w:lvl w:ilvl="0" w:tplc="04150001">
      <w:start w:val="1"/>
      <w:numFmt w:val="bullet"/>
      <w:lvlText w:val=""/>
      <w:lvlJc w:val="left"/>
      <w:pPr>
        <w:ind w:left="438" w:hanging="360"/>
      </w:pPr>
      <w:rPr>
        <w:rFonts w:ascii="Symbol" w:hAnsi="Symbol" w:hint="default"/>
      </w:rPr>
    </w:lvl>
    <w:lvl w:ilvl="1" w:tplc="04150003" w:tentative="1">
      <w:start w:val="1"/>
      <w:numFmt w:val="bullet"/>
      <w:lvlText w:val="o"/>
      <w:lvlJc w:val="left"/>
      <w:pPr>
        <w:ind w:left="1158" w:hanging="360"/>
      </w:pPr>
      <w:rPr>
        <w:rFonts w:ascii="Courier New" w:hAnsi="Courier New" w:cs="Courier New" w:hint="default"/>
      </w:rPr>
    </w:lvl>
    <w:lvl w:ilvl="2" w:tplc="04150005" w:tentative="1">
      <w:start w:val="1"/>
      <w:numFmt w:val="bullet"/>
      <w:lvlText w:val=""/>
      <w:lvlJc w:val="left"/>
      <w:pPr>
        <w:ind w:left="1878" w:hanging="360"/>
      </w:pPr>
      <w:rPr>
        <w:rFonts w:ascii="Wingdings" w:hAnsi="Wingdings" w:hint="default"/>
      </w:rPr>
    </w:lvl>
    <w:lvl w:ilvl="3" w:tplc="04150001" w:tentative="1">
      <w:start w:val="1"/>
      <w:numFmt w:val="bullet"/>
      <w:lvlText w:val=""/>
      <w:lvlJc w:val="left"/>
      <w:pPr>
        <w:ind w:left="2598" w:hanging="360"/>
      </w:pPr>
      <w:rPr>
        <w:rFonts w:ascii="Symbol" w:hAnsi="Symbol" w:hint="default"/>
      </w:rPr>
    </w:lvl>
    <w:lvl w:ilvl="4" w:tplc="04150003" w:tentative="1">
      <w:start w:val="1"/>
      <w:numFmt w:val="bullet"/>
      <w:lvlText w:val="o"/>
      <w:lvlJc w:val="left"/>
      <w:pPr>
        <w:ind w:left="3318" w:hanging="360"/>
      </w:pPr>
      <w:rPr>
        <w:rFonts w:ascii="Courier New" w:hAnsi="Courier New" w:cs="Courier New" w:hint="default"/>
      </w:rPr>
    </w:lvl>
    <w:lvl w:ilvl="5" w:tplc="04150005" w:tentative="1">
      <w:start w:val="1"/>
      <w:numFmt w:val="bullet"/>
      <w:lvlText w:val=""/>
      <w:lvlJc w:val="left"/>
      <w:pPr>
        <w:ind w:left="4038" w:hanging="360"/>
      </w:pPr>
      <w:rPr>
        <w:rFonts w:ascii="Wingdings" w:hAnsi="Wingdings" w:hint="default"/>
      </w:rPr>
    </w:lvl>
    <w:lvl w:ilvl="6" w:tplc="04150001" w:tentative="1">
      <w:start w:val="1"/>
      <w:numFmt w:val="bullet"/>
      <w:lvlText w:val=""/>
      <w:lvlJc w:val="left"/>
      <w:pPr>
        <w:ind w:left="4758" w:hanging="360"/>
      </w:pPr>
      <w:rPr>
        <w:rFonts w:ascii="Symbol" w:hAnsi="Symbol" w:hint="default"/>
      </w:rPr>
    </w:lvl>
    <w:lvl w:ilvl="7" w:tplc="04150003" w:tentative="1">
      <w:start w:val="1"/>
      <w:numFmt w:val="bullet"/>
      <w:lvlText w:val="o"/>
      <w:lvlJc w:val="left"/>
      <w:pPr>
        <w:ind w:left="5478" w:hanging="360"/>
      </w:pPr>
      <w:rPr>
        <w:rFonts w:ascii="Courier New" w:hAnsi="Courier New" w:cs="Courier New" w:hint="default"/>
      </w:rPr>
    </w:lvl>
    <w:lvl w:ilvl="8" w:tplc="04150005" w:tentative="1">
      <w:start w:val="1"/>
      <w:numFmt w:val="bullet"/>
      <w:lvlText w:val=""/>
      <w:lvlJc w:val="left"/>
      <w:pPr>
        <w:ind w:left="6198" w:hanging="360"/>
      </w:pPr>
      <w:rPr>
        <w:rFonts w:ascii="Wingdings" w:hAnsi="Wingdings" w:hint="default"/>
      </w:rPr>
    </w:lvl>
  </w:abstractNum>
  <w:abstractNum w:abstractNumId="7" w15:restartNumberingAfterBreak="0">
    <w:nsid w:val="0AB56B98"/>
    <w:multiLevelType w:val="hybridMultilevel"/>
    <w:tmpl w:val="81925B4E"/>
    <w:lvl w:ilvl="0" w:tplc="7E84EE4C">
      <w:start w:val="1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9111E7"/>
    <w:multiLevelType w:val="hybridMultilevel"/>
    <w:tmpl w:val="DC16C244"/>
    <w:lvl w:ilvl="0" w:tplc="3C7492F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76C51"/>
    <w:multiLevelType w:val="hybridMultilevel"/>
    <w:tmpl w:val="615C9328"/>
    <w:lvl w:ilvl="0" w:tplc="3C7492F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16A79"/>
    <w:multiLevelType w:val="hybridMultilevel"/>
    <w:tmpl w:val="E8B069DC"/>
    <w:lvl w:ilvl="0" w:tplc="CAEA29E8">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87444"/>
    <w:multiLevelType w:val="hybridMultilevel"/>
    <w:tmpl w:val="31805758"/>
    <w:lvl w:ilvl="0" w:tplc="1590BD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24CFA"/>
    <w:multiLevelType w:val="singleLevel"/>
    <w:tmpl w:val="2EB2B3B0"/>
    <w:lvl w:ilvl="0">
      <w:start w:val="2"/>
      <w:numFmt w:val="decimal"/>
      <w:lvlText w:val="%1. "/>
      <w:legacy w:legacy="1" w:legacySpace="0" w:legacyIndent="283"/>
      <w:lvlJc w:val="left"/>
      <w:pPr>
        <w:ind w:left="2381" w:hanging="283"/>
      </w:pPr>
      <w:rPr>
        <w:rFonts w:ascii="Times New Roman" w:hAnsi="Times New Roman" w:hint="default"/>
        <w:b w:val="0"/>
        <w:i w:val="0"/>
        <w:sz w:val="24"/>
        <w:u w:val="none"/>
      </w:rPr>
    </w:lvl>
  </w:abstractNum>
  <w:abstractNum w:abstractNumId="13" w15:restartNumberingAfterBreak="0">
    <w:nsid w:val="25A556EC"/>
    <w:multiLevelType w:val="hybridMultilevel"/>
    <w:tmpl w:val="B748DA74"/>
    <w:lvl w:ilvl="0" w:tplc="3C7492F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C67FA3"/>
    <w:multiLevelType w:val="hybridMultilevel"/>
    <w:tmpl w:val="EF02D93A"/>
    <w:lvl w:ilvl="0" w:tplc="CAEA29E8">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26B29"/>
    <w:multiLevelType w:val="hybridMultilevel"/>
    <w:tmpl w:val="A49EEA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20C1E"/>
    <w:multiLevelType w:val="hybridMultilevel"/>
    <w:tmpl w:val="FDB0171C"/>
    <w:lvl w:ilvl="0" w:tplc="3C7492F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125BC"/>
    <w:multiLevelType w:val="hybridMultilevel"/>
    <w:tmpl w:val="915C00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8D03A7"/>
    <w:multiLevelType w:val="hybridMultilevel"/>
    <w:tmpl w:val="03E83438"/>
    <w:lvl w:ilvl="0" w:tplc="505A0CC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14512"/>
    <w:multiLevelType w:val="hybridMultilevel"/>
    <w:tmpl w:val="0D5E0DEE"/>
    <w:lvl w:ilvl="0" w:tplc="505A0CC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837D3"/>
    <w:multiLevelType w:val="hybridMultilevel"/>
    <w:tmpl w:val="A802F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FB74D8"/>
    <w:multiLevelType w:val="hybridMultilevel"/>
    <w:tmpl w:val="BF6C07B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6A7CD2"/>
    <w:multiLevelType w:val="hybridMultilevel"/>
    <w:tmpl w:val="CBCCD7C2"/>
    <w:lvl w:ilvl="0" w:tplc="BD68F61A">
      <w:start w:val="1"/>
      <w:numFmt w:val="lowerLetter"/>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3" w15:restartNumberingAfterBreak="0">
    <w:nsid w:val="534962F4"/>
    <w:multiLevelType w:val="hybridMultilevel"/>
    <w:tmpl w:val="ECC87A1E"/>
    <w:lvl w:ilvl="0" w:tplc="CAEA29E8">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4C1D48"/>
    <w:multiLevelType w:val="hybridMultilevel"/>
    <w:tmpl w:val="B6CC4FC6"/>
    <w:lvl w:ilvl="0" w:tplc="8DBCE3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7E69E5"/>
    <w:multiLevelType w:val="hybridMultilevel"/>
    <w:tmpl w:val="63E83734"/>
    <w:lvl w:ilvl="0" w:tplc="3C7492F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00221"/>
    <w:multiLevelType w:val="hybridMultilevel"/>
    <w:tmpl w:val="CC00CD46"/>
    <w:lvl w:ilvl="0" w:tplc="1590BD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A60E2"/>
    <w:multiLevelType w:val="hybridMultilevel"/>
    <w:tmpl w:val="F620F0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0055222"/>
    <w:multiLevelType w:val="hybridMultilevel"/>
    <w:tmpl w:val="85429472"/>
    <w:lvl w:ilvl="0" w:tplc="C78CFB08">
      <w:start w:val="1"/>
      <w:numFmt w:val="bullet"/>
      <w:lvlText w:val=""/>
      <w:lvlJc w:val="left"/>
      <w:pPr>
        <w:ind w:left="400" w:hanging="360"/>
      </w:pPr>
      <w:rPr>
        <w:rFonts w:ascii="Symbol" w:hAnsi="Symbo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29" w15:restartNumberingAfterBreak="0">
    <w:nsid w:val="77900ECB"/>
    <w:multiLevelType w:val="multilevel"/>
    <w:tmpl w:val="616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D7B3C"/>
    <w:multiLevelType w:val="hybridMultilevel"/>
    <w:tmpl w:val="F27C346A"/>
    <w:lvl w:ilvl="0" w:tplc="C78CFB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57851726">
    <w:abstractNumId w:val="3"/>
  </w:num>
  <w:num w:numId="2" w16cid:durableId="1152020969">
    <w:abstractNumId w:val="2"/>
  </w:num>
  <w:num w:numId="3" w16cid:durableId="573902522">
    <w:abstractNumId w:val="1"/>
  </w:num>
  <w:num w:numId="4" w16cid:durableId="1186406172">
    <w:abstractNumId w:val="12"/>
    <w:lvlOverride w:ilvl="0">
      <w:lvl w:ilvl="0">
        <w:start w:val="1"/>
        <w:numFmt w:val="decimal"/>
        <w:lvlText w:val="%1. "/>
        <w:legacy w:legacy="1" w:legacySpace="0" w:legacyIndent="283"/>
        <w:lvlJc w:val="left"/>
        <w:pPr>
          <w:ind w:left="2381" w:hanging="283"/>
        </w:pPr>
        <w:rPr>
          <w:rFonts w:ascii="Times New Roman" w:hAnsi="Times New Roman" w:hint="default"/>
          <w:b w:val="0"/>
          <w:i w:val="0"/>
          <w:sz w:val="24"/>
          <w:u w:val="none"/>
        </w:rPr>
      </w:lvl>
    </w:lvlOverride>
  </w:num>
  <w:num w:numId="5" w16cid:durableId="14565558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949825355">
    <w:abstractNumId w:val="19"/>
  </w:num>
  <w:num w:numId="7" w16cid:durableId="201790368">
    <w:abstractNumId w:val="18"/>
  </w:num>
  <w:num w:numId="8" w16cid:durableId="664087465">
    <w:abstractNumId w:val="5"/>
  </w:num>
  <w:num w:numId="9" w16cid:durableId="1892958354">
    <w:abstractNumId w:val="11"/>
  </w:num>
  <w:num w:numId="10" w16cid:durableId="1273509844">
    <w:abstractNumId w:val="29"/>
  </w:num>
  <w:num w:numId="11" w16cid:durableId="928781119">
    <w:abstractNumId w:val="26"/>
  </w:num>
  <w:num w:numId="12" w16cid:durableId="1199930567">
    <w:abstractNumId w:val="4"/>
  </w:num>
  <w:num w:numId="13" w16cid:durableId="1976987281">
    <w:abstractNumId w:val="23"/>
  </w:num>
  <w:num w:numId="14" w16cid:durableId="636491770">
    <w:abstractNumId w:val="14"/>
  </w:num>
  <w:num w:numId="15" w16cid:durableId="1408963831">
    <w:abstractNumId w:val="10"/>
  </w:num>
  <w:num w:numId="16" w16cid:durableId="1882355201">
    <w:abstractNumId w:val="13"/>
  </w:num>
  <w:num w:numId="17" w16cid:durableId="161627495">
    <w:abstractNumId w:val="8"/>
  </w:num>
  <w:num w:numId="18" w16cid:durableId="247691094">
    <w:abstractNumId w:val="16"/>
  </w:num>
  <w:num w:numId="19" w16cid:durableId="1927686345">
    <w:abstractNumId w:val="25"/>
  </w:num>
  <w:num w:numId="20" w16cid:durableId="1155493801">
    <w:abstractNumId w:val="9"/>
  </w:num>
  <w:num w:numId="21" w16cid:durableId="1621034105">
    <w:abstractNumId w:val="15"/>
  </w:num>
  <w:num w:numId="22" w16cid:durableId="577253065">
    <w:abstractNumId w:val="21"/>
  </w:num>
  <w:num w:numId="23" w16cid:durableId="1456096092">
    <w:abstractNumId w:val="22"/>
  </w:num>
  <w:num w:numId="24" w16cid:durableId="604459732">
    <w:abstractNumId w:val="7"/>
  </w:num>
  <w:num w:numId="25" w16cid:durableId="228226808">
    <w:abstractNumId w:val="17"/>
  </w:num>
  <w:num w:numId="26" w16cid:durableId="394396160">
    <w:abstractNumId w:val="24"/>
  </w:num>
  <w:num w:numId="27" w16cid:durableId="493179183">
    <w:abstractNumId w:val="28"/>
  </w:num>
  <w:num w:numId="28" w16cid:durableId="958145542">
    <w:abstractNumId w:val="20"/>
  </w:num>
  <w:num w:numId="29" w16cid:durableId="1240090661">
    <w:abstractNumId w:val="6"/>
  </w:num>
  <w:num w:numId="30" w16cid:durableId="531724804">
    <w:abstractNumId w:val="27"/>
  </w:num>
  <w:num w:numId="31" w16cid:durableId="16534113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2"/>
    <w:rsid w:val="00001E66"/>
    <w:rsid w:val="000020E3"/>
    <w:rsid w:val="00002340"/>
    <w:rsid w:val="000046FE"/>
    <w:rsid w:val="00007C0D"/>
    <w:rsid w:val="000111B1"/>
    <w:rsid w:val="00013734"/>
    <w:rsid w:val="00014F32"/>
    <w:rsid w:val="00015DE8"/>
    <w:rsid w:val="00016F1C"/>
    <w:rsid w:val="000171AF"/>
    <w:rsid w:val="000172B5"/>
    <w:rsid w:val="0001738D"/>
    <w:rsid w:val="00022063"/>
    <w:rsid w:val="0002433C"/>
    <w:rsid w:val="0002448F"/>
    <w:rsid w:val="00024BE9"/>
    <w:rsid w:val="00024D9B"/>
    <w:rsid w:val="00026291"/>
    <w:rsid w:val="00027437"/>
    <w:rsid w:val="00030473"/>
    <w:rsid w:val="000315A2"/>
    <w:rsid w:val="0003433D"/>
    <w:rsid w:val="0003533E"/>
    <w:rsid w:val="00035C3A"/>
    <w:rsid w:val="00036DFC"/>
    <w:rsid w:val="00037D23"/>
    <w:rsid w:val="00040C74"/>
    <w:rsid w:val="000427E5"/>
    <w:rsid w:val="000460E2"/>
    <w:rsid w:val="00047079"/>
    <w:rsid w:val="0005300B"/>
    <w:rsid w:val="00054951"/>
    <w:rsid w:val="00055480"/>
    <w:rsid w:val="00056981"/>
    <w:rsid w:val="00062BB3"/>
    <w:rsid w:val="0006394E"/>
    <w:rsid w:val="00064CB4"/>
    <w:rsid w:val="00065391"/>
    <w:rsid w:val="00066B0F"/>
    <w:rsid w:val="000679D1"/>
    <w:rsid w:val="00070D85"/>
    <w:rsid w:val="000730CD"/>
    <w:rsid w:val="000765AC"/>
    <w:rsid w:val="00077648"/>
    <w:rsid w:val="00080BFB"/>
    <w:rsid w:val="00080D78"/>
    <w:rsid w:val="0008346B"/>
    <w:rsid w:val="00084966"/>
    <w:rsid w:val="00086F89"/>
    <w:rsid w:val="0008753F"/>
    <w:rsid w:val="000877C3"/>
    <w:rsid w:val="00090427"/>
    <w:rsid w:val="00092B26"/>
    <w:rsid w:val="00092C38"/>
    <w:rsid w:val="000943E9"/>
    <w:rsid w:val="000944E4"/>
    <w:rsid w:val="00094684"/>
    <w:rsid w:val="00095647"/>
    <w:rsid w:val="000962BF"/>
    <w:rsid w:val="00096FBE"/>
    <w:rsid w:val="000975BA"/>
    <w:rsid w:val="00097CAA"/>
    <w:rsid w:val="000A001C"/>
    <w:rsid w:val="000A0048"/>
    <w:rsid w:val="000A1190"/>
    <w:rsid w:val="000A1841"/>
    <w:rsid w:val="000A1BB7"/>
    <w:rsid w:val="000A2213"/>
    <w:rsid w:val="000A3384"/>
    <w:rsid w:val="000A398E"/>
    <w:rsid w:val="000A3CC0"/>
    <w:rsid w:val="000A3DD3"/>
    <w:rsid w:val="000A54E4"/>
    <w:rsid w:val="000A7186"/>
    <w:rsid w:val="000A7F9E"/>
    <w:rsid w:val="000B59CE"/>
    <w:rsid w:val="000B59E6"/>
    <w:rsid w:val="000B759C"/>
    <w:rsid w:val="000C0209"/>
    <w:rsid w:val="000C1921"/>
    <w:rsid w:val="000C3DC3"/>
    <w:rsid w:val="000C449C"/>
    <w:rsid w:val="000C4FBD"/>
    <w:rsid w:val="000D17BB"/>
    <w:rsid w:val="000D2696"/>
    <w:rsid w:val="000D72CF"/>
    <w:rsid w:val="000D7BF3"/>
    <w:rsid w:val="000E04FE"/>
    <w:rsid w:val="000E0A20"/>
    <w:rsid w:val="000E4DA5"/>
    <w:rsid w:val="000E6164"/>
    <w:rsid w:val="000E61DE"/>
    <w:rsid w:val="000E6C8A"/>
    <w:rsid w:val="000E7871"/>
    <w:rsid w:val="000E7DAB"/>
    <w:rsid w:val="000F16FC"/>
    <w:rsid w:val="000F25F4"/>
    <w:rsid w:val="000F3DD4"/>
    <w:rsid w:val="000F3F49"/>
    <w:rsid w:val="000F53B9"/>
    <w:rsid w:val="000F6440"/>
    <w:rsid w:val="000F6F70"/>
    <w:rsid w:val="000F75BC"/>
    <w:rsid w:val="000F7B1D"/>
    <w:rsid w:val="000F7C79"/>
    <w:rsid w:val="001012E4"/>
    <w:rsid w:val="00104D0D"/>
    <w:rsid w:val="001069D9"/>
    <w:rsid w:val="00112418"/>
    <w:rsid w:val="00112C08"/>
    <w:rsid w:val="00113C4E"/>
    <w:rsid w:val="00113E46"/>
    <w:rsid w:val="00115E3C"/>
    <w:rsid w:val="00115E83"/>
    <w:rsid w:val="00117565"/>
    <w:rsid w:val="00117C58"/>
    <w:rsid w:val="001218FB"/>
    <w:rsid w:val="001220DE"/>
    <w:rsid w:val="00122E57"/>
    <w:rsid w:val="00123C74"/>
    <w:rsid w:val="00127C1D"/>
    <w:rsid w:val="0013111D"/>
    <w:rsid w:val="001337AF"/>
    <w:rsid w:val="0013480D"/>
    <w:rsid w:val="0013631E"/>
    <w:rsid w:val="00136667"/>
    <w:rsid w:val="001375F9"/>
    <w:rsid w:val="001409BC"/>
    <w:rsid w:val="00143759"/>
    <w:rsid w:val="00153358"/>
    <w:rsid w:val="001546EE"/>
    <w:rsid w:val="001550AA"/>
    <w:rsid w:val="00156CC0"/>
    <w:rsid w:val="00156E22"/>
    <w:rsid w:val="001572D7"/>
    <w:rsid w:val="00161A2D"/>
    <w:rsid w:val="00163593"/>
    <w:rsid w:val="00164693"/>
    <w:rsid w:val="001649D3"/>
    <w:rsid w:val="00166F11"/>
    <w:rsid w:val="00167726"/>
    <w:rsid w:val="00170240"/>
    <w:rsid w:val="0017475F"/>
    <w:rsid w:val="00174A0F"/>
    <w:rsid w:val="0017671D"/>
    <w:rsid w:val="001801F7"/>
    <w:rsid w:val="00180482"/>
    <w:rsid w:val="001828D1"/>
    <w:rsid w:val="00182A88"/>
    <w:rsid w:val="00183B9E"/>
    <w:rsid w:val="00185E75"/>
    <w:rsid w:val="001867F0"/>
    <w:rsid w:val="00186D55"/>
    <w:rsid w:val="001924F9"/>
    <w:rsid w:val="00194796"/>
    <w:rsid w:val="00194D72"/>
    <w:rsid w:val="0019686E"/>
    <w:rsid w:val="00197435"/>
    <w:rsid w:val="00197702"/>
    <w:rsid w:val="0019772E"/>
    <w:rsid w:val="001A16E8"/>
    <w:rsid w:val="001A1B62"/>
    <w:rsid w:val="001A221A"/>
    <w:rsid w:val="001A45E9"/>
    <w:rsid w:val="001A772D"/>
    <w:rsid w:val="001A7D0F"/>
    <w:rsid w:val="001B02FA"/>
    <w:rsid w:val="001B36AE"/>
    <w:rsid w:val="001B5570"/>
    <w:rsid w:val="001B6CE9"/>
    <w:rsid w:val="001B76B3"/>
    <w:rsid w:val="001B7C20"/>
    <w:rsid w:val="001C1713"/>
    <w:rsid w:val="001C3AA6"/>
    <w:rsid w:val="001C3B58"/>
    <w:rsid w:val="001C4666"/>
    <w:rsid w:val="001C6229"/>
    <w:rsid w:val="001D32C3"/>
    <w:rsid w:val="001D493B"/>
    <w:rsid w:val="001D494D"/>
    <w:rsid w:val="001E08EC"/>
    <w:rsid w:val="001E0ED6"/>
    <w:rsid w:val="001E100A"/>
    <w:rsid w:val="001E3020"/>
    <w:rsid w:val="001E481F"/>
    <w:rsid w:val="001E5DEE"/>
    <w:rsid w:val="001E6F26"/>
    <w:rsid w:val="001F0267"/>
    <w:rsid w:val="001F094A"/>
    <w:rsid w:val="001F1891"/>
    <w:rsid w:val="001F2058"/>
    <w:rsid w:val="001F2361"/>
    <w:rsid w:val="001F26AF"/>
    <w:rsid w:val="001F35B8"/>
    <w:rsid w:val="001F36D3"/>
    <w:rsid w:val="001F53DB"/>
    <w:rsid w:val="001F695C"/>
    <w:rsid w:val="001F756D"/>
    <w:rsid w:val="00202786"/>
    <w:rsid w:val="002028AB"/>
    <w:rsid w:val="00203C7C"/>
    <w:rsid w:val="0020451A"/>
    <w:rsid w:val="00205214"/>
    <w:rsid w:val="002057EB"/>
    <w:rsid w:val="00206516"/>
    <w:rsid w:val="002069C0"/>
    <w:rsid w:val="00210B4B"/>
    <w:rsid w:val="00211084"/>
    <w:rsid w:val="002113DD"/>
    <w:rsid w:val="00212493"/>
    <w:rsid w:val="00213BC3"/>
    <w:rsid w:val="00220213"/>
    <w:rsid w:val="00220783"/>
    <w:rsid w:val="00220C0D"/>
    <w:rsid w:val="002212F9"/>
    <w:rsid w:val="00221AD0"/>
    <w:rsid w:val="00222CD8"/>
    <w:rsid w:val="002236BA"/>
    <w:rsid w:val="00224017"/>
    <w:rsid w:val="00224519"/>
    <w:rsid w:val="00224FBD"/>
    <w:rsid w:val="00226289"/>
    <w:rsid w:val="00227AAB"/>
    <w:rsid w:val="002309EF"/>
    <w:rsid w:val="00236FD9"/>
    <w:rsid w:val="00237A74"/>
    <w:rsid w:val="00237A78"/>
    <w:rsid w:val="00243C04"/>
    <w:rsid w:val="00243FD2"/>
    <w:rsid w:val="00244F01"/>
    <w:rsid w:val="002462F9"/>
    <w:rsid w:val="002470DC"/>
    <w:rsid w:val="00247857"/>
    <w:rsid w:val="00247C8C"/>
    <w:rsid w:val="00251372"/>
    <w:rsid w:val="00251E70"/>
    <w:rsid w:val="00254D0C"/>
    <w:rsid w:val="00255B49"/>
    <w:rsid w:val="00263C23"/>
    <w:rsid w:val="002661CA"/>
    <w:rsid w:val="0026707F"/>
    <w:rsid w:val="00267516"/>
    <w:rsid w:val="00275AB1"/>
    <w:rsid w:val="00277385"/>
    <w:rsid w:val="002808C9"/>
    <w:rsid w:val="0028170A"/>
    <w:rsid w:val="002827E0"/>
    <w:rsid w:val="00282D5A"/>
    <w:rsid w:val="00284442"/>
    <w:rsid w:val="00284899"/>
    <w:rsid w:val="002904D9"/>
    <w:rsid w:val="002906AA"/>
    <w:rsid w:val="00290988"/>
    <w:rsid w:val="00290C05"/>
    <w:rsid w:val="00292754"/>
    <w:rsid w:val="002927B7"/>
    <w:rsid w:val="00294EC6"/>
    <w:rsid w:val="00296708"/>
    <w:rsid w:val="002967D8"/>
    <w:rsid w:val="002A02DC"/>
    <w:rsid w:val="002A2406"/>
    <w:rsid w:val="002A3A0D"/>
    <w:rsid w:val="002A43CF"/>
    <w:rsid w:val="002A5716"/>
    <w:rsid w:val="002A6EB9"/>
    <w:rsid w:val="002B2D55"/>
    <w:rsid w:val="002B4165"/>
    <w:rsid w:val="002C3299"/>
    <w:rsid w:val="002C5813"/>
    <w:rsid w:val="002C618E"/>
    <w:rsid w:val="002C79FA"/>
    <w:rsid w:val="002D1993"/>
    <w:rsid w:val="002D791B"/>
    <w:rsid w:val="002E0F7A"/>
    <w:rsid w:val="002E0FBA"/>
    <w:rsid w:val="002E160F"/>
    <w:rsid w:val="002E268E"/>
    <w:rsid w:val="002E2FD7"/>
    <w:rsid w:val="002E3A69"/>
    <w:rsid w:val="002E3B69"/>
    <w:rsid w:val="002E413D"/>
    <w:rsid w:val="002F015B"/>
    <w:rsid w:val="002F043A"/>
    <w:rsid w:val="002F48E0"/>
    <w:rsid w:val="002F59D5"/>
    <w:rsid w:val="002F6430"/>
    <w:rsid w:val="0030092E"/>
    <w:rsid w:val="00305EC7"/>
    <w:rsid w:val="00307488"/>
    <w:rsid w:val="003153F7"/>
    <w:rsid w:val="0031646A"/>
    <w:rsid w:val="00317848"/>
    <w:rsid w:val="00320B1D"/>
    <w:rsid w:val="003227ED"/>
    <w:rsid w:val="00324E71"/>
    <w:rsid w:val="00327488"/>
    <w:rsid w:val="00327608"/>
    <w:rsid w:val="003277F2"/>
    <w:rsid w:val="00327A0A"/>
    <w:rsid w:val="0033544F"/>
    <w:rsid w:val="00336CDC"/>
    <w:rsid w:val="003374B9"/>
    <w:rsid w:val="00343AE8"/>
    <w:rsid w:val="00343DF3"/>
    <w:rsid w:val="0034407D"/>
    <w:rsid w:val="00344176"/>
    <w:rsid w:val="003473AA"/>
    <w:rsid w:val="00347633"/>
    <w:rsid w:val="003510BC"/>
    <w:rsid w:val="0035282D"/>
    <w:rsid w:val="00353BB3"/>
    <w:rsid w:val="003546C8"/>
    <w:rsid w:val="0036188E"/>
    <w:rsid w:val="003623C9"/>
    <w:rsid w:val="00363D24"/>
    <w:rsid w:val="00364502"/>
    <w:rsid w:val="0037109B"/>
    <w:rsid w:val="003746BE"/>
    <w:rsid w:val="003765A5"/>
    <w:rsid w:val="00380E0C"/>
    <w:rsid w:val="00381D3C"/>
    <w:rsid w:val="00385852"/>
    <w:rsid w:val="00385CE9"/>
    <w:rsid w:val="003873FF"/>
    <w:rsid w:val="0039068B"/>
    <w:rsid w:val="003908E0"/>
    <w:rsid w:val="00390E54"/>
    <w:rsid w:val="0039356D"/>
    <w:rsid w:val="00395FFE"/>
    <w:rsid w:val="00396578"/>
    <w:rsid w:val="00397CF9"/>
    <w:rsid w:val="003A1634"/>
    <w:rsid w:val="003A20E5"/>
    <w:rsid w:val="003A242C"/>
    <w:rsid w:val="003A43E0"/>
    <w:rsid w:val="003A4CAB"/>
    <w:rsid w:val="003A5514"/>
    <w:rsid w:val="003A5DF3"/>
    <w:rsid w:val="003A6F78"/>
    <w:rsid w:val="003B1CFE"/>
    <w:rsid w:val="003B2B52"/>
    <w:rsid w:val="003B339A"/>
    <w:rsid w:val="003B3D9E"/>
    <w:rsid w:val="003B41E3"/>
    <w:rsid w:val="003C0641"/>
    <w:rsid w:val="003C22F0"/>
    <w:rsid w:val="003C4D0E"/>
    <w:rsid w:val="003D102D"/>
    <w:rsid w:val="003D462D"/>
    <w:rsid w:val="003D5C5E"/>
    <w:rsid w:val="003D60B5"/>
    <w:rsid w:val="003D6F12"/>
    <w:rsid w:val="003E1380"/>
    <w:rsid w:val="003E4BAA"/>
    <w:rsid w:val="003E543C"/>
    <w:rsid w:val="003E6AA5"/>
    <w:rsid w:val="003E7331"/>
    <w:rsid w:val="003F0080"/>
    <w:rsid w:val="003F1E82"/>
    <w:rsid w:val="003F1FE1"/>
    <w:rsid w:val="003F267F"/>
    <w:rsid w:val="003F2C55"/>
    <w:rsid w:val="003F454A"/>
    <w:rsid w:val="003F4F44"/>
    <w:rsid w:val="003F5502"/>
    <w:rsid w:val="003F6D3D"/>
    <w:rsid w:val="00400321"/>
    <w:rsid w:val="00400C69"/>
    <w:rsid w:val="00401100"/>
    <w:rsid w:val="004050FA"/>
    <w:rsid w:val="0040678A"/>
    <w:rsid w:val="00407BE9"/>
    <w:rsid w:val="004116DE"/>
    <w:rsid w:val="00411987"/>
    <w:rsid w:val="004142C9"/>
    <w:rsid w:val="0041503B"/>
    <w:rsid w:val="00420AA0"/>
    <w:rsid w:val="00421E07"/>
    <w:rsid w:val="00423BB4"/>
    <w:rsid w:val="00426A40"/>
    <w:rsid w:val="00427ADD"/>
    <w:rsid w:val="004303B3"/>
    <w:rsid w:val="00432859"/>
    <w:rsid w:val="00433CAE"/>
    <w:rsid w:val="00433FE2"/>
    <w:rsid w:val="0043417D"/>
    <w:rsid w:val="00435111"/>
    <w:rsid w:val="004374D9"/>
    <w:rsid w:val="00437EB1"/>
    <w:rsid w:val="00443C98"/>
    <w:rsid w:val="0044473F"/>
    <w:rsid w:val="0044529E"/>
    <w:rsid w:val="00452E32"/>
    <w:rsid w:val="00453BA4"/>
    <w:rsid w:val="00453FBF"/>
    <w:rsid w:val="0045449E"/>
    <w:rsid w:val="0046161E"/>
    <w:rsid w:val="00461719"/>
    <w:rsid w:val="004654BC"/>
    <w:rsid w:val="00467829"/>
    <w:rsid w:val="00482349"/>
    <w:rsid w:val="004830A2"/>
    <w:rsid w:val="0048616D"/>
    <w:rsid w:val="0049036D"/>
    <w:rsid w:val="00491D82"/>
    <w:rsid w:val="004946CB"/>
    <w:rsid w:val="004955B6"/>
    <w:rsid w:val="00495E09"/>
    <w:rsid w:val="0049679A"/>
    <w:rsid w:val="0049682F"/>
    <w:rsid w:val="004976C2"/>
    <w:rsid w:val="00497FAA"/>
    <w:rsid w:val="004A0829"/>
    <w:rsid w:val="004A6ACD"/>
    <w:rsid w:val="004B16E6"/>
    <w:rsid w:val="004B1A93"/>
    <w:rsid w:val="004B2773"/>
    <w:rsid w:val="004B3097"/>
    <w:rsid w:val="004B51EE"/>
    <w:rsid w:val="004B585B"/>
    <w:rsid w:val="004B6E69"/>
    <w:rsid w:val="004C3838"/>
    <w:rsid w:val="004C57F2"/>
    <w:rsid w:val="004C5B8B"/>
    <w:rsid w:val="004D097C"/>
    <w:rsid w:val="004D0F22"/>
    <w:rsid w:val="004D281A"/>
    <w:rsid w:val="004D3515"/>
    <w:rsid w:val="004D40ED"/>
    <w:rsid w:val="004D68B4"/>
    <w:rsid w:val="004D6A71"/>
    <w:rsid w:val="004E31CA"/>
    <w:rsid w:val="004E3488"/>
    <w:rsid w:val="004E3B80"/>
    <w:rsid w:val="004E4CD8"/>
    <w:rsid w:val="004E4DFE"/>
    <w:rsid w:val="004E4EBC"/>
    <w:rsid w:val="004E5B39"/>
    <w:rsid w:val="004E5B6B"/>
    <w:rsid w:val="004E64BB"/>
    <w:rsid w:val="004E75B9"/>
    <w:rsid w:val="004F02D2"/>
    <w:rsid w:val="004F0FAD"/>
    <w:rsid w:val="004F4AD1"/>
    <w:rsid w:val="004F7608"/>
    <w:rsid w:val="005026FA"/>
    <w:rsid w:val="0050441E"/>
    <w:rsid w:val="005059D3"/>
    <w:rsid w:val="005062E7"/>
    <w:rsid w:val="0051215D"/>
    <w:rsid w:val="00512208"/>
    <w:rsid w:val="005133F5"/>
    <w:rsid w:val="00516770"/>
    <w:rsid w:val="00516C03"/>
    <w:rsid w:val="0052023E"/>
    <w:rsid w:val="0052056F"/>
    <w:rsid w:val="005257C8"/>
    <w:rsid w:val="00527334"/>
    <w:rsid w:val="00527F7E"/>
    <w:rsid w:val="005304A8"/>
    <w:rsid w:val="005307D0"/>
    <w:rsid w:val="00530F10"/>
    <w:rsid w:val="00532848"/>
    <w:rsid w:val="005338A0"/>
    <w:rsid w:val="005347BF"/>
    <w:rsid w:val="005360DA"/>
    <w:rsid w:val="00536834"/>
    <w:rsid w:val="005418AB"/>
    <w:rsid w:val="00544C9A"/>
    <w:rsid w:val="005465A6"/>
    <w:rsid w:val="005468D0"/>
    <w:rsid w:val="00550D8E"/>
    <w:rsid w:val="00554BB8"/>
    <w:rsid w:val="00555D67"/>
    <w:rsid w:val="00560AA5"/>
    <w:rsid w:val="005615D5"/>
    <w:rsid w:val="00565B43"/>
    <w:rsid w:val="0057088A"/>
    <w:rsid w:val="00572481"/>
    <w:rsid w:val="00575590"/>
    <w:rsid w:val="00576F47"/>
    <w:rsid w:val="00580BE0"/>
    <w:rsid w:val="00580DB8"/>
    <w:rsid w:val="0058181E"/>
    <w:rsid w:val="00581983"/>
    <w:rsid w:val="00581CEB"/>
    <w:rsid w:val="00584079"/>
    <w:rsid w:val="0058419A"/>
    <w:rsid w:val="00584495"/>
    <w:rsid w:val="00585111"/>
    <w:rsid w:val="00591B0C"/>
    <w:rsid w:val="005933C6"/>
    <w:rsid w:val="00593C9F"/>
    <w:rsid w:val="00595616"/>
    <w:rsid w:val="0059647E"/>
    <w:rsid w:val="0059698C"/>
    <w:rsid w:val="00597853"/>
    <w:rsid w:val="005A0D19"/>
    <w:rsid w:val="005A220A"/>
    <w:rsid w:val="005A35EF"/>
    <w:rsid w:val="005A40DC"/>
    <w:rsid w:val="005A474D"/>
    <w:rsid w:val="005A4771"/>
    <w:rsid w:val="005A5662"/>
    <w:rsid w:val="005A704D"/>
    <w:rsid w:val="005A7524"/>
    <w:rsid w:val="005B098A"/>
    <w:rsid w:val="005B0996"/>
    <w:rsid w:val="005B1294"/>
    <w:rsid w:val="005B3F40"/>
    <w:rsid w:val="005B448E"/>
    <w:rsid w:val="005B514C"/>
    <w:rsid w:val="005B7EA7"/>
    <w:rsid w:val="005C0916"/>
    <w:rsid w:val="005C0ABC"/>
    <w:rsid w:val="005C202E"/>
    <w:rsid w:val="005C21AD"/>
    <w:rsid w:val="005C3B25"/>
    <w:rsid w:val="005C5045"/>
    <w:rsid w:val="005C6546"/>
    <w:rsid w:val="005C6747"/>
    <w:rsid w:val="005C6B0E"/>
    <w:rsid w:val="005D01AD"/>
    <w:rsid w:val="005D10AD"/>
    <w:rsid w:val="005D199C"/>
    <w:rsid w:val="005D2854"/>
    <w:rsid w:val="005D4BFF"/>
    <w:rsid w:val="005D63EF"/>
    <w:rsid w:val="005E18FC"/>
    <w:rsid w:val="005E246E"/>
    <w:rsid w:val="005E34CB"/>
    <w:rsid w:val="005E429D"/>
    <w:rsid w:val="005E4B9E"/>
    <w:rsid w:val="005E5893"/>
    <w:rsid w:val="005E7C70"/>
    <w:rsid w:val="005F326E"/>
    <w:rsid w:val="005F5231"/>
    <w:rsid w:val="005F780B"/>
    <w:rsid w:val="006031FE"/>
    <w:rsid w:val="0060361A"/>
    <w:rsid w:val="0060689C"/>
    <w:rsid w:val="00606D71"/>
    <w:rsid w:val="00612221"/>
    <w:rsid w:val="006124BB"/>
    <w:rsid w:val="00612BBF"/>
    <w:rsid w:val="006133A6"/>
    <w:rsid w:val="00615A99"/>
    <w:rsid w:val="00616917"/>
    <w:rsid w:val="00616F73"/>
    <w:rsid w:val="006171AE"/>
    <w:rsid w:val="0062134B"/>
    <w:rsid w:val="00621367"/>
    <w:rsid w:val="00622A1D"/>
    <w:rsid w:val="0062304F"/>
    <w:rsid w:val="00623FA7"/>
    <w:rsid w:val="00625B52"/>
    <w:rsid w:val="00625C4A"/>
    <w:rsid w:val="00627B51"/>
    <w:rsid w:val="00627C36"/>
    <w:rsid w:val="0063100C"/>
    <w:rsid w:val="00631DE0"/>
    <w:rsid w:val="00632537"/>
    <w:rsid w:val="0063384A"/>
    <w:rsid w:val="006351B2"/>
    <w:rsid w:val="00636936"/>
    <w:rsid w:val="00641649"/>
    <w:rsid w:val="00642253"/>
    <w:rsid w:val="00642DE7"/>
    <w:rsid w:val="00642F98"/>
    <w:rsid w:val="00643289"/>
    <w:rsid w:val="00645232"/>
    <w:rsid w:val="00645A64"/>
    <w:rsid w:val="006465CB"/>
    <w:rsid w:val="0065182B"/>
    <w:rsid w:val="006525EE"/>
    <w:rsid w:val="00655D77"/>
    <w:rsid w:val="00656E95"/>
    <w:rsid w:val="00662960"/>
    <w:rsid w:val="00665859"/>
    <w:rsid w:val="006668F1"/>
    <w:rsid w:val="006669CF"/>
    <w:rsid w:val="00666C69"/>
    <w:rsid w:val="00667DEA"/>
    <w:rsid w:val="00673278"/>
    <w:rsid w:val="00673604"/>
    <w:rsid w:val="00674D5F"/>
    <w:rsid w:val="00674FAB"/>
    <w:rsid w:val="00676CA6"/>
    <w:rsid w:val="006773E5"/>
    <w:rsid w:val="00680379"/>
    <w:rsid w:val="00683160"/>
    <w:rsid w:val="00683BB3"/>
    <w:rsid w:val="00684456"/>
    <w:rsid w:val="006855F4"/>
    <w:rsid w:val="00685623"/>
    <w:rsid w:val="00686203"/>
    <w:rsid w:val="00686984"/>
    <w:rsid w:val="00693195"/>
    <w:rsid w:val="0069369C"/>
    <w:rsid w:val="00694F5B"/>
    <w:rsid w:val="00695228"/>
    <w:rsid w:val="00695334"/>
    <w:rsid w:val="0069570F"/>
    <w:rsid w:val="00695A27"/>
    <w:rsid w:val="00695E9F"/>
    <w:rsid w:val="00695F93"/>
    <w:rsid w:val="006963F7"/>
    <w:rsid w:val="006A0BDA"/>
    <w:rsid w:val="006A16AA"/>
    <w:rsid w:val="006A1BF2"/>
    <w:rsid w:val="006A3411"/>
    <w:rsid w:val="006A38BD"/>
    <w:rsid w:val="006A3CD4"/>
    <w:rsid w:val="006A47B8"/>
    <w:rsid w:val="006A5F96"/>
    <w:rsid w:val="006A6304"/>
    <w:rsid w:val="006A6CB4"/>
    <w:rsid w:val="006B05C6"/>
    <w:rsid w:val="006B0B87"/>
    <w:rsid w:val="006B418D"/>
    <w:rsid w:val="006B4FEF"/>
    <w:rsid w:val="006B5314"/>
    <w:rsid w:val="006B77A7"/>
    <w:rsid w:val="006C066A"/>
    <w:rsid w:val="006C0F1A"/>
    <w:rsid w:val="006C11FE"/>
    <w:rsid w:val="006C29C2"/>
    <w:rsid w:val="006C3650"/>
    <w:rsid w:val="006C64FE"/>
    <w:rsid w:val="006D062C"/>
    <w:rsid w:val="006D0BDD"/>
    <w:rsid w:val="006D12A9"/>
    <w:rsid w:val="006D22C0"/>
    <w:rsid w:val="006D51DF"/>
    <w:rsid w:val="006E038E"/>
    <w:rsid w:val="006E0905"/>
    <w:rsid w:val="006E1105"/>
    <w:rsid w:val="006E1229"/>
    <w:rsid w:val="006E1C11"/>
    <w:rsid w:val="006E2D30"/>
    <w:rsid w:val="006E3145"/>
    <w:rsid w:val="006E724D"/>
    <w:rsid w:val="006F0D1E"/>
    <w:rsid w:val="006F0FF5"/>
    <w:rsid w:val="006F1277"/>
    <w:rsid w:val="006F3219"/>
    <w:rsid w:val="006F3B02"/>
    <w:rsid w:val="006F629A"/>
    <w:rsid w:val="00700976"/>
    <w:rsid w:val="0070320F"/>
    <w:rsid w:val="007057F0"/>
    <w:rsid w:val="007073E2"/>
    <w:rsid w:val="00716D37"/>
    <w:rsid w:val="007173F0"/>
    <w:rsid w:val="007179AF"/>
    <w:rsid w:val="00720835"/>
    <w:rsid w:val="00721022"/>
    <w:rsid w:val="00722276"/>
    <w:rsid w:val="007223A2"/>
    <w:rsid w:val="00725067"/>
    <w:rsid w:val="007334BD"/>
    <w:rsid w:val="0073526B"/>
    <w:rsid w:val="00743C9C"/>
    <w:rsid w:val="007445E4"/>
    <w:rsid w:val="00745261"/>
    <w:rsid w:val="00747009"/>
    <w:rsid w:val="007516AF"/>
    <w:rsid w:val="00753EDC"/>
    <w:rsid w:val="00754FF7"/>
    <w:rsid w:val="00755379"/>
    <w:rsid w:val="0075617C"/>
    <w:rsid w:val="00756974"/>
    <w:rsid w:val="00756FA9"/>
    <w:rsid w:val="007577D8"/>
    <w:rsid w:val="00762EBF"/>
    <w:rsid w:val="007639C3"/>
    <w:rsid w:val="00763FCC"/>
    <w:rsid w:val="00767DE1"/>
    <w:rsid w:val="00771F52"/>
    <w:rsid w:val="00772888"/>
    <w:rsid w:val="007736F2"/>
    <w:rsid w:val="00775134"/>
    <w:rsid w:val="00777D01"/>
    <w:rsid w:val="0078061F"/>
    <w:rsid w:val="00782823"/>
    <w:rsid w:val="0078314F"/>
    <w:rsid w:val="007870AC"/>
    <w:rsid w:val="00790E3C"/>
    <w:rsid w:val="00790ED3"/>
    <w:rsid w:val="00792716"/>
    <w:rsid w:val="00792E11"/>
    <w:rsid w:val="00794C20"/>
    <w:rsid w:val="007959B4"/>
    <w:rsid w:val="00797159"/>
    <w:rsid w:val="00797B60"/>
    <w:rsid w:val="007A0C2F"/>
    <w:rsid w:val="007A0E87"/>
    <w:rsid w:val="007A379B"/>
    <w:rsid w:val="007A450C"/>
    <w:rsid w:val="007A58CF"/>
    <w:rsid w:val="007A7CA5"/>
    <w:rsid w:val="007B0815"/>
    <w:rsid w:val="007B0C61"/>
    <w:rsid w:val="007B10FC"/>
    <w:rsid w:val="007B1B8E"/>
    <w:rsid w:val="007B5F3B"/>
    <w:rsid w:val="007B67FF"/>
    <w:rsid w:val="007C4BA6"/>
    <w:rsid w:val="007D220F"/>
    <w:rsid w:val="007D241A"/>
    <w:rsid w:val="007D37D9"/>
    <w:rsid w:val="007D4C23"/>
    <w:rsid w:val="007D4E15"/>
    <w:rsid w:val="007D4F05"/>
    <w:rsid w:val="007D5E6F"/>
    <w:rsid w:val="007D5F18"/>
    <w:rsid w:val="007D7379"/>
    <w:rsid w:val="007D7C0C"/>
    <w:rsid w:val="007D7FDA"/>
    <w:rsid w:val="007E075A"/>
    <w:rsid w:val="007E567A"/>
    <w:rsid w:val="007E5D3A"/>
    <w:rsid w:val="007E671F"/>
    <w:rsid w:val="007E7698"/>
    <w:rsid w:val="007F0DB3"/>
    <w:rsid w:val="007F1E36"/>
    <w:rsid w:val="007F5BDD"/>
    <w:rsid w:val="007F60C1"/>
    <w:rsid w:val="007F6430"/>
    <w:rsid w:val="007F7D87"/>
    <w:rsid w:val="00802144"/>
    <w:rsid w:val="0080374D"/>
    <w:rsid w:val="00803BEA"/>
    <w:rsid w:val="008048C0"/>
    <w:rsid w:val="008122BC"/>
    <w:rsid w:val="00812EFF"/>
    <w:rsid w:val="0081319B"/>
    <w:rsid w:val="0081442A"/>
    <w:rsid w:val="00814DF6"/>
    <w:rsid w:val="00816543"/>
    <w:rsid w:val="00820698"/>
    <w:rsid w:val="00821339"/>
    <w:rsid w:val="008215B2"/>
    <w:rsid w:val="00821646"/>
    <w:rsid w:val="00823A10"/>
    <w:rsid w:val="0083148C"/>
    <w:rsid w:val="0083172E"/>
    <w:rsid w:val="008345F8"/>
    <w:rsid w:val="00836239"/>
    <w:rsid w:val="00840453"/>
    <w:rsid w:val="0084412A"/>
    <w:rsid w:val="00846132"/>
    <w:rsid w:val="00846C54"/>
    <w:rsid w:val="0084732A"/>
    <w:rsid w:val="00847B5F"/>
    <w:rsid w:val="00851964"/>
    <w:rsid w:val="00855400"/>
    <w:rsid w:val="008554AA"/>
    <w:rsid w:val="00855E8B"/>
    <w:rsid w:val="00855EBA"/>
    <w:rsid w:val="00860558"/>
    <w:rsid w:val="00860E0E"/>
    <w:rsid w:val="00865AAD"/>
    <w:rsid w:val="00866654"/>
    <w:rsid w:val="0086665E"/>
    <w:rsid w:val="0087121B"/>
    <w:rsid w:val="00872C15"/>
    <w:rsid w:val="008736EE"/>
    <w:rsid w:val="0087384D"/>
    <w:rsid w:val="008744E8"/>
    <w:rsid w:val="00876CE7"/>
    <w:rsid w:val="00877071"/>
    <w:rsid w:val="00880828"/>
    <w:rsid w:val="00881CA5"/>
    <w:rsid w:val="008821EA"/>
    <w:rsid w:val="0088301F"/>
    <w:rsid w:val="008861CD"/>
    <w:rsid w:val="008904CB"/>
    <w:rsid w:val="00892E85"/>
    <w:rsid w:val="00893A34"/>
    <w:rsid w:val="00895E39"/>
    <w:rsid w:val="0089600C"/>
    <w:rsid w:val="008964EB"/>
    <w:rsid w:val="00896C76"/>
    <w:rsid w:val="00896EDB"/>
    <w:rsid w:val="008A0C68"/>
    <w:rsid w:val="008A202E"/>
    <w:rsid w:val="008A3B8C"/>
    <w:rsid w:val="008A5997"/>
    <w:rsid w:val="008B462D"/>
    <w:rsid w:val="008B5F1C"/>
    <w:rsid w:val="008B6576"/>
    <w:rsid w:val="008B7C6C"/>
    <w:rsid w:val="008C11E0"/>
    <w:rsid w:val="008C60D0"/>
    <w:rsid w:val="008D5082"/>
    <w:rsid w:val="008D5E41"/>
    <w:rsid w:val="008D7F42"/>
    <w:rsid w:val="008E0C4E"/>
    <w:rsid w:val="008E207B"/>
    <w:rsid w:val="008E4CA5"/>
    <w:rsid w:val="008E5EA9"/>
    <w:rsid w:val="008F03F9"/>
    <w:rsid w:val="008F10F9"/>
    <w:rsid w:val="008F1E63"/>
    <w:rsid w:val="008F31A8"/>
    <w:rsid w:val="008F3574"/>
    <w:rsid w:val="008F365D"/>
    <w:rsid w:val="008F42D7"/>
    <w:rsid w:val="008F4D27"/>
    <w:rsid w:val="008F705F"/>
    <w:rsid w:val="00900BDF"/>
    <w:rsid w:val="009011C0"/>
    <w:rsid w:val="0090272E"/>
    <w:rsid w:val="00902D47"/>
    <w:rsid w:val="00905987"/>
    <w:rsid w:val="009065D5"/>
    <w:rsid w:val="00906D76"/>
    <w:rsid w:val="009074D5"/>
    <w:rsid w:val="00907533"/>
    <w:rsid w:val="00917245"/>
    <w:rsid w:val="00920037"/>
    <w:rsid w:val="009233FF"/>
    <w:rsid w:val="00926E33"/>
    <w:rsid w:val="00932CD7"/>
    <w:rsid w:val="00935806"/>
    <w:rsid w:val="0093652B"/>
    <w:rsid w:val="00940123"/>
    <w:rsid w:val="00940A5D"/>
    <w:rsid w:val="00942ABA"/>
    <w:rsid w:val="00943805"/>
    <w:rsid w:val="00944C6C"/>
    <w:rsid w:val="00946497"/>
    <w:rsid w:val="00947A9A"/>
    <w:rsid w:val="00950FD0"/>
    <w:rsid w:val="00952362"/>
    <w:rsid w:val="0095316E"/>
    <w:rsid w:val="0095482A"/>
    <w:rsid w:val="00955359"/>
    <w:rsid w:val="0096000E"/>
    <w:rsid w:val="009607C8"/>
    <w:rsid w:val="00961D12"/>
    <w:rsid w:val="009668BD"/>
    <w:rsid w:val="009712A8"/>
    <w:rsid w:val="009713CC"/>
    <w:rsid w:val="00972EED"/>
    <w:rsid w:val="00973D06"/>
    <w:rsid w:val="0097479F"/>
    <w:rsid w:val="009804A5"/>
    <w:rsid w:val="00980580"/>
    <w:rsid w:val="00980B5B"/>
    <w:rsid w:val="00982ABC"/>
    <w:rsid w:val="00984BF1"/>
    <w:rsid w:val="00990F5D"/>
    <w:rsid w:val="00991F12"/>
    <w:rsid w:val="009A0C10"/>
    <w:rsid w:val="009A1594"/>
    <w:rsid w:val="009A16BB"/>
    <w:rsid w:val="009A2304"/>
    <w:rsid w:val="009A3EDA"/>
    <w:rsid w:val="009A53EB"/>
    <w:rsid w:val="009B17F2"/>
    <w:rsid w:val="009B621F"/>
    <w:rsid w:val="009B66B0"/>
    <w:rsid w:val="009C0EA9"/>
    <w:rsid w:val="009C21D0"/>
    <w:rsid w:val="009C32D2"/>
    <w:rsid w:val="009C3938"/>
    <w:rsid w:val="009C6AA5"/>
    <w:rsid w:val="009D1FFA"/>
    <w:rsid w:val="009D2405"/>
    <w:rsid w:val="009D29B2"/>
    <w:rsid w:val="009D2ACE"/>
    <w:rsid w:val="009D4366"/>
    <w:rsid w:val="009D6F36"/>
    <w:rsid w:val="009E2D37"/>
    <w:rsid w:val="009E3C00"/>
    <w:rsid w:val="009E6479"/>
    <w:rsid w:val="009E6DD3"/>
    <w:rsid w:val="009F0C8F"/>
    <w:rsid w:val="009F43CE"/>
    <w:rsid w:val="009F5E50"/>
    <w:rsid w:val="00A05B01"/>
    <w:rsid w:val="00A12B97"/>
    <w:rsid w:val="00A13F78"/>
    <w:rsid w:val="00A14C45"/>
    <w:rsid w:val="00A15144"/>
    <w:rsid w:val="00A205BA"/>
    <w:rsid w:val="00A21434"/>
    <w:rsid w:val="00A2649D"/>
    <w:rsid w:val="00A26767"/>
    <w:rsid w:val="00A3035E"/>
    <w:rsid w:val="00A321D3"/>
    <w:rsid w:val="00A33AB1"/>
    <w:rsid w:val="00A37A4B"/>
    <w:rsid w:val="00A37AA1"/>
    <w:rsid w:val="00A441F5"/>
    <w:rsid w:val="00A467AD"/>
    <w:rsid w:val="00A51BCB"/>
    <w:rsid w:val="00A531DB"/>
    <w:rsid w:val="00A54A65"/>
    <w:rsid w:val="00A553B0"/>
    <w:rsid w:val="00A637A9"/>
    <w:rsid w:val="00A64FC1"/>
    <w:rsid w:val="00A65D1C"/>
    <w:rsid w:val="00A66338"/>
    <w:rsid w:val="00A75A57"/>
    <w:rsid w:val="00A75CD6"/>
    <w:rsid w:val="00A770E8"/>
    <w:rsid w:val="00A81FE1"/>
    <w:rsid w:val="00A82532"/>
    <w:rsid w:val="00A8299C"/>
    <w:rsid w:val="00A840EF"/>
    <w:rsid w:val="00A90A0B"/>
    <w:rsid w:val="00A914B0"/>
    <w:rsid w:val="00A91950"/>
    <w:rsid w:val="00A9213E"/>
    <w:rsid w:val="00A92737"/>
    <w:rsid w:val="00A93B0F"/>
    <w:rsid w:val="00A957A2"/>
    <w:rsid w:val="00A95C4E"/>
    <w:rsid w:val="00A968F7"/>
    <w:rsid w:val="00A97A4F"/>
    <w:rsid w:val="00AA02F6"/>
    <w:rsid w:val="00AA405B"/>
    <w:rsid w:val="00AA5921"/>
    <w:rsid w:val="00AB0C5C"/>
    <w:rsid w:val="00AB149E"/>
    <w:rsid w:val="00AC2987"/>
    <w:rsid w:val="00AC2D8E"/>
    <w:rsid w:val="00AC31E3"/>
    <w:rsid w:val="00AC47C7"/>
    <w:rsid w:val="00AC6273"/>
    <w:rsid w:val="00AC6917"/>
    <w:rsid w:val="00AD060A"/>
    <w:rsid w:val="00AD07FC"/>
    <w:rsid w:val="00AD1863"/>
    <w:rsid w:val="00AD6A65"/>
    <w:rsid w:val="00AD72FD"/>
    <w:rsid w:val="00AD7A98"/>
    <w:rsid w:val="00AE0019"/>
    <w:rsid w:val="00AE4C9C"/>
    <w:rsid w:val="00AE55C2"/>
    <w:rsid w:val="00AE5C88"/>
    <w:rsid w:val="00AF171D"/>
    <w:rsid w:val="00AF2FC9"/>
    <w:rsid w:val="00AF33E0"/>
    <w:rsid w:val="00AF3511"/>
    <w:rsid w:val="00AF4D62"/>
    <w:rsid w:val="00AF730C"/>
    <w:rsid w:val="00AF7A39"/>
    <w:rsid w:val="00B029C2"/>
    <w:rsid w:val="00B037A8"/>
    <w:rsid w:val="00B044CF"/>
    <w:rsid w:val="00B049CC"/>
    <w:rsid w:val="00B04FD3"/>
    <w:rsid w:val="00B0581D"/>
    <w:rsid w:val="00B11910"/>
    <w:rsid w:val="00B126AA"/>
    <w:rsid w:val="00B13047"/>
    <w:rsid w:val="00B14794"/>
    <w:rsid w:val="00B16998"/>
    <w:rsid w:val="00B178F2"/>
    <w:rsid w:val="00B21C04"/>
    <w:rsid w:val="00B23A62"/>
    <w:rsid w:val="00B243FE"/>
    <w:rsid w:val="00B33FBF"/>
    <w:rsid w:val="00B34ED7"/>
    <w:rsid w:val="00B3652D"/>
    <w:rsid w:val="00B36F7B"/>
    <w:rsid w:val="00B41A21"/>
    <w:rsid w:val="00B41B58"/>
    <w:rsid w:val="00B42A3F"/>
    <w:rsid w:val="00B438C8"/>
    <w:rsid w:val="00B5120D"/>
    <w:rsid w:val="00B51392"/>
    <w:rsid w:val="00B52350"/>
    <w:rsid w:val="00B52ADD"/>
    <w:rsid w:val="00B546F6"/>
    <w:rsid w:val="00B568D3"/>
    <w:rsid w:val="00B569F4"/>
    <w:rsid w:val="00B575C4"/>
    <w:rsid w:val="00B5773D"/>
    <w:rsid w:val="00B60879"/>
    <w:rsid w:val="00B63D54"/>
    <w:rsid w:val="00B63FB1"/>
    <w:rsid w:val="00B64730"/>
    <w:rsid w:val="00B65364"/>
    <w:rsid w:val="00B653A9"/>
    <w:rsid w:val="00B701E7"/>
    <w:rsid w:val="00B70E31"/>
    <w:rsid w:val="00B74566"/>
    <w:rsid w:val="00B7591A"/>
    <w:rsid w:val="00B75FEE"/>
    <w:rsid w:val="00B7621A"/>
    <w:rsid w:val="00B76D3E"/>
    <w:rsid w:val="00B83D3E"/>
    <w:rsid w:val="00B842DF"/>
    <w:rsid w:val="00B84AD5"/>
    <w:rsid w:val="00B87077"/>
    <w:rsid w:val="00B90F9E"/>
    <w:rsid w:val="00B94953"/>
    <w:rsid w:val="00B94D3E"/>
    <w:rsid w:val="00B95A0C"/>
    <w:rsid w:val="00B969CA"/>
    <w:rsid w:val="00BA02EE"/>
    <w:rsid w:val="00BA21BF"/>
    <w:rsid w:val="00BA240E"/>
    <w:rsid w:val="00BA3A6D"/>
    <w:rsid w:val="00BA3D24"/>
    <w:rsid w:val="00BA4381"/>
    <w:rsid w:val="00BA50CA"/>
    <w:rsid w:val="00BA5642"/>
    <w:rsid w:val="00BA5B0E"/>
    <w:rsid w:val="00BA6D8E"/>
    <w:rsid w:val="00BB1CAD"/>
    <w:rsid w:val="00BB43AD"/>
    <w:rsid w:val="00BB5557"/>
    <w:rsid w:val="00BB7845"/>
    <w:rsid w:val="00BC05EC"/>
    <w:rsid w:val="00BC1218"/>
    <w:rsid w:val="00BC161D"/>
    <w:rsid w:val="00BC2705"/>
    <w:rsid w:val="00BC2BA3"/>
    <w:rsid w:val="00BC45F3"/>
    <w:rsid w:val="00BC6AFC"/>
    <w:rsid w:val="00BD37A9"/>
    <w:rsid w:val="00BD39A7"/>
    <w:rsid w:val="00BD4E8C"/>
    <w:rsid w:val="00BE07F6"/>
    <w:rsid w:val="00BE3087"/>
    <w:rsid w:val="00BE3820"/>
    <w:rsid w:val="00BE54AE"/>
    <w:rsid w:val="00BE6418"/>
    <w:rsid w:val="00BE68FB"/>
    <w:rsid w:val="00BF2396"/>
    <w:rsid w:val="00BF2CC2"/>
    <w:rsid w:val="00BF3138"/>
    <w:rsid w:val="00BF3F95"/>
    <w:rsid w:val="00BF4F6F"/>
    <w:rsid w:val="00BF6F74"/>
    <w:rsid w:val="00C01DD2"/>
    <w:rsid w:val="00C0251C"/>
    <w:rsid w:val="00C03BD5"/>
    <w:rsid w:val="00C05819"/>
    <w:rsid w:val="00C05BBA"/>
    <w:rsid w:val="00C0706C"/>
    <w:rsid w:val="00C142A1"/>
    <w:rsid w:val="00C165E8"/>
    <w:rsid w:val="00C174CB"/>
    <w:rsid w:val="00C21478"/>
    <w:rsid w:val="00C22976"/>
    <w:rsid w:val="00C2301B"/>
    <w:rsid w:val="00C27C80"/>
    <w:rsid w:val="00C32A5A"/>
    <w:rsid w:val="00C34AFE"/>
    <w:rsid w:val="00C34BA8"/>
    <w:rsid w:val="00C371AC"/>
    <w:rsid w:val="00C3791F"/>
    <w:rsid w:val="00C42F50"/>
    <w:rsid w:val="00C432A7"/>
    <w:rsid w:val="00C506EB"/>
    <w:rsid w:val="00C51815"/>
    <w:rsid w:val="00C54B87"/>
    <w:rsid w:val="00C610E6"/>
    <w:rsid w:val="00C625DA"/>
    <w:rsid w:val="00C62719"/>
    <w:rsid w:val="00C64547"/>
    <w:rsid w:val="00C70EBE"/>
    <w:rsid w:val="00C70F09"/>
    <w:rsid w:val="00C71274"/>
    <w:rsid w:val="00C71409"/>
    <w:rsid w:val="00C73C89"/>
    <w:rsid w:val="00C741D9"/>
    <w:rsid w:val="00C7432B"/>
    <w:rsid w:val="00C7558F"/>
    <w:rsid w:val="00C7793D"/>
    <w:rsid w:val="00C8017A"/>
    <w:rsid w:val="00C80556"/>
    <w:rsid w:val="00C81960"/>
    <w:rsid w:val="00C8230C"/>
    <w:rsid w:val="00C82E0B"/>
    <w:rsid w:val="00C838EC"/>
    <w:rsid w:val="00C83AAC"/>
    <w:rsid w:val="00C83AC2"/>
    <w:rsid w:val="00C87349"/>
    <w:rsid w:val="00C87702"/>
    <w:rsid w:val="00C87D6D"/>
    <w:rsid w:val="00C87E41"/>
    <w:rsid w:val="00C906F0"/>
    <w:rsid w:val="00C918AC"/>
    <w:rsid w:val="00C920ED"/>
    <w:rsid w:val="00C94589"/>
    <w:rsid w:val="00C94936"/>
    <w:rsid w:val="00C96A38"/>
    <w:rsid w:val="00C97509"/>
    <w:rsid w:val="00CA22BD"/>
    <w:rsid w:val="00CA4040"/>
    <w:rsid w:val="00CA71E3"/>
    <w:rsid w:val="00CA78EE"/>
    <w:rsid w:val="00CA79CE"/>
    <w:rsid w:val="00CB05AC"/>
    <w:rsid w:val="00CB20C3"/>
    <w:rsid w:val="00CB59C5"/>
    <w:rsid w:val="00CB68F4"/>
    <w:rsid w:val="00CC02EE"/>
    <w:rsid w:val="00CC04F4"/>
    <w:rsid w:val="00CC1E9C"/>
    <w:rsid w:val="00CC21D1"/>
    <w:rsid w:val="00CC23AF"/>
    <w:rsid w:val="00CC2B0D"/>
    <w:rsid w:val="00CC38FD"/>
    <w:rsid w:val="00CC3A96"/>
    <w:rsid w:val="00CC4632"/>
    <w:rsid w:val="00CC562D"/>
    <w:rsid w:val="00CC5BB7"/>
    <w:rsid w:val="00CC6FF7"/>
    <w:rsid w:val="00CC7E4F"/>
    <w:rsid w:val="00CD0B01"/>
    <w:rsid w:val="00CD0E08"/>
    <w:rsid w:val="00CD2CAC"/>
    <w:rsid w:val="00CD5E5A"/>
    <w:rsid w:val="00CD60CA"/>
    <w:rsid w:val="00CD6E8E"/>
    <w:rsid w:val="00CD776F"/>
    <w:rsid w:val="00CE119D"/>
    <w:rsid w:val="00CE18C1"/>
    <w:rsid w:val="00CE37ED"/>
    <w:rsid w:val="00CE408F"/>
    <w:rsid w:val="00CE451E"/>
    <w:rsid w:val="00CE552F"/>
    <w:rsid w:val="00CE78EF"/>
    <w:rsid w:val="00CE7E47"/>
    <w:rsid w:val="00CF0107"/>
    <w:rsid w:val="00CF21F1"/>
    <w:rsid w:val="00CF26F8"/>
    <w:rsid w:val="00CF768E"/>
    <w:rsid w:val="00D03420"/>
    <w:rsid w:val="00D0408C"/>
    <w:rsid w:val="00D047FE"/>
    <w:rsid w:val="00D049E7"/>
    <w:rsid w:val="00D051AC"/>
    <w:rsid w:val="00D067A6"/>
    <w:rsid w:val="00D07957"/>
    <w:rsid w:val="00D1070F"/>
    <w:rsid w:val="00D10C37"/>
    <w:rsid w:val="00D10DD0"/>
    <w:rsid w:val="00D13004"/>
    <w:rsid w:val="00D14348"/>
    <w:rsid w:val="00D1468F"/>
    <w:rsid w:val="00D14EE1"/>
    <w:rsid w:val="00D1554C"/>
    <w:rsid w:val="00D15CE5"/>
    <w:rsid w:val="00D16A56"/>
    <w:rsid w:val="00D20E5D"/>
    <w:rsid w:val="00D22B9E"/>
    <w:rsid w:val="00D22F1C"/>
    <w:rsid w:val="00D23B20"/>
    <w:rsid w:val="00D250A2"/>
    <w:rsid w:val="00D25CFF"/>
    <w:rsid w:val="00D27582"/>
    <w:rsid w:val="00D31BD0"/>
    <w:rsid w:val="00D33D08"/>
    <w:rsid w:val="00D36500"/>
    <w:rsid w:val="00D36859"/>
    <w:rsid w:val="00D37AFC"/>
    <w:rsid w:val="00D40B05"/>
    <w:rsid w:val="00D4322F"/>
    <w:rsid w:val="00D44910"/>
    <w:rsid w:val="00D44A23"/>
    <w:rsid w:val="00D45CE1"/>
    <w:rsid w:val="00D471BA"/>
    <w:rsid w:val="00D50CEB"/>
    <w:rsid w:val="00D51646"/>
    <w:rsid w:val="00D519EF"/>
    <w:rsid w:val="00D51E96"/>
    <w:rsid w:val="00D54ACD"/>
    <w:rsid w:val="00D54AE4"/>
    <w:rsid w:val="00D63339"/>
    <w:rsid w:val="00D63EE3"/>
    <w:rsid w:val="00D648F6"/>
    <w:rsid w:val="00D6657B"/>
    <w:rsid w:val="00D67265"/>
    <w:rsid w:val="00D742D5"/>
    <w:rsid w:val="00D75A66"/>
    <w:rsid w:val="00D76371"/>
    <w:rsid w:val="00D7675A"/>
    <w:rsid w:val="00D77060"/>
    <w:rsid w:val="00D77AB6"/>
    <w:rsid w:val="00D8031F"/>
    <w:rsid w:val="00D8057E"/>
    <w:rsid w:val="00D80B2B"/>
    <w:rsid w:val="00D81B77"/>
    <w:rsid w:val="00D8307E"/>
    <w:rsid w:val="00D8553C"/>
    <w:rsid w:val="00D8660C"/>
    <w:rsid w:val="00D90A6B"/>
    <w:rsid w:val="00D93A93"/>
    <w:rsid w:val="00D93C41"/>
    <w:rsid w:val="00D942E5"/>
    <w:rsid w:val="00D959FA"/>
    <w:rsid w:val="00D95BDB"/>
    <w:rsid w:val="00D96DB9"/>
    <w:rsid w:val="00D973AF"/>
    <w:rsid w:val="00DA057E"/>
    <w:rsid w:val="00DA64E4"/>
    <w:rsid w:val="00DA6696"/>
    <w:rsid w:val="00DB05CE"/>
    <w:rsid w:val="00DB08CC"/>
    <w:rsid w:val="00DB0B79"/>
    <w:rsid w:val="00DB1008"/>
    <w:rsid w:val="00DB17BF"/>
    <w:rsid w:val="00DB250D"/>
    <w:rsid w:val="00DB456D"/>
    <w:rsid w:val="00DB6D6E"/>
    <w:rsid w:val="00DC0DCF"/>
    <w:rsid w:val="00DC1928"/>
    <w:rsid w:val="00DC4F30"/>
    <w:rsid w:val="00DC55F7"/>
    <w:rsid w:val="00DC6D22"/>
    <w:rsid w:val="00DE19B3"/>
    <w:rsid w:val="00DE3472"/>
    <w:rsid w:val="00DE356E"/>
    <w:rsid w:val="00DE36AC"/>
    <w:rsid w:val="00DE40CB"/>
    <w:rsid w:val="00DE4DAA"/>
    <w:rsid w:val="00DE63ED"/>
    <w:rsid w:val="00DE6FCB"/>
    <w:rsid w:val="00DE7469"/>
    <w:rsid w:val="00DF4758"/>
    <w:rsid w:val="00DF557F"/>
    <w:rsid w:val="00DF57B5"/>
    <w:rsid w:val="00DF663A"/>
    <w:rsid w:val="00DF7586"/>
    <w:rsid w:val="00E009FC"/>
    <w:rsid w:val="00E00A76"/>
    <w:rsid w:val="00E00ED5"/>
    <w:rsid w:val="00E01726"/>
    <w:rsid w:val="00E039A0"/>
    <w:rsid w:val="00E10484"/>
    <w:rsid w:val="00E10728"/>
    <w:rsid w:val="00E10D14"/>
    <w:rsid w:val="00E1133E"/>
    <w:rsid w:val="00E12175"/>
    <w:rsid w:val="00E121D5"/>
    <w:rsid w:val="00E163A0"/>
    <w:rsid w:val="00E1788B"/>
    <w:rsid w:val="00E210B7"/>
    <w:rsid w:val="00E22B3B"/>
    <w:rsid w:val="00E245D6"/>
    <w:rsid w:val="00E2553B"/>
    <w:rsid w:val="00E26416"/>
    <w:rsid w:val="00E27196"/>
    <w:rsid w:val="00E311C3"/>
    <w:rsid w:val="00E33123"/>
    <w:rsid w:val="00E33ED4"/>
    <w:rsid w:val="00E3400C"/>
    <w:rsid w:val="00E34010"/>
    <w:rsid w:val="00E362CE"/>
    <w:rsid w:val="00E36C78"/>
    <w:rsid w:val="00E406A5"/>
    <w:rsid w:val="00E413D2"/>
    <w:rsid w:val="00E423DB"/>
    <w:rsid w:val="00E433D3"/>
    <w:rsid w:val="00E4622C"/>
    <w:rsid w:val="00E47B56"/>
    <w:rsid w:val="00E50735"/>
    <w:rsid w:val="00E532F3"/>
    <w:rsid w:val="00E544DC"/>
    <w:rsid w:val="00E556A3"/>
    <w:rsid w:val="00E559F9"/>
    <w:rsid w:val="00E55F25"/>
    <w:rsid w:val="00E614E3"/>
    <w:rsid w:val="00E61A15"/>
    <w:rsid w:val="00E62915"/>
    <w:rsid w:val="00E62CF4"/>
    <w:rsid w:val="00E64043"/>
    <w:rsid w:val="00E64B97"/>
    <w:rsid w:val="00E7075F"/>
    <w:rsid w:val="00E70D7F"/>
    <w:rsid w:val="00E74098"/>
    <w:rsid w:val="00E7432F"/>
    <w:rsid w:val="00E767C1"/>
    <w:rsid w:val="00E76B35"/>
    <w:rsid w:val="00E7777E"/>
    <w:rsid w:val="00E77879"/>
    <w:rsid w:val="00E80D3E"/>
    <w:rsid w:val="00E82D0D"/>
    <w:rsid w:val="00E8382A"/>
    <w:rsid w:val="00E83DE0"/>
    <w:rsid w:val="00E8488D"/>
    <w:rsid w:val="00E85CCE"/>
    <w:rsid w:val="00E85CD8"/>
    <w:rsid w:val="00E85FF3"/>
    <w:rsid w:val="00E867DA"/>
    <w:rsid w:val="00E86DBD"/>
    <w:rsid w:val="00E87556"/>
    <w:rsid w:val="00E87C5B"/>
    <w:rsid w:val="00E927CF"/>
    <w:rsid w:val="00E94DAE"/>
    <w:rsid w:val="00E95D49"/>
    <w:rsid w:val="00E96CB2"/>
    <w:rsid w:val="00E97A4E"/>
    <w:rsid w:val="00E97E9F"/>
    <w:rsid w:val="00EA0B14"/>
    <w:rsid w:val="00EA1A43"/>
    <w:rsid w:val="00EA1E8E"/>
    <w:rsid w:val="00EA2AA9"/>
    <w:rsid w:val="00EA30BD"/>
    <w:rsid w:val="00EA32A3"/>
    <w:rsid w:val="00EA5237"/>
    <w:rsid w:val="00EA7486"/>
    <w:rsid w:val="00EB028F"/>
    <w:rsid w:val="00EB4CE9"/>
    <w:rsid w:val="00EB62CC"/>
    <w:rsid w:val="00EC03EE"/>
    <w:rsid w:val="00EC29C6"/>
    <w:rsid w:val="00EC3ECA"/>
    <w:rsid w:val="00EC4509"/>
    <w:rsid w:val="00EC4743"/>
    <w:rsid w:val="00EC5B99"/>
    <w:rsid w:val="00EC5E3D"/>
    <w:rsid w:val="00ED26C2"/>
    <w:rsid w:val="00ED2DF4"/>
    <w:rsid w:val="00ED6C64"/>
    <w:rsid w:val="00ED714B"/>
    <w:rsid w:val="00EE034B"/>
    <w:rsid w:val="00EE1F9C"/>
    <w:rsid w:val="00EE223B"/>
    <w:rsid w:val="00EF1645"/>
    <w:rsid w:val="00EF1A6D"/>
    <w:rsid w:val="00EF1AB8"/>
    <w:rsid w:val="00EF3D3E"/>
    <w:rsid w:val="00EF40D3"/>
    <w:rsid w:val="00F0453B"/>
    <w:rsid w:val="00F048D3"/>
    <w:rsid w:val="00F05119"/>
    <w:rsid w:val="00F06C98"/>
    <w:rsid w:val="00F12088"/>
    <w:rsid w:val="00F1291F"/>
    <w:rsid w:val="00F129CF"/>
    <w:rsid w:val="00F14015"/>
    <w:rsid w:val="00F144DF"/>
    <w:rsid w:val="00F15E29"/>
    <w:rsid w:val="00F17811"/>
    <w:rsid w:val="00F23E42"/>
    <w:rsid w:val="00F247BA"/>
    <w:rsid w:val="00F25B8D"/>
    <w:rsid w:val="00F266E1"/>
    <w:rsid w:val="00F3019C"/>
    <w:rsid w:val="00F3116D"/>
    <w:rsid w:val="00F32DE3"/>
    <w:rsid w:val="00F33FDB"/>
    <w:rsid w:val="00F36045"/>
    <w:rsid w:val="00F437AE"/>
    <w:rsid w:val="00F51B95"/>
    <w:rsid w:val="00F52B85"/>
    <w:rsid w:val="00F54E98"/>
    <w:rsid w:val="00F5622F"/>
    <w:rsid w:val="00F5681D"/>
    <w:rsid w:val="00F56B5A"/>
    <w:rsid w:val="00F57817"/>
    <w:rsid w:val="00F6334C"/>
    <w:rsid w:val="00F63DA7"/>
    <w:rsid w:val="00F63DC6"/>
    <w:rsid w:val="00F64F6B"/>
    <w:rsid w:val="00F65793"/>
    <w:rsid w:val="00F65A93"/>
    <w:rsid w:val="00F65DF9"/>
    <w:rsid w:val="00F70615"/>
    <w:rsid w:val="00F70D92"/>
    <w:rsid w:val="00F71C86"/>
    <w:rsid w:val="00F75AAC"/>
    <w:rsid w:val="00F76067"/>
    <w:rsid w:val="00F766D1"/>
    <w:rsid w:val="00F77993"/>
    <w:rsid w:val="00F81166"/>
    <w:rsid w:val="00F82D6C"/>
    <w:rsid w:val="00F8769B"/>
    <w:rsid w:val="00F87FFD"/>
    <w:rsid w:val="00F92853"/>
    <w:rsid w:val="00F9305C"/>
    <w:rsid w:val="00F943B5"/>
    <w:rsid w:val="00F95414"/>
    <w:rsid w:val="00F9779D"/>
    <w:rsid w:val="00FA057D"/>
    <w:rsid w:val="00FA4CED"/>
    <w:rsid w:val="00FA4DE3"/>
    <w:rsid w:val="00FA5C60"/>
    <w:rsid w:val="00FB25D5"/>
    <w:rsid w:val="00FB29A8"/>
    <w:rsid w:val="00FB3CE9"/>
    <w:rsid w:val="00FB5874"/>
    <w:rsid w:val="00FB70CE"/>
    <w:rsid w:val="00FB76F5"/>
    <w:rsid w:val="00FC398C"/>
    <w:rsid w:val="00FC6460"/>
    <w:rsid w:val="00FC671E"/>
    <w:rsid w:val="00FD40A5"/>
    <w:rsid w:val="00FE38E7"/>
    <w:rsid w:val="00FE4D51"/>
    <w:rsid w:val="00FE7F63"/>
    <w:rsid w:val="00FF105F"/>
    <w:rsid w:val="00FF1F48"/>
    <w:rsid w:val="00FF2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D4E843"/>
  <w15:docId w15:val="{8E60BF5A-DBF0-472E-8834-51FB2FC4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438C8"/>
  </w:style>
  <w:style w:type="paragraph" w:styleId="berschrift1">
    <w:name w:val="heading 1"/>
    <w:basedOn w:val="Standard"/>
    <w:next w:val="Standard"/>
    <w:qFormat/>
    <w:rsid w:val="0051677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A2AA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5615D5"/>
    <w:pPr>
      <w:keepNext/>
      <w:spacing w:before="120" w:after="40"/>
      <w:jc w:val="center"/>
      <w:outlineLvl w:val="2"/>
    </w:pPr>
    <w:rPr>
      <w:b/>
      <w:lang w:val="x-none" w:eastAsia="x-none"/>
    </w:rPr>
  </w:style>
  <w:style w:type="paragraph" w:styleId="berschrift4">
    <w:name w:val="heading 4"/>
    <w:basedOn w:val="Standard"/>
    <w:next w:val="Standard"/>
    <w:qFormat/>
    <w:rsid w:val="000C0209"/>
    <w:pPr>
      <w:keepNext/>
      <w:spacing w:before="240" w:after="60"/>
      <w:outlineLvl w:val="3"/>
    </w:pPr>
    <w:rPr>
      <w:b/>
      <w:bCs/>
      <w:sz w:val="28"/>
      <w:szCs w:val="28"/>
    </w:rPr>
  </w:style>
  <w:style w:type="paragraph" w:styleId="berschrift6">
    <w:name w:val="heading 6"/>
    <w:basedOn w:val="Standard"/>
    <w:next w:val="Standard"/>
    <w:qFormat/>
    <w:rsid w:val="00EA2AA9"/>
    <w:pPr>
      <w:spacing w:before="240" w:after="60"/>
      <w:outlineLvl w:val="5"/>
    </w:pPr>
    <w:rPr>
      <w:b/>
      <w:bCs/>
      <w:sz w:val="22"/>
      <w:szCs w:val="22"/>
    </w:rPr>
  </w:style>
  <w:style w:type="paragraph" w:styleId="berschrift7">
    <w:name w:val="heading 7"/>
    <w:basedOn w:val="Standard"/>
    <w:next w:val="Standard"/>
    <w:qFormat/>
    <w:rsid w:val="00836239"/>
    <w:pPr>
      <w:keepNext/>
      <w:spacing w:before="40" w:after="40"/>
      <w:outlineLvl w:val="6"/>
    </w:pPr>
    <w:rPr>
      <w:b/>
      <w:sz w:val="22"/>
    </w:rPr>
  </w:style>
  <w:style w:type="paragraph" w:styleId="berschrift8">
    <w:name w:val="heading 8"/>
    <w:basedOn w:val="Standard"/>
    <w:next w:val="Standard"/>
    <w:qFormat/>
    <w:rsid w:val="009D6F36"/>
    <w:pPr>
      <w:spacing w:before="240" w:after="60"/>
      <w:outlineLvl w:val="7"/>
    </w:pPr>
    <w:rPr>
      <w:i/>
      <w:i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4">
    <w:name w:val="CM4"/>
    <w:basedOn w:val="Standard"/>
    <w:next w:val="Standard"/>
    <w:rsid w:val="00E413D2"/>
    <w:pPr>
      <w:autoSpaceDE w:val="0"/>
      <w:autoSpaceDN w:val="0"/>
      <w:adjustRightInd w:val="0"/>
    </w:pPr>
    <w:rPr>
      <w:rFonts w:ascii="EUAlbertina" w:hAnsi="EUAlbertina"/>
    </w:rPr>
  </w:style>
  <w:style w:type="table" w:styleId="Tabellenraster">
    <w:name w:val="Table Grid"/>
    <w:basedOn w:val="NormaleTabelle"/>
    <w:rsid w:val="00BA2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Znak Znak Znak"/>
    <w:basedOn w:val="Standard"/>
    <w:link w:val="KopfzeileZchn"/>
    <w:rsid w:val="00BA21BF"/>
    <w:pPr>
      <w:tabs>
        <w:tab w:val="center" w:pos="4536"/>
        <w:tab w:val="right" w:pos="9072"/>
      </w:tabs>
    </w:pPr>
  </w:style>
  <w:style w:type="paragraph" w:styleId="Fuzeile">
    <w:name w:val="footer"/>
    <w:basedOn w:val="Standard"/>
    <w:link w:val="FuzeileZchn"/>
    <w:rsid w:val="00BA21BF"/>
    <w:pPr>
      <w:tabs>
        <w:tab w:val="center" w:pos="4536"/>
        <w:tab w:val="right" w:pos="9072"/>
      </w:tabs>
    </w:pPr>
  </w:style>
  <w:style w:type="paragraph" w:styleId="StandardWeb">
    <w:name w:val="Normal (Web)"/>
    <w:basedOn w:val="Standard"/>
    <w:uiPriority w:val="99"/>
    <w:rsid w:val="00BA21BF"/>
    <w:pPr>
      <w:spacing w:before="100" w:beforeAutospacing="1" w:after="119"/>
    </w:pPr>
  </w:style>
  <w:style w:type="paragraph" w:customStyle="1" w:styleId="Znak">
    <w:name w:val="Znak"/>
    <w:basedOn w:val="Standard"/>
    <w:rsid w:val="00BA21BF"/>
    <w:pPr>
      <w:spacing w:after="160" w:line="240" w:lineRule="exact"/>
    </w:pPr>
    <w:rPr>
      <w:rFonts w:ascii="Arial" w:hAnsi="Arial" w:cs="Arial"/>
      <w:lang w:val="en-US" w:eastAsia="en-US"/>
    </w:rPr>
  </w:style>
  <w:style w:type="paragraph" w:styleId="Liste">
    <w:name w:val="List"/>
    <w:basedOn w:val="Standard"/>
    <w:rsid w:val="001F2058"/>
    <w:pPr>
      <w:ind w:left="2381" w:hanging="283"/>
    </w:pPr>
  </w:style>
  <w:style w:type="paragraph" w:styleId="Textkrper">
    <w:name w:val="Body Text"/>
    <w:basedOn w:val="Standard"/>
    <w:link w:val="TextkrperZchn"/>
    <w:rsid w:val="001F2058"/>
    <w:pPr>
      <w:spacing w:after="120"/>
    </w:pPr>
  </w:style>
  <w:style w:type="character" w:styleId="Fett">
    <w:name w:val="Strong"/>
    <w:qFormat/>
    <w:rsid w:val="001F2058"/>
    <w:rPr>
      <w:b/>
      <w:bCs/>
    </w:rPr>
  </w:style>
  <w:style w:type="paragraph" w:customStyle="1" w:styleId="Znak0">
    <w:name w:val="Znak"/>
    <w:basedOn w:val="Standard"/>
    <w:rsid w:val="001F2058"/>
    <w:pPr>
      <w:spacing w:after="160" w:line="240" w:lineRule="exact"/>
    </w:pPr>
    <w:rPr>
      <w:rFonts w:ascii="Arial" w:hAnsi="Arial" w:cs="Arial"/>
      <w:lang w:val="en-US" w:eastAsia="en-US"/>
    </w:rPr>
  </w:style>
  <w:style w:type="character" w:styleId="Hyperlink">
    <w:name w:val="Hyperlink"/>
    <w:rsid w:val="005615D5"/>
    <w:rPr>
      <w:color w:val="0000FF"/>
      <w:u w:val="single"/>
    </w:rPr>
  </w:style>
  <w:style w:type="paragraph" w:customStyle="1" w:styleId="WW-Tekstpodstawowy3">
    <w:name w:val="WW-Tekst podstawowy 3"/>
    <w:basedOn w:val="Standard"/>
    <w:rsid w:val="005615D5"/>
    <w:pPr>
      <w:suppressAutoHyphens/>
      <w:spacing w:before="40" w:after="20"/>
      <w:jc w:val="both"/>
    </w:pPr>
    <w:rPr>
      <w:sz w:val="22"/>
      <w:lang w:eastAsia="ar-SA"/>
    </w:rPr>
  </w:style>
  <w:style w:type="paragraph" w:customStyle="1" w:styleId="q-text">
    <w:name w:val="q-text"/>
    <w:autoRedefine/>
    <w:rsid w:val="005615D5"/>
    <w:pPr>
      <w:jc w:val="both"/>
    </w:pPr>
    <w:rPr>
      <w:snapToGrid w:val="0"/>
      <w:sz w:val="22"/>
      <w:szCs w:val="22"/>
      <w:lang w:eastAsia="ja-JP"/>
    </w:rPr>
  </w:style>
  <w:style w:type="paragraph" w:styleId="Textkrper-Zeileneinzug">
    <w:name w:val="Body Text Indent"/>
    <w:aliases w:val=" Znak3 Znak, Znak3 Znak Znak Znak Znak, Znak3, Znak3 Znak Znak Znak,Znak7,Znak3 Znak,Znak3 Znak Znak Znak Znak, Znak3 Znak Znak Znak Znak Znak Znak"/>
    <w:basedOn w:val="Standard"/>
    <w:link w:val="Textkrper-ZeileneinzugZchn"/>
    <w:rsid w:val="005615D5"/>
    <w:pPr>
      <w:spacing w:after="120"/>
      <w:ind w:left="283"/>
    </w:pPr>
  </w:style>
  <w:style w:type="paragraph" w:styleId="Textkrper2">
    <w:name w:val="Body Text 2"/>
    <w:basedOn w:val="Standard"/>
    <w:link w:val="Textkrper2Zchn"/>
    <w:rsid w:val="00EA2AA9"/>
    <w:pPr>
      <w:spacing w:before="120"/>
      <w:jc w:val="both"/>
    </w:pPr>
    <w:rPr>
      <w:sz w:val="21"/>
    </w:rPr>
  </w:style>
  <w:style w:type="paragraph" w:customStyle="1" w:styleId="WW-Tekstpodstawowy2">
    <w:name w:val="WW-Tekst podstawowy 2"/>
    <w:basedOn w:val="Standard"/>
    <w:rsid w:val="00EA2AA9"/>
    <w:pPr>
      <w:widowControl w:val="0"/>
      <w:suppressAutoHyphens/>
    </w:pPr>
    <w:rPr>
      <w:rFonts w:eastAsia="Lucida Sans Unicode"/>
      <w:b/>
      <w:bCs/>
    </w:rPr>
  </w:style>
  <w:style w:type="paragraph" w:customStyle="1" w:styleId="WW-Tabela">
    <w:name w:val="WW-Tabela"/>
    <w:basedOn w:val="Standard"/>
    <w:next w:val="Standard"/>
    <w:rsid w:val="00EA2AA9"/>
    <w:pPr>
      <w:suppressAutoHyphens/>
      <w:autoSpaceDE w:val="0"/>
    </w:pPr>
    <w:rPr>
      <w:rFonts w:ascii="Courier New" w:hAnsi="Courier New" w:cs="Courier New"/>
      <w:lang w:eastAsia="ar-SA"/>
    </w:rPr>
  </w:style>
  <w:style w:type="paragraph" w:customStyle="1" w:styleId="Tekstpodstawowy1">
    <w:name w:val="Tekst podstawowy1"/>
    <w:rsid w:val="00EA2AA9"/>
    <w:rPr>
      <w:color w:val="000000"/>
      <w:sz w:val="24"/>
      <w:lang w:val="cs-CZ"/>
    </w:rPr>
  </w:style>
  <w:style w:type="table" w:customStyle="1" w:styleId="Tabela-Siatka1">
    <w:name w:val="Tabela - Siatka1"/>
    <w:basedOn w:val="NormaleTabelle"/>
    <w:next w:val="Tabellenraster"/>
    <w:rsid w:val="00EA2AA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WCIETY">
    <w:name w:val="STANDWCIETY"/>
    <w:basedOn w:val="Standard"/>
    <w:rsid w:val="00EA2AA9"/>
    <w:pPr>
      <w:suppressAutoHyphens/>
      <w:ind w:firstLine="709"/>
      <w:jc w:val="both"/>
    </w:pPr>
    <w:rPr>
      <w:lang w:eastAsia="ar-SA"/>
    </w:rPr>
  </w:style>
  <w:style w:type="table" w:customStyle="1" w:styleId="Tabela-Siatka2">
    <w:name w:val="Tabela - Siatka2"/>
    <w:basedOn w:val="NormaleTabelle"/>
    <w:next w:val="Tabellenraster"/>
    <w:rsid w:val="005167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917"/>
    <w:pPr>
      <w:autoSpaceDE w:val="0"/>
      <w:autoSpaceDN w:val="0"/>
      <w:adjustRightInd w:val="0"/>
    </w:pPr>
    <w:rPr>
      <w:rFonts w:ascii="Arial" w:hAnsi="Arial" w:cs="Arial"/>
      <w:color w:val="000000"/>
      <w:sz w:val="24"/>
      <w:szCs w:val="24"/>
    </w:rPr>
  </w:style>
  <w:style w:type="paragraph" w:customStyle="1" w:styleId="grub">
    <w:name w:val="grub"/>
    <w:basedOn w:val="Standard"/>
    <w:rsid w:val="009E2D37"/>
    <w:pPr>
      <w:spacing w:before="100" w:beforeAutospacing="1" w:after="100" w:afterAutospacing="1"/>
    </w:pPr>
    <w:rPr>
      <w:sz w:val="24"/>
      <w:szCs w:val="24"/>
    </w:rPr>
  </w:style>
  <w:style w:type="paragraph" w:styleId="Textkrper3">
    <w:name w:val="Body Text 3"/>
    <w:basedOn w:val="Standard"/>
    <w:rsid w:val="00C94936"/>
    <w:pPr>
      <w:spacing w:after="120"/>
    </w:pPr>
    <w:rPr>
      <w:sz w:val="16"/>
      <w:szCs w:val="16"/>
    </w:rPr>
  </w:style>
  <w:style w:type="character" w:customStyle="1" w:styleId="longtext1">
    <w:name w:val="long_text1"/>
    <w:rsid w:val="00C94936"/>
    <w:rPr>
      <w:sz w:val="20"/>
      <w:szCs w:val="20"/>
    </w:rPr>
  </w:style>
  <w:style w:type="character" w:customStyle="1" w:styleId="shorttext1">
    <w:name w:val="short_text1"/>
    <w:rsid w:val="00C94936"/>
    <w:rPr>
      <w:sz w:val="29"/>
      <w:szCs w:val="29"/>
    </w:rPr>
  </w:style>
  <w:style w:type="character" w:customStyle="1" w:styleId="mediumtext1">
    <w:name w:val="medium_text1"/>
    <w:rsid w:val="00C94936"/>
    <w:rPr>
      <w:sz w:val="24"/>
      <w:szCs w:val="24"/>
    </w:rPr>
  </w:style>
  <w:style w:type="table" w:customStyle="1" w:styleId="Tabela-Siatka3">
    <w:name w:val="Tabela - Siatka3"/>
    <w:basedOn w:val="NormaleTabelle"/>
    <w:next w:val="Tabellenraster"/>
    <w:rsid w:val="00BF3F9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NormaleTabelle"/>
    <w:next w:val="Tabellenraster"/>
    <w:rsid w:val="00631DE0"/>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NormaleTabelle"/>
    <w:next w:val="Tabellenraster"/>
    <w:rsid w:val="00FA5C60"/>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973D06"/>
    <w:pPr>
      <w:spacing w:after="120" w:line="480" w:lineRule="auto"/>
      <w:ind w:left="283"/>
    </w:pPr>
  </w:style>
  <w:style w:type="character" w:customStyle="1" w:styleId="longtext">
    <w:name w:val="long_text"/>
    <w:basedOn w:val="Absatz-Standardschriftart"/>
    <w:rsid w:val="00973D06"/>
  </w:style>
  <w:style w:type="paragraph" w:styleId="Beschriftung">
    <w:name w:val="caption"/>
    <w:basedOn w:val="Standard"/>
    <w:next w:val="Standard"/>
    <w:qFormat/>
    <w:rsid w:val="00097CAA"/>
    <w:pPr>
      <w:spacing w:before="240" w:after="120"/>
      <w:jc w:val="center"/>
    </w:pPr>
    <w:rPr>
      <w:b/>
      <w:sz w:val="24"/>
      <w:u w:val="single"/>
    </w:rPr>
  </w:style>
  <w:style w:type="paragraph" w:customStyle="1" w:styleId="MSDS-Zeile">
    <w:name w:val="MSDS-Zeile"/>
    <w:basedOn w:val="Standard"/>
    <w:link w:val="MSDS-ZeileChar"/>
    <w:rsid w:val="006A16AA"/>
    <w:pPr>
      <w:keepLines/>
      <w:tabs>
        <w:tab w:val="left" w:pos="3119"/>
        <w:tab w:val="left" w:pos="3402"/>
        <w:tab w:val="left" w:pos="4678"/>
        <w:tab w:val="left" w:pos="4962"/>
      </w:tabs>
      <w:autoSpaceDE w:val="0"/>
      <w:autoSpaceDN w:val="0"/>
      <w:ind w:left="425"/>
    </w:pPr>
    <w:rPr>
      <w:rFonts w:ascii="Arial" w:eastAsia="SimSun" w:hAnsi="Arial" w:cs="Arial"/>
      <w:lang w:val="de-DE" w:eastAsia="de-DE"/>
    </w:rPr>
  </w:style>
  <w:style w:type="paragraph" w:customStyle="1" w:styleId="MSDS-Unterzeile">
    <w:name w:val="MSDS-Unterzeile"/>
    <w:basedOn w:val="MSDS-Zeile"/>
    <w:link w:val="MSDS-UnterzeileChar"/>
    <w:rsid w:val="006A16AA"/>
  </w:style>
  <w:style w:type="character" w:customStyle="1" w:styleId="MSDS-ZeileChar">
    <w:name w:val="MSDS-Zeile Char"/>
    <w:link w:val="MSDS-Zeile"/>
    <w:locked/>
    <w:rsid w:val="006A16AA"/>
    <w:rPr>
      <w:rFonts w:ascii="Arial" w:eastAsia="SimSun" w:hAnsi="Arial" w:cs="Arial"/>
      <w:lang w:val="de-DE" w:eastAsia="de-DE" w:bidi="ar-SA"/>
    </w:rPr>
  </w:style>
  <w:style w:type="character" w:customStyle="1" w:styleId="MSDS-UnterzeileChar">
    <w:name w:val="MSDS-Unterzeile Char"/>
    <w:basedOn w:val="MSDS-ZeileChar"/>
    <w:link w:val="MSDS-Unterzeile"/>
    <w:locked/>
    <w:rsid w:val="006A16AA"/>
    <w:rPr>
      <w:rFonts w:ascii="Arial" w:eastAsia="SimSun" w:hAnsi="Arial" w:cs="Arial"/>
      <w:lang w:val="de-DE" w:eastAsia="de-DE" w:bidi="ar-SA"/>
    </w:rPr>
  </w:style>
  <w:style w:type="paragraph" w:styleId="Textkrper-Einzug3">
    <w:name w:val="Body Text Indent 3"/>
    <w:basedOn w:val="Standard"/>
    <w:rsid w:val="00656E95"/>
    <w:pPr>
      <w:spacing w:after="120"/>
      <w:ind w:left="283"/>
    </w:pPr>
    <w:rPr>
      <w:sz w:val="16"/>
      <w:szCs w:val="16"/>
    </w:rPr>
  </w:style>
  <w:style w:type="character" w:styleId="Seitenzahl">
    <w:name w:val="page number"/>
    <w:basedOn w:val="Absatz-Standardschriftart"/>
    <w:rsid w:val="0041503B"/>
  </w:style>
  <w:style w:type="character" w:styleId="Hervorhebung">
    <w:name w:val="Emphasis"/>
    <w:uiPriority w:val="20"/>
    <w:qFormat/>
    <w:rsid w:val="00797159"/>
    <w:rPr>
      <w:b/>
      <w:bCs/>
      <w:i w:val="0"/>
      <w:iCs w:val="0"/>
    </w:rPr>
  </w:style>
  <w:style w:type="character" w:customStyle="1" w:styleId="shorttext">
    <w:name w:val="short_text"/>
    <w:basedOn w:val="Absatz-Standardschriftart"/>
    <w:rsid w:val="00560AA5"/>
  </w:style>
  <w:style w:type="character" w:customStyle="1" w:styleId="hps">
    <w:name w:val="hps"/>
    <w:basedOn w:val="Absatz-Standardschriftart"/>
    <w:rsid w:val="00560AA5"/>
  </w:style>
  <w:style w:type="character" w:customStyle="1" w:styleId="hpsatn">
    <w:name w:val="hps atn"/>
    <w:basedOn w:val="Absatz-Standardschriftart"/>
    <w:rsid w:val="001F35B8"/>
  </w:style>
  <w:style w:type="character" w:customStyle="1" w:styleId="atn">
    <w:name w:val="atn"/>
    <w:basedOn w:val="Absatz-Standardschriftart"/>
    <w:rsid w:val="00866654"/>
  </w:style>
  <w:style w:type="paragraph" w:styleId="HTMLVorformatiert">
    <w:name w:val="HTML Preformatted"/>
    <w:basedOn w:val="Standard"/>
    <w:link w:val="HTMLVorformatiertZchn"/>
    <w:uiPriority w:val="99"/>
    <w:unhideWhenUsed/>
    <w:rsid w:val="0062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HTMLVorformatiertZchn">
    <w:name w:val="HTML Vorformatiert Zchn"/>
    <w:link w:val="HTMLVorformatiert"/>
    <w:uiPriority w:val="99"/>
    <w:rsid w:val="00623FA7"/>
    <w:rPr>
      <w:rFonts w:ascii="Courier New" w:eastAsia="Calibri" w:hAnsi="Courier New"/>
      <w:color w:val="000000"/>
      <w:lang w:val="x-none" w:eastAsia="x-none"/>
    </w:rPr>
  </w:style>
  <w:style w:type="character" w:customStyle="1" w:styleId="FuzeileZchn">
    <w:name w:val="Fußzeile Zchn"/>
    <w:link w:val="Fuzeile"/>
    <w:rsid w:val="00623FA7"/>
  </w:style>
  <w:style w:type="character" w:customStyle="1" w:styleId="berschrift3Zchn">
    <w:name w:val="Überschrift 3 Zchn"/>
    <w:link w:val="berschrift3"/>
    <w:rsid w:val="00426A40"/>
    <w:rPr>
      <w:b/>
    </w:rPr>
  </w:style>
  <w:style w:type="character" w:customStyle="1" w:styleId="KopfzeileZchn">
    <w:name w:val="Kopfzeile Zchn"/>
    <w:aliases w:val="Znak Znak Znak Zchn"/>
    <w:link w:val="Kopfzeile"/>
    <w:rsid w:val="004B2773"/>
  </w:style>
  <w:style w:type="paragraph" w:customStyle="1" w:styleId="WW-NormalnyWeb">
    <w:name w:val="WW-Normalny (Web)"/>
    <w:basedOn w:val="Standard"/>
    <w:rsid w:val="00683BB3"/>
    <w:pPr>
      <w:widowControl w:val="0"/>
      <w:suppressAutoHyphens/>
      <w:spacing w:before="280" w:after="280"/>
    </w:pPr>
    <w:rPr>
      <w:rFonts w:eastAsia="Lucida Sans Unicode"/>
      <w:sz w:val="24"/>
    </w:rPr>
  </w:style>
  <w:style w:type="character" w:customStyle="1" w:styleId="st">
    <w:name w:val="st"/>
    <w:rsid w:val="008A5997"/>
  </w:style>
  <w:style w:type="character" w:customStyle="1" w:styleId="st1">
    <w:name w:val="st1"/>
    <w:rsid w:val="007E7698"/>
  </w:style>
  <w:style w:type="character" w:customStyle="1" w:styleId="TextkrperZchn">
    <w:name w:val="Textkörper Zchn"/>
    <w:link w:val="Textkrper"/>
    <w:rsid w:val="0058419A"/>
  </w:style>
  <w:style w:type="character" w:customStyle="1" w:styleId="apple-converted-space">
    <w:name w:val="apple-converted-space"/>
    <w:basedOn w:val="Absatz-Standardschriftart"/>
    <w:rsid w:val="008A202E"/>
  </w:style>
  <w:style w:type="character" w:customStyle="1" w:styleId="Textkrper-ZeileneinzugZchn">
    <w:name w:val="Textkörper-Zeileneinzug Zchn"/>
    <w:aliases w:val=" Znak3 Znak Zchn, Znak3 Znak Znak Znak Znak Zchn, Znak3 Zchn, Znak3 Znak Znak Znak Zchn,Znak7 Zchn,Znak3 Znak Zchn,Znak3 Znak Znak Znak Znak Zchn, Znak3 Znak Znak Znak Znak Znak Znak Zchn"/>
    <w:link w:val="Textkrper-Zeileneinzug"/>
    <w:rsid w:val="00CA4040"/>
  </w:style>
  <w:style w:type="character" w:customStyle="1" w:styleId="clinventoryhelpcursor">
    <w:name w:val="clinventoryhelpcursor"/>
    <w:rsid w:val="00C21478"/>
  </w:style>
  <w:style w:type="paragraph" w:customStyle="1" w:styleId="CM1">
    <w:name w:val="CM1"/>
    <w:basedOn w:val="Default"/>
    <w:next w:val="Default"/>
    <w:rsid w:val="00565B43"/>
    <w:rPr>
      <w:rFonts w:ascii="Times New Roman" w:hAnsi="Times New Roman" w:cs="Times New Roman"/>
      <w:color w:val="auto"/>
    </w:rPr>
  </w:style>
  <w:style w:type="paragraph" w:styleId="Listenabsatz">
    <w:name w:val="List Paragraph"/>
    <w:basedOn w:val="Standard"/>
    <w:uiPriority w:val="34"/>
    <w:qFormat/>
    <w:rsid w:val="005059D3"/>
    <w:pPr>
      <w:ind w:left="708"/>
    </w:pPr>
  </w:style>
  <w:style w:type="character" w:customStyle="1" w:styleId="alt-edited">
    <w:name w:val="alt-edited"/>
    <w:rsid w:val="00206516"/>
  </w:style>
  <w:style w:type="character" w:customStyle="1" w:styleId="fontstyle01">
    <w:name w:val="fontstyle01"/>
    <w:rsid w:val="000679D1"/>
    <w:rPr>
      <w:rFonts w:ascii="Cambria" w:hAnsi="Cambria" w:hint="default"/>
      <w:b w:val="0"/>
      <w:bCs w:val="0"/>
      <w:i w:val="0"/>
      <w:iCs w:val="0"/>
      <w:color w:val="000000"/>
      <w:sz w:val="18"/>
      <w:szCs w:val="18"/>
    </w:rPr>
  </w:style>
  <w:style w:type="character" w:customStyle="1" w:styleId="jlqj4b">
    <w:name w:val="jlqj4b"/>
    <w:basedOn w:val="Absatz-Standardschriftart"/>
    <w:rsid w:val="00001E66"/>
  </w:style>
  <w:style w:type="character" w:customStyle="1" w:styleId="Textkrper-Einzug2Zchn">
    <w:name w:val="Textkörper-Einzug 2 Zchn"/>
    <w:basedOn w:val="Absatz-Standardschriftart"/>
    <w:link w:val="Textkrper-Einzug2"/>
    <w:rsid w:val="000A3CC0"/>
  </w:style>
  <w:style w:type="character" w:customStyle="1" w:styleId="Textkrper2Zchn">
    <w:name w:val="Textkörper 2 Zchn"/>
    <w:basedOn w:val="Absatz-Standardschriftart"/>
    <w:link w:val="Textkrper2"/>
    <w:rsid w:val="00C174CB"/>
    <w:rPr>
      <w:sz w:val="21"/>
    </w:rPr>
  </w:style>
  <w:style w:type="paragraph" w:styleId="Sprechblasentext">
    <w:name w:val="Balloon Text"/>
    <w:basedOn w:val="Standard"/>
    <w:link w:val="SprechblasentextZchn"/>
    <w:semiHidden/>
    <w:unhideWhenUsed/>
    <w:rsid w:val="00946497"/>
    <w:rPr>
      <w:rFonts w:ascii="Tahoma" w:hAnsi="Tahoma" w:cs="Tahoma"/>
      <w:sz w:val="16"/>
      <w:szCs w:val="16"/>
    </w:rPr>
  </w:style>
  <w:style w:type="character" w:customStyle="1" w:styleId="SprechblasentextZchn">
    <w:name w:val="Sprechblasentext Zchn"/>
    <w:basedOn w:val="Absatz-Standardschriftart"/>
    <w:link w:val="Sprechblasentext"/>
    <w:semiHidden/>
    <w:rsid w:val="00946497"/>
    <w:rPr>
      <w:rFonts w:ascii="Tahoma" w:hAnsi="Tahoma" w:cs="Tahoma"/>
      <w:sz w:val="16"/>
      <w:szCs w:val="16"/>
    </w:rPr>
  </w:style>
  <w:style w:type="character" w:customStyle="1" w:styleId="adr-naglowekmaly">
    <w:name w:val="adr-naglowekmaly"/>
    <w:basedOn w:val="Absatz-Standardschriftart"/>
    <w:rsid w:val="006D0BDD"/>
  </w:style>
  <w:style w:type="character" w:customStyle="1" w:styleId="rynqvb">
    <w:name w:val="rynqvb"/>
    <w:basedOn w:val="Absatz-Standardschriftart"/>
    <w:rsid w:val="00F7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68">
      <w:bodyDiv w:val="1"/>
      <w:marLeft w:val="0"/>
      <w:marRight w:val="0"/>
      <w:marTop w:val="0"/>
      <w:marBottom w:val="0"/>
      <w:divBdr>
        <w:top w:val="none" w:sz="0" w:space="0" w:color="auto"/>
        <w:left w:val="none" w:sz="0" w:space="0" w:color="auto"/>
        <w:bottom w:val="none" w:sz="0" w:space="0" w:color="auto"/>
        <w:right w:val="none" w:sz="0" w:space="0" w:color="auto"/>
      </w:divBdr>
      <w:divsChild>
        <w:div w:id="1840001975">
          <w:marLeft w:val="0"/>
          <w:marRight w:val="0"/>
          <w:marTop w:val="0"/>
          <w:marBottom w:val="0"/>
          <w:divBdr>
            <w:top w:val="none" w:sz="0" w:space="0" w:color="auto"/>
            <w:left w:val="none" w:sz="0" w:space="0" w:color="auto"/>
            <w:bottom w:val="none" w:sz="0" w:space="0" w:color="auto"/>
            <w:right w:val="none" w:sz="0" w:space="0" w:color="auto"/>
          </w:divBdr>
          <w:divsChild>
            <w:div w:id="746926857">
              <w:marLeft w:val="0"/>
              <w:marRight w:val="0"/>
              <w:marTop w:val="0"/>
              <w:marBottom w:val="0"/>
              <w:divBdr>
                <w:top w:val="none" w:sz="0" w:space="0" w:color="auto"/>
                <w:left w:val="none" w:sz="0" w:space="0" w:color="auto"/>
                <w:bottom w:val="none" w:sz="0" w:space="0" w:color="auto"/>
                <w:right w:val="none" w:sz="0" w:space="0" w:color="auto"/>
              </w:divBdr>
              <w:divsChild>
                <w:div w:id="883911081">
                  <w:marLeft w:val="0"/>
                  <w:marRight w:val="0"/>
                  <w:marTop w:val="0"/>
                  <w:marBottom w:val="0"/>
                  <w:divBdr>
                    <w:top w:val="none" w:sz="0" w:space="0" w:color="auto"/>
                    <w:left w:val="none" w:sz="0" w:space="0" w:color="auto"/>
                    <w:bottom w:val="none" w:sz="0" w:space="0" w:color="auto"/>
                    <w:right w:val="none" w:sz="0" w:space="0" w:color="auto"/>
                  </w:divBdr>
                  <w:divsChild>
                    <w:div w:id="2023433163">
                      <w:marLeft w:val="0"/>
                      <w:marRight w:val="0"/>
                      <w:marTop w:val="0"/>
                      <w:marBottom w:val="0"/>
                      <w:divBdr>
                        <w:top w:val="none" w:sz="0" w:space="0" w:color="auto"/>
                        <w:left w:val="none" w:sz="0" w:space="0" w:color="auto"/>
                        <w:bottom w:val="none" w:sz="0" w:space="0" w:color="auto"/>
                        <w:right w:val="none" w:sz="0" w:space="0" w:color="auto"/>
                      </w:divBdr>
                      <w:divsChild>
                        <w:div w:id="275255313">
                          <w:marLeft w:val="0"/>
                          <w:marRight w:val="0"/>
                          <w:marTop w:val="0"/>
                          <w:marBottom w:val="0"/>
                          <w:divBdr>
                            <w:top w:val="none" w:sz="0" w:space="0" w:color="auto"/>
                            <w:left w:val="none" w:sz="0" w:space="0" w:color="auto"/>
                            <w:bottom w:val="none" w:sz="0" w:space="0" w:color="auto"/>
                            <w:right w:val="none" w:sz="0" w:space="0" w:color="auto"/>
                          </w:divBdr>
                          <w:divsChild>
                            <w:div w:id="440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7462">
      <w:bodyDiv w:val="1"/>
      <w:marLeft w:val="0"/>
      <w:marRight w:val="0"/>
      <w:marTop w:val="0"/>
      <w:marBottom w:val="0"/>
      <w:divBdr>
        <w:top w:val="none" w:sz="0" w:space="0" w:color="auto"/>
        <w:left w:val="none" w:sz="0" w:space="0" w:color="auto"/>
        <w:bottom w:val="none" w:sz="0" w:space="0" w:color="auto"/>
        <w:right w:val="none" w:sz="0" w:space="0" w:color="auto"/>
      </w:divBdr>
      <w:divsChild>
        <w:div w:id="801772895">
          <w:marLeft w:val="0"/>
          <w:marRight w:val="0"/>
          <w:marTop w:val="0"/>
          <w:marBottom w:val="0"/>
          <w:divBdr>
            <w:top w:val="none" w:sz="0" w:space="0" w:color="auto"/>
            <w:left w:val="none" w:sz="0" w:space="0" w:color="auto"/>
            <w:bottom w:val="none" w:sz="0" w:space="0" w:color="auto"/>
            <w:right w:val="none" w:sz="0" w:space="0" w:color="auto"/>
          </w:divBdr>
        </w:div>
        <w:div w:id="835993187">
          <w:marLeft w:val="0"/>
          <w:marRight w:val="0"/>
          <w:marTop w:val="0"/>
          <w:marBottom w:val="0"/>
          <w:divBdr>
            <w:top w:val="none" w:sz="0" w:space="0" w:color="auto"/>
            <w:left w:val="none" w:sz="0" w:space="0" w:color="auto"/>
            <w:bottom w:val="none" w:sz="0" w:space="0" w:color="auto"/>
            <w:right w:val="none" w:sz="0" w:space="0" w:color="auto"/>
          </w:divBdr>
        </w:div>
        <w:div w:id="936643576">
          <w:marLeft w:val="0"/>
          <w:marRight w:val="0"/>
          <w:marTop w:val="0"/>
          <w:marBottom w:val="0"/>
          <w:divBdr>
            <w:top w:val="none" w:sz="0" w:space="0" w:color="auto"/>
            <w:left w:val="none" w:sz="0" w:space="0" w:color="auto"/>
            <w:bottom w:val="none" w:sz="0" w:space="0" w:color="auto"/>
            <w:right w:val="none" w:sz="0" w:space="0" w:color="auto"/>
          </w:divBdr>
        </w:div>
        <w:div w:id="1527013395">
          <w:marLeft w:val="0"/>
          <w:marRight w:val="0"/>
          <w:marTop w:val="0"/>
          <w:marBottom w:val="0"/>
          <w:divBdr>
            <w:top w:val="none" w:sz="0" w:space="0" w:color="auto"/>
            <w:left w:val="none" w:sz="0" w:space="0" w:color="auto"/>
            <w:bottom w:val="none" w:sz="0" w:space="0" w:color="auto"/>
            <w:right w:val="none" w:sz="0" w:space="0" w:color="auto"/>
          </w:divBdr>
        </w:div>
        <w:div w:id="1814522976">
          <w:marLeft w:val="0"/>
          <w:marRight w:val="0"/>
          <w:marTop w:val="0"/>
          <w:marBottom w:val="0"/>
          <w:divBdr>
            <w:top w:val="none" w:sz="0" w:space="0" w:color="auto"/>
            <w:left w:val="none" w:sz="0" w:space="0" w:color="auto"/>
            <w:bottom w:val="none" w:sz="0" w:space="0" w:color="auto"/>
            <w:right w:val="none" w:sz="0" w:space="0" w:color="auto"/>
          </w:divBdr>
        </w:div>
      </w:divsChild>
    </w:div>
    <w:div w:id="135219113">
      <w:bodyDiv w:val="1"/>
      <w:marLeft w:val="0"/>
      <w:marRight w:val="0"/>
      <w:marTop w:val="0"/>
      <w:marBottom w:val="0"/>
      <w:divBdr>
        <w:top w:val="none" w:sz="0" w:space="0" w:color="auto"/>
        <w:left w:val="none" w:sz="0" w:space="0" w:color="auto"/>
        <w:bottom w:val="none" w:sz="0" w:space="0" w:color="auto"/>
        <w:right w:val="none" w:sz="0" w:space="0" w:color="auto"/>
      </w:divBdr>
      <w:divsChild>
        <w:div w:id="1193424606">
          <w:marLeft w:val="0"/>
          <w:marRight w:val="0"/>
          <w:marTop w:val="0"/>
          <w:marBottom w:val="0"/>
          <w:divBdr>
            <w:top w:val="none" w:sz="0" w:space="0" w:color="auto"/>
            <w:left w:val="none" w:sz="0" w:space="0" w:color="auto"/>
            <w:bottom w:val="none" w:sz="0" w:space="0" w:color="auto"/>
            <w:right w:val="none" w:sz="0" w:space="0" w:color="auto"/>
          </w:divBdr>
        </w:div>
        <w:div w:id="1616598681">
          <w:marLeft w:val="0"/>
          <w:marRight w:val="0"/>
          <w:marTop w:val="0"/>
          <w:marBottom w:val="0"/>
          <w:divBdr>
            <w:top w:val="none" w:sz="0" w:space="0" w:color="auto"/>
            <w:left w:val="none" w:sz="0" w:space="0" w:color="auto"/>
            <w:bottom w:val="none" w:sz="0" w:space="0" w:color="auto"/>
            <w:right w:val="none" w:sz="0" w:space="0" w:color="auto"/>
          </w:divBdr>
        </w:div>
      </w:divsChild>
    </w:div>
    <w:div w:id="163785540">
      <w:bodyDiv w:val="1"/>
      <w:marLeft w:val="0"/>
      <w:marRight w:val="0"/>
      <w:marTop w:val="0"/>
      <w:marBottom w:val="0"/>
      <w:divBdr>
        <w:top w:val="none" w:sz="0" w:space="0" w:color="auto"/>
        <w:left w:val="none" w:sz="0" w:space="0" w:color="auto"/>
        <w:bottom w:val="none" w:sz="0" w:space="0" w:color="auto"/>
        <w:right w:val="none" w:sz="0" w:space="0" w:color="auto"/>
      </w:divBdr>
      <w:divsChild>
        <w:div w:id="515270950">
          <w:marLeft w:val="0"/>
          <w:marRight w:val="0"/>
          <w:marTop w:val="0"/>
          <w:marBottom w:val="0"/>
          <w:divBdr>
            <w:top w:val="none" w:sz="0" w:space="0" w:color="auto"/>
            <w:left w:val="none" w:sz="0" w:space="0" w:color="auto"/>
            <w:bottom w:val="none" w:sz="0" w:space="0" w:color="auto"/>
            <w:right w:val="none" w:sz="0" w:space="0" w:color="auto"/>
          </w:divBdr>
        </w:div>
        <w:div w:id="1449010455">
          <w:marLeft w:val="0"/>
          <w:marRight w:val="0"/>
          <w:marTop w:val="0"/>
          <w:marBottom w:val="0"/>
          <w:divBdr>
            <w:top w:val="none" w:sz="0" w:space="0" w:color="auto"/>
            <w:left w:val="none" w:sz="0" w:space="0" w:color="auto"/>
            <w:bottom w:val="none" w:sz="0" w:space="0" w:color="auto"/>
            <w:right w:val="none" w:sz="0" w:space="0" w:color="auto"/>
          </w:divBdr>
        </w:div>
        <w:div w:id="1970745822">
          <w:marLeft w:val="0"/>
          <w:marRight w:val="0"/>
          <w:marTop w:val="0"/>
          <w:marBottom w:val="0"/>
          <w:divBdr>
            <w:top w:val="none" w:sz="0" w:space="0" w:color="auto"/>
            <w:left w:val="none" w:sz="0" w:space="0" w:color="auto"/>
            <w:bottom w:val="none" w:sz="0" w:space="0" w:color="auto"/>
            <w:right w:val="none" w:sz="0" w:space="0" w:color="auto"/>
          </w:divBdr>
        </w:div>
      </w:divsChild>
    </w:div>
    <w:div w:id="171258336">
      <w:bodyDiv w:val="1"/>
      <w:marLeft w:val="0"/>
      <w:marRight w:val="0"/>
      <w:marTop w:val="0"/>
      <w:marBottom w:val="0"/>
      <w:divBdr>
        <w:top w:val="none" w:sz="0" w:space="0" w:color="auto"/>
        <w:left w:val="none" w:sz="0" w:space="0" w:color="auto"/>
        <w:bottom w:val="none" w:sz="0" w:space="0" w:color="auto"/>
        <w:right w:val="none" w:sz="0" w:space="0" w:color="auto"/>
      </w:divBdr>
      <w:divsChild>
        <w:div w:id="382409329">
          <w:marLeft w:val="0"/>
          <w:marRight w:val="0"/>
          <w:marTop w:val="0"/>
          <w:marBottom w:val="0"/>
          <w:divBdr>
            <w:top w:val="none" w:sz="0" w:space="0" w:color="auto"/>
            <w:left w:val="none" w:sz="0" w:space="0" w:color="auto"/>
            <w:bottom w:val="none" w:sz="0" w:space="0" w:color="auto"/>
            <w:right w:val="none" w:sz="0" w:space="0" w:color="auto"/>
          </w:divBdr>
        </w:div>
        <w:div w:id="1832090573">
          <w:marLeft w:val="0"/>
          <w:marRight w:val="0"/>
          <w:marTop w:val="0"/>
          <w:marBottom w:val="0"/>
          <w:divBdr>
            <w:top w:val="none" w:sz="0" w:space="0" w:color="auto"/>
            <w:left w:val="none" w:sz="0" w:space="0" w:color="auto"/>
            <w:bottom w:val="none" w:sz="0" w:space="0" w:color="auto"/>
            <w:right w:val="none" w:sz="0" w:space="0" w:color="auto"/>
          </w:divBdr>
        </w:div>
      </w:divsChild>
    </w:div>
    <w:div w:id="180971182">
      <w:bodyDiv w:val="1"/>
      <w:marLeft w:val="0"/>
      <w:marRight w:val="0"/>
      <w:marTop w:val="0"/>
      <w:marBottom w:val="0"/>
      <w:divBdr>
        <w:top w:val="none" w:sz="0" w:space="0" w:color="auto"/>
        <w:left w:val="none" w:sz="0" w:space="0" w:color="auto"/>
        <w:bottom w:val="none" w:sz="0" w:space="0" w:color="auto"/>
        <w:right w:val="none" w:sz="0" w:space="0" w:color="auto"/>
      </w:divBdr>
      <w:divsChild>
        <w:div w:id="196506874">
          <w:marLeft w:val="0"/>
          <w:marRight w:val="0"/>
          <w:marTop w:val="0"/>
          <w:marBottom w:val="0"/>
          <w:divBdr>
            <w:top w:val="none" w:sz="0" w:space="0" w:color="auto"/>
            <w:left w:val="none" w:sz="0" w:space="0" w:color="auto"/>
            <w:bottom w:val="none" w:sz="0" w:space="0" w:color="auto"/>
            <w:right w:val="none" w:sz="0" w:space="0" w:color="auto"/>
          </w:divBdr>
        </w:div>
        <w:div w:id="918177420">
          <w:marLeft w:val="0"/>
          <w:marRight w:val="0"/>
          <w:marTop w:val="0"/>
          <w:marBottom w:val="0"/>
          <w:divBdr>
            <w:top w:val="none" w:sz="0" w:space="0" w:color="auto"/>
            <w:left w:val="none" w:sz="0" w:space="0" w:color="auto"/>
            <w:bottom w:val="none" w:sz="0" w:space="0" w:color="auto"/>
            <w:right w:val="none" w:sz="0" w:space="0" w:color="auto"/>
          </w:divBdr>
        </w:div>
      </w:divsChild>
    </w:div>
    <w:div w:id="181745680">
      <w:bodyDiv w:val="1"/>
      <w:marLeft w:val="0"/>
      <w:marRight w:val="0"/>
      <w:marTop w:val="0"/>
      <w:marBottom w:val="0"/>
      <w:divBdr>
        <w:top w:val="none" w:sz="0" w:space="0" w:color="auto"/>
        <w:left w:val="none" w:sz="0" w:space="0" w:color="auto"/>
        <w:bottom w:val="none" w:sz="0" w:space="0" w:color="auto"/>
        <w:right w:val="none" w:sz="0" w:space="0" w:color="auto"/>
      </w:divBdr>
      <w:divsChild>
        <w:div w:id="351152138">
          <w:marLeft w:val="0"/>
          <w:marRight w:val="0"/>
          <w:marTop w:val="0"/>
          <w:marBottom w:val="0"/>
          <w:divBdr>
            <w:top w:val="none" w:sz="0" w:space="0" w:color="auto"/>
            <w:left w:val="none" w:sz="0" w:space="0" w:color="auto"/>
            <w:bottom w:val="none" w:sz="0" w:space="0" w:color="auto"/>
            <w:right w:val="none" w:sz="0" w:space="0" w:color="auto"/>
          </w:divBdr>
          <w:divsChild>
            <w:div w:id="7861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2256">
      <w:bodyDiv w:val="1"/>
      <w:marLeft w:val="0"/>
      <w:marRight w:val="0"/>
      <w:marTop w:val="0"/>
      <w:marBottom w:val="0"/>
      <w:divBdr>
        <w:top w:val="none" w:sz="0" w:space="0" w:color="auto"/>
        <w:left w:val="none" w:sz="0" w:space="0" w:color="auto"/>
        <w:bottom w:val="none" w:sz="0" w:space="0" w:color="auto"/>
        <w:right w:val="none" w:sz="0" w:space="0" w:color="auto"/>
      </w:divBdr>
      <w:divsChild>
        <w:div w:id="34351465">
          <w:marLeft w:val="0"/>
          <w:marRight w:val="0"/>
          <w:marTop w:val="0"/>
          <w:marBottom w:val="0"/>
          <w:divBdr>
            <w:top w:val="none" w:sz="0" w:space="0" w:color="auto"/>
            <w:left w:val="none" w:sz="0" w:space="0" w:color="auto"/>
            <w:bottom w:val="none" w:sz="0" w:space="0" w:color="auto"/>
            <w:right w:val="none" w:sz="0" w:space="0" w:color="auto"/>
          </w:divBdr>
        </w:div>
        <w:div w:id="901449138">
          <w:marLeft w:val="0"/>
          <w:marRight w:val="0"/>
          <w:marTop w:val="0"/>
          <w:marBottom w:val="0"/>
          <w:divBdr>
            <w:top w:val="none" w:sz="0" w:space="0" w:color="auto"/>
            <w:left w:val="none" w:sz="0" w:space="0" w:color="auto"/>
            <w:bottom w:val="none" w:sz="0" w:space="0" w:color="auto"/>
            <w:right w:val="none" w:sz="0" w:space="0" w:color="auto"/>
          </w:divBdr>
        </w:div>
        <w:div w:id="980116756">
          <w:marLeft w:val="0"/>
          <w:marRight w:val="0"/>
          <w:marTop w:val="0"/>
          <w:marBottom w:val="0"/>
          <w:divBdr>
            <w:top w:val="none" w:sz="0" w:space="0" w:color="auto"/>
            <w:left w:val="none" w:sz="0" w:space="0" w:color="auto"/>
            <w:bottom w:val="none" w:sz="0" w:space="0" w:color="auto"/>
            <w:right w:val="none" w:sz="0" w:space="0" w:color="auto"/>
          </w:divBdr>
        </w:div>
        <w:div w:id="1135877777">
          <w:marLeft w:val="0"/>
          <w:marRight w:val="0"/>
          <w:marTop w:val="0"/>
          <w:marBottom w:val="0"/>
          <w:divBdr>
            <w:top w:val="none" w:sz="0" w:space="0" w:color="auto"/>
            <w:left w:val="none" w:sz="0" w:space="0" w:color="auto"/>
            <w:bottom w:val="none" w:sz="0" w:space="0" w:color="auto"/>
            <w:right w:val="none" w:sz="0" w:space="0" w:color="auto"/>
          </w:divBdr>
        </w:div>
        <w:div w:id="1526751578">
          <w:marLeft w:val="0"/>
          <w:marRight w:val="0"/>
          <w:marTop w:val="0"/>
          <w:marBottom w:val="0"/>
          <w:divBdr>
            <w:top w:val="none" w:sz="0" w:space="0" w:color="auto"/>
            <w:left w:val="none" w:sz="0" w:space="0" w:color="auto"/>
            <w:bottom w:val="none" w:sz="0" w:space="0" w:color="auto"/>
            <w:right w:val="none" w:sz="0" w:space="0" w:color="auto"/>
          </w:divBdr>
        </w:div>
        <w:div w:id="1826313032">
          <w:marLeft w:val="0"/>
          <w:marRight w:val="0"/>
          <w:marTop w:val="0"/>
          <w:marBottom w:val="0"/>
          <w:divBdr>
            <w:top w:val="none" w:sz="0" w:space="0" w:color="auto"/>
            <w:left w:val="none" w:sz="0" w:space="0" w:color="auto"/>
            <w:bottom w:val="none" w:sz="0" w:space="0" w:color="auto"/>
            <w:right w:val="none" w:sz="0" w:space="0" w:color="auto"/>
          </w:divBdr>
        </w:div>
      </w:divsChild>
    </w:div>
    <w:div w:id="195627698">
      <w:bodyDiv w:val="1"/>
      <w:marLeft w:val="0"/>
      <w:marRight w:val="0"/>
      <w:marTop w:val="0"/>
      <w:marBottom w:val="0"/>
      <w:divBdr>
        <w:top w:val="none" w:sz="0" w:space="0" w:color="auto"/>
        <w:left w:val="none" w:sz="0" w:space="0" w:color="auto"/>
        <w:bottom w:val="none" w:sz="0" w:space="0" w:color="auto"/>
        <w:right w:val="none" w:sz="0" w:space="0" w:color="auto"/>
      </w:divBdr>
      <w:divsChild>
        <w:div w:id="28728100">
          <w:marLeft w:val="0"/>
          <w:marRight w:val="0"/>
          <w:marTop w:val="0"/>
          <w:marBottom w:val="0"/>
          <w:divBdr>
            <w:top w:val="none" w:sz="0" w:space="0" w:color="auto"/>
            <w:left w:val="none" w:sz="0" w:space="0" w:color="auto"/>
            <w:bottom w:val="none" w:sz="0" w:space="0" w:color="auto"/>
            <w:right w:val="none" w:sz="0" w:space="0" w:color="auto"/>
          </w:divBdr>
        </w:div>
        <w:div w:id="490020800">
          <w:marLeft w:val="0"/>
          <w:marRight w:val="0"/>
          <w:marTop w:val="0"/>
          <w:marBottom w:val="0"/>
          <w:divBdr>
            <w:top w:val="none" w:sz="0" w:space="0" w:color="auto"/>
            <w:left w:val="none" w:sz="0" w:space="0" w:color="auto"/>
            <w:bottom w:val="none" w:sz="0" w:space="0" w:color="auto"/>
            <w:right w:val="none" w:sz="0" w:space="0" w:color="auto"/>
          </w:divBdr>
        </w:div>
        <w:div w:id="1156991558">
          <w:marLeft w:val="0"/>
          <w:marRight w:val="0"/>
          <w:marTop w:val="0"/>
          <w:marBottom w:val="0"/>
          <w:divBdr>
            <w:top w:val="none" w:sz="0" w:space="0" w:color="auto"/>
            <w:left w:val="none" w:sz="0" w:space="0" w:color="auto"/>
            <w:bottom w:val="none" w:sz="0" w:space="0" w:color="auto"/>
            <w:right w:val="none" w:sz="0" w:space="0" w:color="auto"/>
          </w:divBdr>
        </w:div>
      </w:divsChild>
    </w:div>
    <w:div w:id="210844895">
      <w:bodyDiv w:val="1"/>
      <w:marLeft w:val="0"/>
      <w:marRight w:val="0"/>
      <w:marTop w:val="0"/>
      <w:marBottom w:val="0"/>
      <w:divBdr>
        <w:top w:val="none" w:sz="0" w:space="0" w:color="auto"/>
        <w:left w:val="none" w:sz="0" w:space="0" w:color="auto"/>
        <w:bottom w:val="none" w:sz="0" w:space="0" w:color="auto"/>
        <w:right w:val="none" w:sz="0" w:space="0" w:color="auto"/>
      </w:divBdr>
      <w:divsChild>
        <w:div w:id="55588027">
          <w:marLeft w:val="0"/>
          <w:marRight w:val="0"/>
          <w:marTop w:val="0"/>
          <w:marBottom w:val="0"/>
          <w:divBdr>
            <w:top w:val="none" w:sz="0" w:space="0" w:color="auto"/>
            <w:left w:val="none" w:sz="0" w:space="0" w:color="auto"/>
            <w:bottom w:val="none" w:sz="0" w:space="0" w:color="auto"/>
            <w:right w:val="none" w:sz="0" w:space="0" w:color="auto"/>
          </w:divBdr>
        </w:div>
        <w:div w:id="307590742">
          <w:marLeft w:val="0"/>
          <w:marRight w:val="0"/>
          <w:marTop w:val="0"/>
          <w:marBottom w:val="0"/>
          <w:divBdr>
            <w:top w:val="none" w:sz="0" w:space="0" w:color="auto"/>
            <w:left w:val="none" w:sz="0" w:space="0" w:color="auto"/>
            <w:bottom w:val="none" w:sz="0" w:space="0" w:color="auto"/>
            <w:right w:val="none" w:sz="0" w:space="0" w:color="auto"/>
          </w:divBdr>
        </w:div>
        <w:div w:id="413624342">
          <w:marLeft w:val="0"/>
          <w:marRight w:val="0"/>
          <w:marTop w:val="0"/>
          <w:marBottom w:val="0"/>
          <w:divBdr>
            <w:top w:val="none" w:sz="0" w:space="0" w:color="auto"/>
            <w:left w:val="none" w:sz="0" w:space="0" w:color="auto"/>
            <w:bottom w:val="none" w:sz="0" w:space="0" w:color="auto"/>
            <w:right w:val="none" w:sz="0" w:space="0" w:color="auto"/>
          </w:divBdr>
        </w:div>
        <w:div w:id="449128914">
          <w:marLeft w:val="0"/>
          <w:marRight w:val="0"/>
          <w:marTop w:val="0"/>
          <w:marBottom w:val="0"/>
          <w:divBdr>
            <w:top w:val="none" w:sz="0" w:space="0" w:color="auto"/>
            <w:left w:val="none" w:sz="0" w:space="0" w:color="auto"/>
            <w:bottom w:val="none" w:sz="0" w:space="0" w:color="auto"/>
            <w:right w:val="none" w:sz="0" w:space="0" w:color="auto"/>
          </w:divBdr>
        </w:div>
        <w:div w:id="553153959">
          <w:marLeft w:val="0"/>
          <w:marRight w:val="0"/>
          <w:marTop w:val="0"/>
          <w:marBottom w:val="0"/>
          <w:divBdr>
            <w:top w:val="none" w:sz="0" w:space="0" w:color="auto"/>
            <w:left w:val="none" w:sz="0" w:space="0" w:color="auto"/>
            <w:bottom w:val="none" w:sz="0" w:space="0" w:color="auto"/>
            <w:right w:val="none" w:sz="0" w:space="0" w:color="auto"/>
          </w:divBdr>
        </w:div>
        <w:div w:id="629897588">
          <w:marLeft w:val="0"/>
          <w:marRight w:val="0"/>
          <w:marTop w:val="0"/>
          <w:marBottom w:val="0"/>
          <w:divBdr>
            <w:top w:val="none" w:sz="0" w:space="0" w:color="auto"/>
            <w:left w:val="none" w:sz="0" w:space="0" w:color="auto"/>
            <w:bottom w:val="none" w:sz="0" w:space="0" w:color="auto"/>
            <w:right w:val="none" w:sz="0" w:space="0" w:color="auto"/>
          </w:divBdr>
        </w:div>
        <w:div w:id="727924838">
          <w:marLeft w:val="0"/>
          <w:marRight w:val="0"/>
          <w:marTop w:val="0"/>
          <w:marBottom w:val="0"/>
          <w:divBdr>
            <w:top w:val="none" w:sz="0" w:space="0" w:color="auto"/>
            <w:left w:val="none" w:sz="0" w:space="0" w:color="auto"/>
            <w:bottom w:val="none" w:sz="0" w:space="0" w:color="auto"/>
            <w:right w:val="none" w:sz="0" w:space="0" w:color="auto"/>
          </w:divBdr>
        </w:div>
        <w:div w:id="796528311">
          <w:marLeft w:val="0"/>
          <w:marRight w:val="0"/>
          <w:marTop w:val="0"/>
          <w:marBottom w:val="0"/>
          <w:divBdr>
            <w:top w:val="none" w:sz="0" w:space="0" w:color="auto"/>
            <w:left w:val="none" w:sz="0" w:space="0" w:color="auto"/>
            <w:bottom w:val="none" w:sz="0" w:space="0" w:color="auto"/>
            <w:right w:val="none" w:sz="0" w:space="0" w:color="auto"/>
          </w:divBdr>
        </w:div>
        <w:div w:id="900556976">
          <w:marLeft w:val="0"/>
          <w:marRight w:val="0"/>
          <w:marTop w:val="0"/>
          <w:marBottom w:val="0"/>
          <w:divBdr>
            <w:top w:val="none" w:sz="0" w:space="0" w:color="auto"/>
            <w:left w:val="none" w:sz="0" w:space="0" w:color="auto"/>
            <w:bottom w:val="none" w:sz="0" w:space="0" w:color="auto"/>
            <w:right w:val="none" w:sz="0" w:space="0" w:color="auto"/>
          </w:divBdr>
        </w:div>
        <w:div w:id="1100023863">
          <w:marLeft w:val="0"/>
          <w:marRight w:val="0"/>
          <w:marTop w:val="0"/>
          <w:marBottom w:val="0"/>
          <w:divBdr>
            <w:top w:val="none" w:sz="0" w:space="0" w:color="auto"/>
            <w:left w:val="none" w:sz="0" w:space="0" w:color="auto"/>
            <w:bottom w:val="none" w:sz="0" w:space="0" w:color="auto"/>
            <w:right w:val="none" w:sz="0" w:space="0" w:color="auto"/>
          </w:divBdr>
        </w:div>
        <w:div w:id="1238203211">
          <w:marLeft w:val="0"/>
          <w:marRight w:val="0"/>
          <w:marTop w:val="0"/>
          <w:marBottom w:val="0"/>
          <w:divBdr>
            <w:top w:val="none" w:sz="0" w:space="0" w:color="auto"/>
            <w:left w:val="none" w:sz="0" w:space="0" w:color="auto"/>
            <w:bottom w:val="none" w:sz="0" w:space="0" w:color="auto"/>
            <w:right w:val="none" w:sz="0" w:space="0" w:color="auto"/>
          </w:divBdr>
        </w:div>
        <w:div w:id="1282610846">
          <w:marLeft w:val="0"/>
          <w:marRight w:val="0"/>
          <w:marTop w:val="0"/>
          <w:marBottom w:val="0"/>
          <w:divBdr>
            <w:top w:val="none" w:sz="0" w:space="0" w:color="auto"/>
            <w:left w:val="none" w:sz="0" w:space="0" w:color="auto"/>
            <w:bottom w:val="none" w:sz="0" w:space="0" w:color="auto"/>
            <w:right w:val="none" w:sz="0" w:space="0" w:color="auto"/>
          </w:divBdr>
        </w:div>
        <w:div w:id="1287391348">
          <w:marLeft w:val="0"/>
          <w:marRight w:val="0"/>
          <w:marTop w:val="0"/>
          <w:marBottom w:val="0"/>
          <w:divBdr>
            <w:top w:val="none" w:sz="0" w:space="0" w:color="auto"/>
            <w:left w:val="none" w:sz="0" w:space="0" w:color="auto"/>
            <w:bottom w:val="none" w:sz="0" w:space="0" w:color="auto"/>
            <w:right w:val="none" w:sz="0" w:space="0" w:color="auto"/>
          </w:divBdr>
        </w:div>
        <w:div w:id="1298300572">
          <w:marLeft w:val="0"/>
          <w:marRight w:val="0"/>
          <w:marTop w:val="0"/>
          <w:marBottom w:val="0"/>
          <w:divBdr>
            <w:top w:val="none" w:sz="0" w:space="0" w:color="auto"/>
            <w:left w:val="none" w:sz="0" w:space="0" w:color="auto"/>
            <w:bottom w:val="none" w:sz="0" w:space="0" w:color="auto"/>
            <w:right w:val="none" w:sz="0" w:space="0" w:color="auto"/>
          </w:divBdr>
        </w:div>
        <w:div w:id="1359313250">
          <w:marLeft w:val="0"/>
          <w:marRight w:val="0"/>
          <w:marTop w:val="0"/>
          <w:marBottom w:val="0"/>
          <w:divBdr>
            <w:top w:val="none" w:sz="0" w:space="0" w:color="auto"/>
            <w:left w:val="none" w:sz="0" w:space="0" w:color="auto"/>
            <w:bottom w:val="none" w:sz="0" w:space="0" w:color="auto"/>
            <w:right w:val="none" w:sz="0" w:space="0" w:color="auto"/>
          </w:divBdr>
        </w:div>
        <w:div w:id="1497333447">
          <w:marLeft w:val="0"/>
          <w:marRight w:val="0"/>
          <w:marTop w:val="0"/>
          <w:marBottom w:val="0"/>
          <w:divBdr>
            <w:top w:val="none" w:sz="0" w:space="0" w:color="auto"/>
            <w:left w:val="none" w:sz="0" w:space="0" w:color="auto"/>
            <w:bottom w:val="none" w:sz="0" w:space="0" w:color="auto"/>
            <w:right w:val="none" w:sz="0" w:space="0" w:color="auto"/>
          </w:divBdr>
        </w:div>
        <w:div w:id="2065715738">
          <w:marLeft w:val="0"/>
          <w:marRight w:val="0"/>
          <w:marTop w:val="0"/>
          <w:marBottom w:val="0"/>
          <w:divBdr>
            <w:top w:val="none" w:sz="0" w:space="0" w:color="auto"/>
            <w:left w:val="none" w:sz="0" w:space="0" w:color="auto"/>
            <w:bottom w:val="none" w:sz="0" w:space="0" w:color="auto"/>
            <w:right w:val="none" w:sz="0" w:space="0" w:color="auto"/>
          </w:divBdr>
        </w:div>
        <w:div w:id="2116976349">
          <w:marLeft w:val="0"/>
          <w:marRight w:val="0"/>
          <w:marTop w:val="0"/>
          <w:marBottom w:val="0"/>
          <w:divBdr>
            <w:top w:val="none" w:sz="0" w:space="0" w:color="auto"/>
            <w:left w:val="none" w:sz="0" w:space="0" w:color="auto"/>
            <w:bottom w:val="none" w:sz="0" w:space="0" w:color="auto"/>
            <w:right w:val="none" w:sz="0" w:space="0" w:color="auto"/>
          </w:divBdr>
        </w:div>
      </w:divsChild>
    </w:div>
    <w:div w:id="225386661">
      <w:bodyDiv w:val="1"/>
      <w:marLeft w:val="0"/>
      <w:marRight w:val="0"/>
      <w:marTop w:val="0"/>
      <w:marBottom w:val="0"/>
      <w:divBdr>
        <w:top w:val="none" w:sz="0" w:space="0" w:color="auto"/>
        <w:left w:val="none" w:sz="0" w:space="0" w:color="auto"/>
        <w:bottom w:val="none" w:sz="0" w:space="0" w:color="auto"/>
        <w:right w:val="none" w:sz="0" w:space="0" w:color="auto"/>
      </w:divBdr>
      <w:divsChild>
        <w:div w:id="314408402">
          <w:marLeft w:val="0"/>
          <w:marRight w:val="0"/>
          <w:marTop w:val="0"/>
          <w:marBottom w:val="0"/>
          <w:divBdr>
            <w:top w:val="none" w:sz="0" w:space="0" w:color="auto"/>
            <w:left w:val="none" w:sz="0" w:space="0" w:color="auto"/>
            <w:bottom w:val="none" w:sz="0" w:space="0" w:color="auto"/>
            <w:right w:val="none" w:sz="0" w:space="0" w:color="auto"/>
          </w:divBdr>
          <w:divsChild>
            <w:div w:id="771752490">
              <w:marLeft w:val="0"/>
              <w:marRight w:val="0"/>
              <w:marTop w:val="0"/>
              <w:marBottom w:val="0"/>
              <w:divBdr>
                <w:top w:val="none" w:sz="0" w:space="0" w:color="auto"/>
                <w:left w:val="none" w:sz="0" w:space="0" w:color="auto"/>
                <w:bottom w:val="none" w:sz="0" w:space="0" w:color="auto"/>
                <w:right w:val="none" w:sz="0" w:space="0" w:color="auto"/>
              </w:divBdr>
              <w:divsChild>
                <w:div w:id="558784617">
                  <w:marLeft w:val="0"/>
                  <w:marRight w:val="0"/>
                  <w:marTop w:val="0"/>
                  <w:marBottom w:val="0"/>
                  <w:divBdr>
                    <w:top w:val="none" w:sz="0" w:space="0" w:color="auto"/>
                    <w:left w:val="none" w:sz="0" w:space="0" w:color="auto"/>
                    <w:bottom w:val="none" w:sz="0" w:space="0" w:color="auto"/>
                    <w:right w:val="none" w:sz="0" w:space="0" w:color="auto"/>
                  </w:divBdr>
                  <w:divsChild>
                    <w:div w:id="2047749197">
                      <w:marLeft w:val="0"/>
                      <w:marRight w:val="0"/>
                      <w:marTop w:val="0"/>
                      <w:marBottom w:val="0"/>
                      <w:divBdr>
                        <w:top w:val="none" w:sz="0" w:space="0" w:color="auto"/>
                        <w:left w:val="none" w:sz="0" w:space="0" w:color="auto"/>
                        <w:bottom w:val="none" w:sz="0" w:space="0" w:color="auto"/>
                        <w:right w:val="none" w:sz="0" w:space="0" w:color="auto"/>
                      </w:divBdr>
                      <w:divsChild>
                        <w:div w:id="1171944416">
                          <w:marLeft w:val="0"/>
                          <w:marRight w:val="0"/>
                          <w:marTop w:val="0"/>
                          <w:marBottom w:val="0"/>
                          <w:divBdr>
                            <w:top w:val="none" w:sz="0" w:space="0" w:color="auto"/>
                            <w:left w:val="none" w:sz="0" w:space="0" w:color="auto"/>
                            <w:bottom w:val="none" w:sz="0" w:space="0" w:color="auto"/>
                            <w:right w:val="none" w:sz="0" w:space="0" w:color="auto"/>
                          </w:divBdr>
                          <w:divsChild>
                            <w:div w:id="1899198174">
                              <w:marLeft w:val="0"/>
                              <w:marRight w:val="0"/>
                              <w:marTop w:val="0"/>
                              <w:marBottom w:val="0"/>
                              <w:divBdr>
                                <w:top w:val="none" w:sz="0" w:space="0" w:color="auto"/>
                                <w:left w:val="none" w:sz="0" w:space="0" w:color="auto"/>
                                <w:bottom w:val="none" w:sz="0" w:space="0" w:color="auto"/>
                                <w:right w:val="none" w:sz="0" w:space="0" w:color="auto"/>
                              </w:divBdr>
                              <w:divsChild>
                                <w:div w:id="20035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324746">
      <w:bodyDiv w:val="1"/>
      <w:marLeft w:val="0"/>
      <w:marRight w:val="0"/>
      <w:marTop w:val="0"/>
      <w:marBottom w:val="0"/>
      <w:divBdr>
        <w:top w:val="none" w:sz="0" w:space="0" w:color="auto"/>
        <w:left w:val="none" w:sz="0" w:space="0" w:color="auto"/>
        <w:bottom w:val="none" w:sz="0" w:space="0" w:color="auto"/>
        <w:right w:val="none" w:sz="0" w:space="0" w:color="auto"/>
      </w:divBdr>
      <w:divsChild>
        <w:div w:id="239798186">
          <w:marLeft w:val="0"/>
          <w:marRight w:val="0"/>
          <w:marTop w:val="0"/>
          <w:marBottom w:val="0"/>
          <w:divBdr>
            <w:top w:val="none" w:sz="0" w:space="0" w:color="auto"/>
            <w:left w:val="none" w:sz="0" w:space="0" w:color="auto"/>
            <w:bottom w:val="none" w:sz="0" w:space="0" w:color="auto"/>
            <w:right w:val="none" w:sz="0" w:space="0" w:color="auto"/>
          </w:divBdr>
          <w:divsChild>
            <w:div w:id="852034447">
              <w:marLeft w:val="0"/>
              <w:marRight w:val="0"/>
              <w:marTop w:val="0"/>
              <w:marBottom w:val="0"/>
              <w:divBdr>
                <w:top w:val="none" w:sz="0" w:space="0" w:color="auto"/>
                <w:left w:val="none" w:sz="0" w:space="0" w:color="auto"/>
                <w:bottom w:val="none" w:sz="0" w:space="0" w:color="auto"/>
                <w:right w:val="none" w:sz="0" w:space="0" w:color="auto"/>
              </w:divBdr>
              <w:divsChild>
                <w:div w:id="1765372941">
                  <w:marLeft w:val="0"/>
                  <w:marRight w:val="0"/>
                  <w:marTop w:val="0"/>
                  <w:marBottom w:val="0"/>
                  <w:divBdr>
                    <w:top w:val="none" w:sz="0" w:space="0" w:color="auto"/>
                    <w:left w:val="none" w:sz="0" w:space="0" w:color="auto"/>
                    <w:bottom w:val="none" w:sz="0" w:space="0" w:color="auto"/>
                    <w:right w:val="none" w:sz="0" w:space="0" w:color="auto"/>
                  </w:divBdr>
                  <w:divsChild>
                    <w:div w:id="1585995315">
                      <w:marLeft w:val="0"/>
                      <w:marRight w:val="0"/>
                      <w:marTop w:val="0"/>
                      <w:marBottom w:val="0"/>
                      <w:divBdr>
                        <w:top w:val="none" w:sz="0" w:space="0" w:color="auto"/>
                        <w:left w:val="none" w:sz="0" w:space="0" w:color="auto"/>
                        <w:bottom w:val="none" w:sz="0" w:space="0" w:color="auto"/>
                        <w:right w:val="none" w:sz="0" w:space="0" w:color="auto"/>
                      </w:divBdr>
                      <w:divsChild>
                        <w:div w:id="1722172413">
                          <w:marLeft w:val="0"/>
                          <w:marRight w:val="0"/>
                          <w:marTop w:val="0"/>
                          <w:marBottom w:val="0"/>
                          <w:divBdr>
                            <w:top w:val="none" w:sz="0" w:space="0" w:color="auto"/>
                            <w:left w:val="none" w:sz="0" w:space="0" w:color="auto"/>
                            <w:bottom w:val="none" w:sz="0" w:space="0" w:color="auto"/>
                            <w:right w:val="none" w:sz="0" w:space="0" w:color="auto"/>
                          </w:divBdr>
                          <w:divsChild>
                            <w:div w:id="1448814567">
                              <w:marLeft w:val="0"/>
                              <w:marRight w:val="0"/>
                              <w:marTop w:val="0"/>
                              <w:marBottom w:val="0"/>
                              <w:divBdr>
                                <w:top w:val="none" w:sz="0" w:space="0" w:color="auto"/>
                                <w:left w:val="none" w:sz="0" w:space="0" w:color="auto"/>
                                <w:bottom w:val="none" w:sz="0" w:space="0" w:color="auto"/>
                                <w:right w:val="none" w:sz="0" w:space="0" w:color="auto"/>
                              </w:divBdr>
                              <w:divsChild>
                                <w:div w:id="1925841268">
                                  <w:marLeft w:val="0"/>
                                  <w:marRight w:val="0"/>
                                  <w:marTop w:val="0"/>
                                  <w:marBottom w:val="0"/>
                                  <w:divBdr>
                                    <w:top w:val="none" w:sz="0" w:space="0" w:color="auto"/>
                                    <w:left w:val="none" w:sz="0" w:space="0" w:color="auto"/>
                                    <w:bottom w:val="none" w:sz="0" w:space="0" w:color="auto"/>
                                    <w:right w:val="none" w:sz="0" w:space="0" w:color="auto"/>
                                  </w:divBdr>
                                  <w:divsChild>
                                    <w:div w:id="2087024244">
                                      <w:marLeft w:val="60"/>
                                      <w:marRight w:val="0"/>
                                      <w:marTop w:val="0"/>
                                      <w:marBottom w:val="0"/>
                                      <w:divBdr>
                                        <w:top w:val="none" w:sz="0" w:space="0" w:color="auto"/>
                                        <w:left w:val="none" w:sz="0" w:space="0" w:color="auto"/>
                                        <w:bottom w:val="none" w:sz="0" w:space="0" w:color="auto"/>
                                        <w:right w:val="none" w:sz="0" w:space="0" w:color="auto"/>
                                      </w:divBdr>
                                      <w:divsChild>
                                        <w:div w:id="1663002010">
                                          <w:marLeft w:val="0"/>
                                          <w:marRight w:val="0"/>
                                          <w:marTop w:val="0"/>
                                          <w:marBottom w:val="0"/>
                                          <w:divBdr>
                                            <w:top w:val="none" w:sz="0" w:space="0" w:color="auto"/>
                                            <w:left w:val="none" w:sz="0" w:space="0" w:color="auto"/>
                                            <w:bottom w:val="none" w:sz="0" w:space="0" w:color="auto"/>
                                            <w:right w:val="none" w:sz="0" w:space="0" w:color="auto"/>
                                          </w:divBdr>
                                          <w:divsChild>
                                            <w:div w:id="555819740">
                                              <w:marLeft w:val="0"/>
                                              <w:marRight w:val="0"/>
                                              <w:marTop w:val="0"/>
                                              <w:marBottom w:val="120"/>
                                              <w:divBdr>
                                                <w:top w:val="single" w:sz="6" w:space="0" w:color="F5F5F5"/>
                                                <w:left w:val="single" w:sz="6" w:space="0" w:color="F5F5F5"/>
                                                <w:bottom w:val="single" w:sz="6" w:space="0" w:color="F5F5F5"/>
                                                <w:right w:val="single" w:sz="6" w:space="0" w:color="F5F5F5"/>
                                              </w:divBdr>
                                              <w:divsChild>
                                                <w:div w:id="929778627">
                                                  <w:marLeft w:val="0"/>
                                                  <w:marRight w:val="0"/>
                                                  <w:marTop w:val="0"/>
                                                  <w:marBottom w:val="0"/>
                                                  <w:divBdr>
                                                    <w:top w:val="none" w:sz="0" w:space="0" w:color="auto"/>
                                                    <w:left w:val="none" w:sz="0" w:space="0" w:color="auto"/>
                                                    <w:bottom w:val="none" w:sz="0" w:space="0" w:color="auto"/>
                                                    <w:right w:val="none" w:sz="0" w:space="0" w:color="auto"/>
                                                  </w:divBdr>
                                                  <w:divsChild>
                                                    <w:div w:id="40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71703">
      <w:bodyDiv w:val="1"/>
      <w:marLeft w:val="0"/>
      <w:marRight w:val="0"/>
      <w:marTop w:val="0"/>
      <w:marBottom w:val="0"/>
      <w:divBdr>
        <w:top w:val="none" w:sz="0" w:space="0" w:color="auto"/>
        <w:left w:val="none" w:sz="0" w:space="0" w:color="auto"/>
        <w:bottom w:val="none" w:sz="0" w:space="0" w:color="auto"/>
        <w:right w:val="none" w:sz="0" w:space="0" w:color="auto"/>
      </w:divBdr>
    </w:div>
    <w:div w:id="269895798">
      <w:bodyDiv w:val="1"/>
      <w:marLeft w:val="0"/>
      <w:marRight w:val="0"/>
      <w:marTop w:val="0"/>
      <w:marBottom w:val="0"/>
      <w:divBdr>
        <w:top w:val="none" w:sz="0" w:space="0" w:color="auto"/>
        <w:left w:val="none" w:sz="0" w:space="0" w:color="auto"/>
        <w:bottom w:val="none" w:sz="0" w:space="0" w:color="auto"/>
        <w:right w:val="none" w:sz="0" w:space="0" w:color="auto"/>
      </w:divBdr>
      <w:divsChild>
        <w:div w:id="1701776842">
          <w:marLeft w:val="0"/>
          <w:marRight w:val="0"/>
          <w:marTop w:val="0"/>
          <w:marBottom w:val="0"/>
          <w:divBdr>
            <w:top w:val="none" w:sz="0" w:space="0" w:color="auto"/>
            <w:left w:val="none" w:sz="0" w:space="0" w:color="auto"/>
            <w:bottom w:val="none" w:sz="0" w:space="0" w:color="auto"/>
            <w:right w:val="none" w:sz="0" w:space="0" w:color="auto"/>
          </w:divBdr>
          <w:divsChild>
            <w:div w:id="15945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675">
      <w:bodyDiv w:val="1"/>
      <w:marLeft w:val="0"/>
      <w:marRight w:val="0"/>
      <w:marTop w:val="0"/>
      <w:marBottom w:val="0"/>
      <w:divBdr>
        <w:top w:val="none" w:sz="0" w:space="0" w:color="auto"/>
        <w:left w:val="none" w:sz="0" w:space="0" w:color="auto"/>
        <w:bottom w:val="none" w:sz="0" w:space="0" w:color="auto"/>
        <w:right w:val="none" w:sz="0" w:space="0" w:color="auto"/>
      </w:divBdr>
      <w:divsChild>
        <w:div w:id="1921714904">
          <w:marLeft w:val="0"/>
          <w:marRight w:val="0"/>
          <w:marTop w:val="0"/>
          <w:marBottom w:val="0"/>
          <w:divBdr>
            <w:top w:val="none" w:sz="0" w:space="0" w:color="auto"/>
            <w:left w:val="none" w:sz="0" w:space="0" w:color="auto"/>
            <w:bottom w:val="none" w:sz="0" w:space="0" w:color="auto"/>
            <w:right w:val="none" w:sz="0" w:space="0" w:color="auto"/>
          </w:divBdr>
          <w:divsChild>
            <w:div w:id="126315941">
              <w:marLeft w:val="0"/>
              <w:marRight w:val="0"/>
              <w:marTop w:val="0"/>
              <w:marBottom w:val="0"/>
              <w:divBdr>
                <w:top w:val="none" w:sz="0" w:space="0" w:color="auto"/>
                <w:left w:val="none" w:sz="0" w:space="0" w:color="auto"/>
                <w:bottom w:val="none" w:sz="0" w:space="0" w:color="auto"/>
                <w:right w:val="none" w:sz="0" w:space="0" w:color="auto"/>
              </w:divBdr>
              <w:divsChild>
                <w:div w:id="195047965">
                  <w:marLeft w:val="0"/>
                  <w:marRight w:val="0"/>
                  <w:marTop w:val="0"/>
                  <w:marBottom w:val="0"/>
                  <w:divBdr>
                    <w:top w:val="none" w:sz="0" w:space="0" w:color="auto"/>
                    <w:left w:val="none" w:sz="0" w:space="0" w:color="auto"/>
                    <w:bottom w:val="none" w:sz="0" w:space="0" w:color="auto"/>
                    <w:right w:val="none" w:sz="0" w:space="0" w:color="auto"/>
                  </w:divBdr>
                  <w:divsChild>
                    <w:div w:id="649284183">
                      <w:marLeft w:val="0"/>
                      <w:marRight w:val="0"/>
                      <w:marTop w:val="0"/>
                      <w:marBottom w:val="0"/>
                      <w:divBdr>
                        <w:top w:val="none" w:sz="0" w:space="0" w:color="auto"/>
                        <w:left w:val="none" w:sz="0" w:space="0" w:color="auto"/>
                        <w:bottom w:val="none" w:sz="0" w:space="0" w:color="auto"/>
                        <w:right w:val="none" w:sz="0" w:space="0" w:color="auto"/>
                      </w:divBdr>
                      <w:divsChild>
                        <w:div w:id="1029992453">
                          <w:marLeft w:val="0"/>
                          <w:marRight w:val="0"/>
                          <w:marTop w:val="0"/>
                          <w:marBottom w:val="0"/>
                          <w:divBdr>
                            <w:top w:val="none" w:sz="0" w:space="0" w:color="auto"/>
                            <w:left w:val="none" w:sz="0" w:space="0" w:color="auto"/>
                            <w:bottom w:val="none" w:sz="0" w:space="0" w:color="auto"/>
                            <w:right w:val="none" w:sz="0" w:space="0" w:color="auto"/>
                          </w:divBdr>
                          <w:divsChild>
                            <w:div w:id="1222402116">
                              <w:marLeft w:val="0"/>
                              <w:marRight w:val="0"/>
                              <w:marTop w:val="0"/>
                              <w:marBottom w:val="0"/>
                              <w:divBdr>
                                <w:top w:val="none" w:sz="0" w:space="0" w:color="auto"/>
                                <w:left w:val="none" w:sz="0" w:space="0" w:color="auto"/>
                                <w:bottom w:val="none" w:sz="0" w:space="0" w:color="auto"/>
                                <w:right w:val="none" w:sz="0" w:space="0" w:color="auto"/>
                              </w:divBdr>
                              <w:divsChild>
                                <w:div w:id="9532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66365">
      <w:bodyDiv w:val="1"/>
      <w:marLeft w:val="0"/>
      <w:marRight w:val="0"/>
      <w:marTop w:val="0"/>
      <w:marBottom w:val="0"/>
      <w:divBdr>
        <w:top w:val="none" w:sz="0" w:space="0" w:color="auto"/>
        <w:left w:val="none" w:sz="0" w:space="0" w:color="auto"/>
        <w:bottom w:val="none" w:sz="0" w:space="0" w:color="auto"/>
        <w:right w:val="none" w:sz="0" w:space="0" w:color="auto"/>
      </w:divBdr>
      <w:divsChild>
        <w:div w:id="250354665">
          <w:marLeft w:val="0"/>
          <w:marRight w:val="0"/>
          <w:marTop w:val="0"/>
          <w:marBottom w:val="0"/>
          <w:divBdr>
            <w:top w:val="none" w:sz="0" w:space="0" w:color="auto"/>
            <w:left w:val="none" w:sz="0" w:space="0" w:color="auto"/>
            <w:bottom w:val="none" w:sz="0" w:space="0" w:color="auto"/>
            <w:right w:val="none" w:sz="0" w:space="0" w:color="auto"/>
          </w:divBdr>
        </w:div>
        <w:div w:id="923759801">
          <w:marLeft w:val="0"/>
          <w:marRight w:val="0"/>
          <w:marTop w:val="0"/>
          <w:marBottom w:val="0"/>
          <w:divBdr>
            <w:top w:val="none" w:sz="0" w:space="0" w:color="auto"/>
            <w:left w:val="none" w:sz="0" w:space="0" w:color="auto"/>
            <w:bottom w:val="none" w:sz="0" w:space="0" w:color="auto"/>
            <w:right w:val="none" w:sz="0" w:space="0" w:color="auto"/>
          </w:divBdr>
        </w:div>
        <w:div w:id="1468276790">
          <w:marLeft w:val="0"/>
          <w:marRight w:val="0"/>
          <w:marTop w:val="0"/>
          <w:marBottom w:val="0"/>
          <w:divBdr>
            <w:top w:val="none" w:sz="0" w:space="0" w:color="auto"/>
            <w:left w:val="none" w:sz="0" w:space="0" w:color="auto"/>
            <w:bottom w:val="none" w:sz="0" w:space="0" w:color="auto"/>
            <w:right w:val="none" w:sz="0" w:space="0" w:color="auto"/>
          </w:divBdr>
        </w:div>
        <w:div w:id="1748261588">
          <w:marLeft w:val="0"/>
          <w:marRight w:val="0"/>
          <w:marTop w:val="0"/>
          <w:marBottom w:val="0"/>
          <w:divBdr>
            <w:top w:val="none" w:sz="0" w:space="0" w:color="auto"/>
            <w:left w:val="none" w:sz="0" w:space="0" w:color="auto"/>
            <w:bottom w:val="none" w:sz="0" w:space="0" w:color="auto"/>
            <w:right w:val="none" w:sz="0" w:space="0" w:color="auto"/>
          </w:divBdr>
        </w:div>
      </w:divsChild>
    </w:div>
    <w:div w:id="308217305">
      <w:bodyDiv w:val="1"/>
      <w:marLeft w:val="0"/>
      <w:marRight w:val="0"/>
      <w:marTop w:val="0"/>
      <w:marBottom w:val="0"/>
      <w:divBdr>
        <w:top w:val="none" w:sz="0" w:space="0" w:color="auto"/>
        <w:left w:val="none" w:sz="0" w:space="0" w:color="auto"/>
        <w:bottom w:val="none" w:sz="0" w:space="0" w:color="auto"/>
        <w:right w:val="none" w:sz="0" w:space="0" w:color="auto"/>
      </w:divBdr>
      <w:divsChild>
        <w:div w:id="1512718041">
          <w:marLeft w:val="0"/>
          <w:marRight w:val="0"/>
          <w:marTop w:val="0"/>
          <w:marBottom w:val="0"/>
          <w:divBdr>
            <w:top w:val="none" w:sz="0" w:space="0" w:color="auto"/>
            <w:left w:val="none" w:sz="0" w:space="0" w:color="auto"/>
            <w:bottom w:val="none" w:sz="0" w:space="0" w:color="auto"/>
            <w:right w:val="none" w:sz="0" w:space="0" w:color="auto"/>
          </w:divBdr>
        </w:div>
        <w:div w:id="1806699847">
          <w:marLeft w:val="0"/>
          <w:marRight w:val="0"/>
          <w:marTop w:val="0"/>
          <w:marBottom w:val="0"/>
          <w:divBdr>
            <w:top w:val="none" w:sz="0" w:space="0" w:color="auto"/>
            <w:left w:val="none" w:sz="0" w:space="0" w:color="auto"/>
            <w:bottom w:val="none" w:sz="0" w:space="0" w:color="auto"/>
            <w:right w:val="none" w:sz="0" w:space="0" w:color="auto"/>
          </w:divBdr>
        </w:div>
      </w:divsChild>
    </w:div>
    <w:div w:id="317539674">
      <w:bodyDiv w:val="1"/>
      <w:marLeft w:val="0"/>
      <w:marRight w:val="0"/>
      <w:marTop w:val="0"/>
      <w:marBottom w:val="0"/>
      <w:divBdr>
        <w:top w:val="none" w:sz="0" w:space="0" w:color="auto"/>
        <w:left w:val="none" w:sz="0" w:space="0" w:color="auto"/>
        <w:bottom w:val="none" w:sz="0" w:space="0" w:color="auto"/>
        <w:right w:val="none" w:sz="0" w:space="0" w:color="auto"/>
      </w:divBdr>
      <w:divsChild>
        <w:div w:id="498886637">
          <w:marLeft w:val="0"/>
          <w:marRight w:val="0"/>
          <w:marTop w:val="0"/>
          <w:marBottom w:val="0"/>
          <w:divBdr>
            <w:top w:val="none" w:sz="0" w:space="0" w:color="auto"/>
            <w:left w:val="none" w:sz="0" w:space="0" w:color="auto"/>
            <w:bottom w:val="none" w:sz="0" w:space="0" w:color="auto"/>
            <w:right w:val="none" w:sz="0" w:space="0" w:color="auto"/>
          </w:divBdr>
        </w:div>
        <w:div w:id="1797991660">
          <w:marLeft w:val="0"/>
          <w:marRight w:val="0"/>
          <w:marTop w:val="0"/>
          <w:marBottom w:val="0"/>
          <w:divBdr>
            <w:top w:val="none" w:sz="0" w:space="0" w:color="auto"/>
            <w:left w:val="none" w:sz="0" w:space="0" w:color="auto"/>
            <w:bottom w:val="none" w:sz="0" w:space="0" w:color="auto"/>
            <w:right w:val="none" w:sz="0" w:space="0" w:color="auto"/>
          </w:divBdr>
        </w:div>
        <w:div w:id="1954438712">
          <w:marLeft w:val="0"/>
          <w:marRight w:val="0"/>
          <w:marTop w:val="0"/>
          <w:marBottom w:val="0"/>
          <w:divBdr>
            <w:top w:val="none" w:sz="0" w:space="0" w:color="auto"/>
            <w:left w:val="none" w:sz="0" w:space="0" w:color="auto"/>
            <w:bottom w:val="none" w:sz="0" w:space="0" w:color="auto"/>
            <w:right w:val="none" w:sz="0" w:space="0" w:color="auto"/>
          </w:divBdr>
        </w:div>
      </w:divsChild>
    </w:div>
    <w:div w:id="352265864">
      <w:bodyDiv w:val="1"/>
      <w:marLeft w:val="0"/>
      <w:marRight w:val="0"/>
      <w:marTop w:val="0"/>
      <w:marBottom w:val="0"/>
      <w:divBdr>
        <w:top w:val="none" w:sz="0" w:space="0" w:color="auto"/>
        <w:left w:val="none" w:sz="0" w:space="0" w:color="auto"/>
        <w:bottom w:val="none" w:sz="0" w:space="0" w:color="auto"/>
        <w:right w:val="none" w:sz="0" w:space="0" w:color="auto"/>
      </w:divBdr>
      <w:divsChild>
        <w:div w:id="26370699">
          <w:marLeft w:val="0"/>
          <w:marRight w:val="0"/>
          <w:marTop w:val="0"/>
          <w:marBottom w:val="0"/>
          <w:divBdr>
            <w:top w:val="none" w:sz="0" w:space="0" w:color="auto"/>
            <w:left w:val="none" w:sz="0" w:space="0" w:color="auto"/>
            <w:bottom w:val="none" w:sz="0" w:space="0" w:color="auto"/>
            <w:right w:val="none" w:sz="0" w:space="0" w:color="auto"/>
          </w:divBdr>
          <w:divsChild>
            <w:div w:id="991324905">
              <w:marLeft w:val="0"/>
              <w:marRight w:val="0"/>
              <w:marTop w:val="0"/>
              <w:marBottom w:val="0"/>
              <w:divBdr>
                <w:top w:val="none" w:sz="0" w:space="0" w:color="auto"/>
                <w:left w:val="none" w:sz="0" w:space="0" w:color="auto"/>
                <w:bottom w:val="none" w:sz="0" w:space="0" w:color="auto"/>
                <w:right w:val="none" w:sz="0" w:space="0" w:color="auto"/>
              </w:divBdr>
              <w:divsChild>
                <w:div w:id="1826896645">
                  <w:marLeft w:val="0"/>
                  <w:marRight w:val="0"/>
                  <w:marTop w:val="0"/>
                  <w:marBottom w:val="0"/>
                  <w:divBdr>
                    <w:top w:val="none" w:sz="0" w:space="0" w:color="auto"/>
                    <w:left w:val="none" w:sz="0" w:space="0" w:color="auto"/>
                    <w:bottom w:val="none" w:sz="0" w:space="0" w:color="auto"/>
                    <w:right w:val="none" w:sz="0" w:space="0" w:color="auto"/>
                  </w:divBdr>
                  <w:divsChild>
                    <w:div w:id="550849614">
                      <w:marLeft w:val="0"/>
                      <w:marRight w:val="0"/>
                      <w:marTop w:val="0"/>
                      <w:marBottom w:val="0"/>
                      <w:divBdr>
                        <w:top w:val="none" w:sz="0" w:space="0" w:color="auto"/>
                        <w:left w:val="none" w:sz="0" w:space="0" w:color="auto"/>
                        <w:bottom w:val="none" w:sz="0" w:space="0" w:color="auto"/>
                        <w:right w:val="none" w:sz="0" w:space="0" w:color="auto"/>
                      </w:divBdr>
                      <w:divsChild>
                        <w:div w:id="1551064925">
                          <w:marLeft w:val="0"/>
                          <w:marRight w:val="0"/>
                          <w:marTop w:val="0"/>
                          <w:marBottom w:val="0"/>
                          <w:divBdr>
                            <w:top w:val="none" w:sz="0" w:space="0" w:color="auto"/>
                            <w:left w:val="none" w:sz="0" w:space="0" w:color="auto"/>
                            <w:bottom w:val="none" w:sz="0" w:space="0" w:color="auto"/>
                            <w:right w:val="none" w:sz="0" w:space="0" w:color="auto"/>
                          </w:divBdr>
                          <w:divsChild>
                            <w:div w:id="255485668">
                              <w:marLeft w:val="0"/>
                              <w:marRight w:val="0"/>
                              <w:marTop w:val="0"/>
                              <w:marBottom w:val="0"/>
                              <w:divBdr>
                                <w:top w:val="none" w:sz="0" w:space="0" w:color="auto"/>
                                <w:left w:val="none" w:sz="0" w:space="0" w:color="auto"/>
                                <w:bottom w:val="none" w:sz="0" w:space="0" w:color="auto"/>
                                <w:right w:val="none" w:sz="0" w:space="0" w:color="auto"/>
                              </w:divBdr>
                              <w:divsChild>
                                <w:div w:id="1440292539">
                                  <w:marLeft w:val="0"/>
                                  <w:marRight w:val="0"/>
                                  <w:marTop w:val="0"/>
                                  <w:marBottom w:val="0"/>
                                  <w:divBdr>
                                    <w:top w:val="none" w:sz="0" w:space="0" w:color="auto"/>
                                    <w:left w:val="none" w:sz="0" w:space="0" w:color="auto"/>
                                    <w:bottom w:val="none" w:sz="0" w:space="0" w:color="auto"/>
                                    <w:right w:val="none" w:sz="0" w:space="0" w:color="auto"/>
                                  </w:divBdr>
                                  <w:divsChild>
                                    <w:div w:id="20545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785822">
      <w:bodyDiv w:val="1"/>
      <w:marLeft w:val="0"/>
      <w:marRight w:val="0"/>
      <w:marTop w:val="0"/>
      <w:marBottom w:val="0"/>
      <w:divBdr>
        <w:top w:val="none" w:sz="0" w:space="0" w:color="auto"/>
        <w:left w:val="none" w:sz="0" w:space="0" w:color="auto"/>
        <w:bottom w:val="none" w:sz="0" w:space="0" w:color="auto"/>
        <w:right w:val="none" w:sz="0" w:space="0" w:color="auto"/>
      </w:divBdr>
    </w:div>
    <w:div w:id="362440953">
      <w:bodyDiv w:val="1"/>
      <w:marLeft w:val="0"/>
      <w:marRight w:val="0"/>
      <w:marTop w:val="0"/>
      <w:marBottom w:val="0"/>
      <w:divBdr>
        <w:top w:val="none" w:sz="0" w:space="0" w:color="auto"/>
        <w:left w:val="none" w:sz="0" w:space="0" w:color="auto"/>
        <w:bottom w:val="none" w:sz="0" w:space="0" w:color="auto"/>
        <w:right w:val="none" w:sz="0" w:space="0" w:color="auto"/>
      </w:divBdr>
    </w:div>
    <w:div w:id="369647622">
      <w:bodyDiv w:val="1"/>
      <w:marLeft w:val="0"/>
      <w:marRight w:val="0"/>
      <w:marTop w:val="0"/>
      <w:marBottom w:val="0"/>
      <w:divBdr>
        <w:top w:val="none" w:sz="0" w:space="0" w:color="auto"/>
        <w:left w:val="none" w:sz="0" w:space="0" w:color="auto"/>
        <w:bottom w:val="none" w:sz="0" w:space="0" w:color="auto"/>
        <w:right w:val="none" w:sz="0" w:space="0" w:color="auto"/>
      </w:divBdr>
      <w:divsChild>
        <w:div w:id="1100952063">
          <w:marLeft w:val="0"/>
          <w:marRight w:val="0"/>
          <w:marTop w:val="0"/>
          <w:marBottom w:val="0"/>
          <w:divBdr>
            <w:top w:val="none" w:sz="0" w:space="0" w:color="auto"/>
            <w:left w:val="none" w:sz="0" w:space="0" w:color="auto"/>
            <w:bottom w:val="none" w:sz="0" w:space="0" w:color="auto"/>
            <w:right w:val="none" w:sz="0" w:space="0" w:color="auto"/>
          </w:divBdr>
          <w:divsChild>
            <w:div w:id="20240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6158">
      <w:bodyDiv w:val="1"/>
      <w:marLeft w:val="0"/>
      <w:marRight w:val="0"/>
      <w:marTop w:val="0"/>
      <w:marBottom w:val="0"/>
      <w:divBdr>
        <w:top w:val="none" w:sz="0" w:space="0" w:color="auto"/>
        <w:left w:val="none" w:sz="0" w:space="0" w:color="auto"/>
        <w:bottom w:val="none" w:sz="0" w:space="0" w:color="auto"/>
        <w:right w:val="none" w:sz="0" w:space="0" w:color="auto"/>
      </w:divBdr>
      <w:divsChild>
        <w:div w:id="486675795">
          <w:marLeft w:val="0"/>
          <w:marRight w:val="0"/>
          <w:marTop w:val="0"/>
          <w:marBottom w:val="0"/>
          <w:divBdr>
            <w:top w:val="none" w:sz="0" w:space="0" w:color="auto"/>
            <w:left w:val="none" w:sz="0" w:space="0" w:color="auto"/>
            <w:bottom w:val="none" w:sz="0" w:space="0" w:color="auto"/>
            <w:right w:val="none" w:sz="0" w:space="0" w:color="auto"/>
          </w:divBdr>
          <w:divsChild>
            <w:div w:id="2029064197">
              <w:marLeft w:val="0"/>
              <w:marRight w:val="0"/>
              <w:marTop w:val="0"/>
              <w:marBottom w:val="0"/>
              <w:divBdr>
                <w:top w:val="none" w:sz="0" w:space="0" w:color="auto"/>
                <w:left w:val="none" w:sz="0" w:space="0" w:color="auto"/>
                <w:bottom w:val="none" w:sz="0" w:space="0" w:color="auto"/>
                <w:right w:val="none" w:sz="0" w:space="0" w:color="auto"/>
              </w:divBdr>
              <w:divsChild>
                <w:div w:id="682243923">
                  <w:marLeft w:val="0"/>
                  <w:marRight w:val="0"/>
                  <w:marTop w:val="0"/>
                  <w:marBottom w:val="0"/>
                  <w:divBdr>
                    <w:top w:val="none" w:sz="0" w:space="0" w:color="auto"/>
                    <w:left w:val="none" w:sz="0" w:space="0" w:color="auto"/>
                    <w:bottom w:val="none" w:sz="0" w:space="0" w:color="auto"/>
                    <w:right w:val="none" w:sz="0" w:space="0" w:color="auto"/>
                  </w:divBdr>
                  <w:divsChild>
                    <w:div w:id="1499230604">
                      <w:marLeft w:val="0"/>
                      <w:marRight w:val="0"/>
                      <w:marTop w:val="0"/>
                      <w:marBottom w:val="0"/>
                      <w:divBdr>
                        <w:top w:val="none" w:sz="0" w:space="0" w:color="auto"/>
                        <w:left w:val="none" w:sz="0" w:space="0" w:color="auto"/>
                        <w:bottom w:val="none" w:sz="0" w:space="0" w:color="auto"/>
                        <w:right w:val="none" w:sz="0" w:space="0" w:color="auto"/>
                      </w:divBdr>
                      <w:divsChild>
                        <w:div w:id="1183124963">
                          <w:marLeft w:val="0"/>
                          <w:marRight w:val="0"/>
                          <w:marTop w:val="0"/>
                          <w:marBottom w:val="0"/>
                          <w:divBdr>
                            <w:top w:val="none" w:sz="0" w:space="0" w:color="auto"/>
                            <w:left w:val="none" w:sz="0" w:space="0" w:color="auto"/>
                            <w:bottom w:val="none" w:sz="0" w:space="0" w:color="auto"/>
                            <w:right w:val="none" w:sz="0" w:space="0" w:color="auto"/>
                          </w:divBdr>
                          <w:divsChild>
                            <w:div w:id="103883897">
                              <w:marLeft w:val="0"/>
                              <w:marRight w:val="0"/>
                              <w:marTop w:val="0"/>
                              <w:marBottom w:val="0"/>
                              <w:divBdr>
                                <w:top w:val="none" w:sz="0" w:space="0" w:color="auto"/>
                                <w:left w:val="none" w:sz="0" w:space="0" w:color="auto"/>
                                <w:bottom w:val="none" w:sz="0" w:space="0" w:color="auto"/>
                                <w:right w:val="none" w:sz="0" w:space="0" w:color="auto"/>
                              </w:divBdr>
                              <w:divsChild>
                                <w:div w:id="14288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374">
      <w:bodyDiv w:val="1"/>
      <w:marLeft w:val="0"/>
      <w:marRight w:val="0"/>
      <w:marTop w:val="0"/>
      <w:marBottom w:val="0"/>
      <w:divBdr>
        <w:top w:val="none" w:sz="0" w:space="0" w:color="auto"/>
        <w:left w:val="none" w:sz="0" w:space="0" w:color="auto"/>
        <w:bottom w:val="none" w:sz="0" w:space="0" w:color="auto"/>
        <w:right w:val="none" w:sz="0" w:space="0" w:color="auto"/>
      </w:divBdr>
      <w:divsChild>
        <w:div w:id="1042093712">
          <w:marLeft w:val="0"/>
          <w:marRight w:val="0"/>
          <w:marTop w:val="0"/>
          <w:marBottom w:val="0"/>
          <w:divBdr>
            <w:top w:val="none" w:sz="0" w:space="0" w:color="auto"/>
            <w:left w:val="none" w:sz="0" w:space="0" w:color="auto"/>
            <w:bottom w:val="none" w:sz="0" w:space="0" w:color="auto"/>
            <w:right w:val="none" w:sz="0" w:space="0" w:color="auto"/>
          </w:divBdr>
        </w:div>
        <w:div w:id="2056611632">
          <w:marLeft w:val="0"/>
          <w:marRight w:val="0"/>
          <w:marTop w:val="0"/>
          <w:marBottom w:val="0"/>
          <w:divBdr>
            <w:top w:val="none" w:sz="0" w:space="0" w:color="auto"/>
            <w:left w:val="none" w:sz="0" w:space="0" w:color="auto"/>
            <w:bottom w:val="none" w:sz="0" w:space="0" w:color="auto"/>
            <w:right w:val="none" w:sz="0" w:space="0" w:color="auto"/>
          </w:divBdr>
        </w:div>
      </w:divsChild>
    </w:div>
    <w:div w:id="465052740">
      <w:bodyDiv w:val="1"/>
      <w:marLeft w:val="0"/>
      <w:marRight w:val="0"/>
      <w:marTop w:val="0"/>
      <w:marBottom w:val="0"/>
      <w:divBdr>
        <w:top w:val="none" w:sz="0" w:space="0" w:color="auto"/>
        <w:left w:val="none" w:sz="0" w:space="0" w:color="auto"/>
        <w:bottom w:val="none" w:sz="0" w:space="0" w:color="auto"/>
        <w:right w:val="none" w:sz="0" w:space="0" w:color="auto"/>
      </w:divBdr>
      <w:divsChild>
        <w:div w:id="569845950">
          <w:marLeft w:val="0"/>
          <w:marRight w:val="0"/>
          <w:marTop w:val="0"/>
          <w:marBottom w:val="0"/>
          <w:divBdr>
            <w:top w:val="none" w:sz="0" w:space="0" w:color="auto"/>
            <w:left w:val="none" w:sz="0" w:space="0" w:color="auto"/>
            <w:bottom w:val="none" w:sz="0" w:space="0" w:color="auto"/>
            <w:right w:val="none" w:sz="0" w:space="0" w:color="auto"/>
          </w:divBdr>
          <w:divsChild>
            <w:div w:id="1134568321">
              <w:marLeft w:val="0"/>
              <w:marRight w:val="0"/>
              <w:marTop w:val="0"/>
              <w:marBottom w:val="0"/>
              <w:divBdr>
                <w:top w:val="none" w:sz="0" w:space="0" w:color="auto"/>
                <w:left w:val="none" w:sz="0" w:space="0" w:color="auto"/>
                <w:bottom w:val="none" w:sz="0" w:space="0" w:color="auto"/>
                <w:right w:val="none" w:sz="0" w:space="0" w:color="auto"/>
              </w:divBdr>
              <w:divsChild>
                <w:div w:id="8796252">
                  <w:marLeft w:val="0"/>
                  <w:marRight w:val="0"/>
                  <w:marTop w:val="0"/>
                  <w:marBottom w:val="0"/>
                  <w:divBdr>
                    <w:top w:val="none" w:sz="0" w:space="0" w:color="auto"/>
                    <w:left w:val="none" w:sz="0" w:space="0" w:color="auto"/>
                    <w:bottom w:val="none" w:sz="0" w:space="0" w:color="auto"/>
                    <w:right w:val="none" w:sz="0" w:space="0" w:color="auto"/>
                  </w:divBdr>
                  <w:divsChild>
                    <w:div w:id="2118674583">
                      <w:marLeft w:val="0"/>
                      <w:marRight w:val="0"/>
                      <w:marTop w:val="0"/>
                      <w:marBottom w:val="0"/>
                      <w:divBdr>
                        <w:top w:val="none" w:sz="0" w:space="0" w:color="auto"/>
                        <w:left w:val="none" w:sz="0" w:space="0" w:color="auto"/>
                        <w:bottom w:val="none" w:sz="0" w:space="0" w:color="auto"/>
                        <w:right w:val="none" w:sz="0" w:space="0" w:color="auto"/>
                      </w:divBdr>
                      <w:divsChild>
                        <w:div w:id="821777761">
                          <w:marLeft w:val="0"/>
                          <w:marRight w:val="0"/>
                          <w:marTop w:val="0"/>
                          <w:marBottom w:val="0"/>
                          <w:divBdr>
                            <w:top w:val="none" w:sz="0" w:space="0" w:color="auto"/>
                            <w:left w:val="none" w:sz="0" w:space="0" w:color="auto"/>
                            <w:bottom w:val="none" w:sz="0" w:space="0" w:color="auto"/>
                            <w:right w:val="none" w:sz="0" w:space="0" w:color="auto"/>
                          </w:divBdr>
                          <w:divsChild>
                            <w:div w:id="1485469889">
                              <w:marLeft w:val="0"/>
                              <w:marRight w:val="0"/>
                              <w:marTop w:val="0"/>
                              <w:marBottom w:val="0"/>
                              <w:divBdr>
                                <w:top w:val="none" w:sz="0" w:space="0" w:color="auto"/>
                                <w:left w:val="none" w:sz="0" w:space="0" w:color="auto"/>
                                <w:bottom w:val="none" w:sz="0" w:space="0" w:color="auto"/>
                                <w:right w:val="none" w:sz="0" w:space="0" w:color="auto"/>
                              </w:divBdr>
                              <w:divsChild>
                                <w:div w:id="21405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794730">
      <w:bodyDiv w:val="1"/>
      <w:marLeft w:val="0"/>
      <w:marRight w:val="0"/>
      <w:marTop w:val="0"/>
      <w:marBottom w:val="0"/>
      <w:divBdr>
        <w:top w:val="none" w:sz="0" w:space="0" w:color="auto"/>
        <w:left w:val="none" w:sz="0" w:space="0" w:color="auto"/>
        <w:bottom w:val="none" w:sz="0" w:space="0" w:color="auto"/>
        <w:right w:val="none" w:sz="0" w:space="0" w:color="auto"/>
      </w:divBdr>
      <w:divsChild>
        <w:div w:id="474421060">
          <w:marLeft w:val="0"/>
          <w:marRight w:val="0"/>
          <w:marTop w:val="0"/>
          <w:marBottom w:val="0"/>
          <w:divBdr>
            <w:top w:val="none" w:sz="0" w:space="0" w:color="auto"/>
            <w:left w:val="none" w:sz="0" w:space="0" w:color="auto"/>
            <w:bottom w:val="none" w:sz="0" w:space="0" w:color="auto"/>
            <w:right w:val="none" w:sz="0" w:space="0" w:color="auto"/>
          </w:divBdr>
          <w:divsChild>
            <w:div w:id="505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881">
      <w:bodyDiv w:val="1"/>
      <w:marLeft w:val="0"/>
      <w:marRight w:val="0"/>
      <w:marTop w:val="0"/>
      <w:marBottom w:val="0"/>
      <w:divBdr>
        <w:top w:val="none" w:sz="0" w:space="0" w:color="auto"/>
        <w:left w:val="none" w:sz="0" w:space="0" w:color="auto"/>
        <w:bottom w:val="none" w:sz="0" w:space="0" w:color="auto"/>
        <w:right w:val="none" w:sz="0" w:space="0" w:color="auto"/>
      </w:divBdr>
      <w:divsChild>
        <w:div w:id="488326760">
          <w:marLeft w:val="0"/>
          <w:marRight w:val="0"/>
          <w:marTop w:val="0"/>
          <w:marBottom w:val="0"/>
          <w:divBdr>
            <w:top w:val="none" w:sz="0" w:space="0" w:color="auto"/>
            <w:left w:val="none" w:sz="0" w:space="0" w:color="auto"/>
            <w:bottom w:val="none" w:sz="0" w:space="0" w:color="auto"/>
            <w:right w:val="none" w:sz="0" w:space="0" w:color="auto"/>
          </w:divBdr>
          <w:divsChild>
            <w:div w:id="757411861">
              <w:marLeft w:val="0"/>
              <w:marRight w:val="0"/>
              <w:marTop w:val="0"/>
              <w:marBottom w:val="0"/>
              <w:divBdr>
                <w:top w:val="none" w:sz="0" w:space="0" w:color="auto"/>
                <w:left w:val="none" w:sz="0" w:space="0" w:color="auto"/>
                <w:bottom w:val="none" w:sz="0" w:space="0" w:color="auto"/>
                <w:right w:val="none" w:sz="0" w:space="0" w:color="auto"/>
              </w:divBdr>
              <w:divsChild>
                <w:div w:id="1751344299">
                  <w:marLeft w:val="0"/>
                  <w:marRight w:val="0"/>
                  <w:marTop w:val="0"/>
                  <w:marBottom w:val="0"/>
                  <w:divBdr>
                    <w:top w:val="none" w:sz="0" w:space="0" w:color="auto"/>
                    <w:left w:val="none" w:sz="0" w:space="0" w:color="auto"/>
                    <w:bottom w:val="none" w:sz="0" w:space="0" w:color="auto"/>
                    <w:right w:val="none" w:sz="0" w:space="0" w:color="auto"/>
                  </w:divBdr>
                  <w:divsChild>
                    <w:div w:id="771243342">
                      <w:marLeft w:val="0"/>
                      <w:marRight w:val="0"/>
                      <w:marTop w:val="0"/>
                      <w:marBottom w:val="0"/>
                      <w:divBdr>
                        <w:top w:val="none" w:sz="0" w:space="0" w:color="auto"/>
                        <w:left w:val="none" w:sz="0" w:space="0" w:color="auto"/>
                        <w:bottom w:val="none" w:sz="0" w:space="0" w:color="auto"/>
                        <w:right w:val="none" w:sz="0" w:space="0" w:color="auto"/>
                      </w:divBdr>
                      <w:divsChild>
                        <w:div w:id="915018057">
                          <w:marLeft w:val="0"/>
                          <w:marRight w:val="0"/>
                          <w:marTop w:val="0"/>
                          <w:marBottom w:val="0"/>
                          <w:divBdr>
                            <w:top w:val="none" w:sz="0" w:space="0" w:color="auto"/>
                            <w:left w:val="none" w:sz="0" w:space="0" w:color="auto"/>
                            <w:bottom w:val="none" w:sz="0" w:space="0" w:color="auto"/>
                            <w:right w:val="none" w:sz="0" w:space="0" w:color="auto"/>
                          </w:divBdr>
                          <w:divsChild>
                            <w:div w:id="1203522210">
                              <w:marLeft w:val="0"/>
                              <w:marRight w:val="0"/>
                              <w:marTop w:val="0"/>
                              <w:marBottom w:val="0"/>
                              <w:divBdr>
                                <w:top w:val="none" w:sz="0" w:space="0" w:color="auto"/>
                                <w:left w:val="none" w:sz="0" w:space="0" w:color="auto"/>
                                <w:bottom w:val="none" w:sz="0" w:space="0" w:color="auto"/>
                                <w:right w:val="none" w:sz="0" w:space="0" w:color="auto"/>
                              </w:divBdr>
                              <w:divsChild>
                                <w:div w:id="240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242254">
      <w:bodyDiv w:val="1"/>
      <w:marLeft w:val="0"/>
      <w:marRight w:val="0"/>
      <w:marTop w:val="0"/>
      <w:marBottom w:val="0"/>
      <w:divBdr>
        <w:top w:val="none" w:sz="0" w:space="0" w:color="auto"/>
        <w:left w:val="none" w:sz="0" w:space="0" w:color="auto"/>
        <w:bottom w:val="none" w:sz="0" w:space="0" w:color="auto"/>
        <w:right w:val="none" w:sz="0" w:space="0" w:color="auto"/>
      </w:divBdr>
      <w:divsChild>
        <w:div w:id="1921058380">
          <w:marLeft w:val="0"/>
          <w:marRight w:val="0"/>
          <w:marTop w:val="0"/>
          <w:marBottom w:val="0"/>
          <w:divBdr>
            <w:top w:val="none" w:sz="0" w:space="0" w:color="auto"/>
            <w:left w:val="none" w:sz="0" w:space="0" w:color="auto"/>
            <w:bottom w:val="none" w:sz="0" w:space="0" w:color="auto"/>
            <w:right w:val="none" w:sz="0" w:space="0" w:color="auto"/>
          </w:divBdr>
          <w:divsChild>
            <w:div w:id="239676252">
              <w:marLeft w:val="0"/>
              <w:marRight w:val="0"/>
              <w:marTop w:val="0"/>
              <w:marBottom w:val="0"/>
              <w:divBdr>
                <w:top w:val="none" w:sz="0" w:space="0" w:color="auto"/>
                <w:left w:val="none" w:sz="0" w:space="0" w:color="auto"/>
                <w:bottom w:val="none" w:sz="0" w:space="0" w:color="auto"/>
                <w:right w:val="none" w:sz="0" w:space="0" w:color="auto"/>
              </w:divBdr>
              <w:divsChild>
                <w:div w:id="549610280">
                  <w:marLeft w:val="0"/>
                  <w:marRight w:val="0"/>
                  <w:marTop w:val="0"/>
                  <w:marBottom w:val="0"/>
                  <w:divBdr>
                    <w:top w:val="none" w:sz="0" w:space="0" w:color="auto"/>
                    <w:left w:val="none" w:sz="0" w:space="0" w:color="auto"/>
                    <w:bottom w:val="none" w:sz="0" w:space="0" w:color="auto"/>
                    <w:right w:val="none" w:sz="0" w:space="0" w:color="auto"/>
                  </w:divBdr>
                  <w:divsChild>
                    <w:div w:id="1868911062">
                      <w:marLeft w:val="0"/>
                      <w:marRight w:val="0"/>
                      <w:marTop w:val="0"/>
                      <w:marBottom w:val="0"/>
                      <w:divBdr>
                        <w:top w:val="none" w:sz="0" w:space="0" w:color="auto"/>
                        <w:left w:val="none" w:sz="0" w:space="0" w:color="auto"/>
                        <w:bottom w:val="none" w:sz="0" w:space="0" w:color="auto"/>
                        <w:right w:val="none" w:sz="0" w:space="0" w:color="auto"/>
                      </w:divBdr>
                      <w:divsChild>
                        <w:div w:id="269775352">
                          <w:marLeft w:val="0"/>
                          <w:marRight w:val="0"/>
                          <w:marTop w:val="0"/>
                          <w:marBottom w:val="0"/>
                          <w:divBdr>
                            <w:top w:val="none" w:sz="0" w:space="0" w:color="auto"/>
                            <w:left w:val="none" w:sz="0" w:space="0" w:color="auto"/>
                            <w:bottom w:val="none" w:sz="0" w:space="0" w:color="auto"/>
                            <w:right w:val="none" w:sz="0" w:space="0" w:color="auto"/>
                          </w:divBdr>
                          <w:divsChild>
                            <w:div w:id="1364672587">
                              <w:marLeft w:val="0"/>
                              <w:marRight w:val="0"/>
                              <w:marTop w:val="0"/>
                              <w:marBottom w:val="0"/>
                              <w:divBdr>
                                <w:top w:val="none" w:sz="0" w:space="0" w:color="auto"/>
                                <w:left w:val="none" w:sz="0" w:space="0" w:color="auto"/>
                                <w:bottom w:val="none" w:sz="0" w:space="0" w:color="auto"/>
                                <w:right w:val="none" w:sz="0" w:space="0" w:color="auto"/>
                              </w:divBdr>
                              <w:divsChild>
                                <w:div w:id="1310403052">
                                  <w:marLeft w:val="0"/>
                                  <w:marRight w:val="0"/>
                                  <w:marTop w:val="0"/>
                                  <w:marBottom w:val="0"/>
                                  <w:divBdr>
                                    <w:top w:val="none" w:sz="0" w:space="0" w:color="auto"/>
                                    <w:left w:val="none" w:sz="0" w:space="0" w:color="auto"/>
                                    <w:bottom w:val="none" w:sz="0" w:space="0" w:color="auto"/>
                                    <w:right w:val="none" w:sz="0" w:space="0" w:color="auto"/>
                                  </w:divBdr>
                                  <w:divsChild>
                                    <w:div w:id="591939181">
                                      <w:marLeft w:val="0"/>
                                      <w:marRight w:val="0"/>
                                      <w:marTop w:val="0"/>
                                      <w:marBottom w:val="0"/>
                                      <w:divBdr>
                                        <w:top w:val="none" w:sz="0" w:space="0" w:color="auto"/>
                                        <w:left w:val="none" w:sz="0" w:space="0" w:color="auto"/>
                                        <w:bottom w:val="none" w:sz="0" w:space="0" w:color="auto"/>
                                        <w:right w:val="none" w:sz="0" w:space="0" w:color="auto"/>
                                      </w:divBdr>
                                      <w:divsChild>
                                        <w:div w:id="1391998800">
                                          <w:marLeft w:val="0"/>
                                          <w:marRight w:val="0"/>
                                          <w:marTop w:val="0"/>
                                          <w:marBottom w:val="0"/>
                                          <w:divBdr>
                                            <w:top w:val="none" w:sz="0" w:space="0" w:color="auto"/>
                                            <w:left w:val="none" w:sz="0" w:space="0" w:color="auto"/>
                                            <w:bottom w:val="none" w:sz="0" w:space="0" w:color="auto"/>
                                            <w:right w:val="none" w:sz="0" w:space="0" w:color="auto"/>
                                          </w:divBdr>
                                          <w:divsChild>
                                            <w:div w:id="2009400576">
                                              <w:marLeft w:val="0"/>
                                              <w:marRight w:val="0"/>
                                              <w:marTop w:val="0"/>
                                              <w:marBottom w:val="0"/>
                                              <w:divBdr>
                                                <w:top w:val="single" w:sz="6" w:space="0" w:color="F5F5F5"/>
                                                <w:left w:val="single" w:sz="6" w:space="0" w:color="F5F5F5"/>
                                                <w:bottom w:val="single" w:sz="6" w:space="0" w:color="F5F5F5"/>
                                                <w:right w:val="single" w:sz="6" w:space="0" w:color="F5F5F5"/>
                                              </w:divBdr>
                                              <w:divsChild>
                                                <w:div w:id="1437948347">
                                                  <w:marLeft w:val="0"/>
                                                  <w:marRight w:val="0"/>
                                                  <w:marTop w:val="0"/>
                                                  <w:marBottom w:val="0"/>
                                                  <w:divBdr>
                                                    <w:top w:val="none" w:sz="0" w:space="0" w:color="auto"/>
                                                    <w:left w:val="none" w:sz="0" w:space="0" w:color="auto"/>
                                                    <w:bottom w:val="none" w:sz="0" w:space="0" w:color="auto"/>
                                                    <w:right w:val="none" w:sz="0" w:space="0" w:color="auto"/>
                                                  </w:divBdr>
                                                  <w:divsChild>
                                                    <w:div w:id="1290471418">
                                                      <w:marLeft w:val="0"/>
                                                      <w:marRight w:val="0"/>
                                                      <w:marTop w:val="0"/>
                                                      <w:marBottom w:val="0"/>
                                                      <w:divBdr>
                                                        <w:top w:val="none" w:sz="0" w:space="0" w:color="auto"/>
                                                        <w:left w:val="none" w:sz="0" w:space="0" w:color="auto"/>
                                                        <w:bottom w:val="none" w:sz="0" w:space="0" w:color="auto"/>
                                                        <w:right w:val="none" w:sz="0" w:space="0" w:color="auto"/>
                                                      </w:divBdr>
                                                      <w:divsChild>
                                                        <w:div w:id="1386879657">
                                                          <w:marLeft w:val="0"/>
                                                          <w:marRight w:val="0"/>
                                                          <w:marTop w:val="0"/>
                                                          <w:marBottom w:val="0"/>
                                                          <w:divBdr>
                                                            <w:top w:val="none" w:sz="0" w:space="0" w:color="auto"/>
                                                            <w:left w:val="none" w:sz="0" w:space="0" w:color="auto"/>
                                                            <w:bottom w:val="none" w:sz="0" w:space="0" w:color="auto"/>
                                                            <w:right w:val="none" w:sz="0" w:space="0" w:color="auto"/>
                                                          </w:divBdr>
                                                        </w:div>
                                                      </w:divsChild>
                                                    </w:div>
                                                    <w:div w:id="1532037753">
                                                      <w:marLeft w:val="0"/>
                                                      <w:marRight w:val="0"/>
                                                      <w:marTop w:val="0"/>
                                                      <w:marBottom w:val="0"/>
                                                      <w:divBdr>
                                                        <w:top w:val="none" w:sz="0" w:space="0" w:color="auto"/>
                                                        <w:left w:val="none" w:sz="0" w:space="0" w:color="auto"/>
                                                        <w:bottom w:val="none" w:sz="0" w:space="0" w:color="auto"/>
                                                        <w:right w:val="none" w:sz="0" w:space="0" w:color="auto"/>
                                                      </w:divBdr>
                                                      <w:divsChild>
                                                        <w:div w:id="300186945">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1778789484">
                                                  <w:marLeft w:val="0"/>
                                                  <w:marRight w:val="0"/>
                                                  <w:marTop w:val="0"/>
                                                  <w:marBottom w:val="0"/>
                                                  <w:divBdr>
                                                    <w:top w:val="none" w:sz="0" w:space="0" w:color="auto"/>
                                                    <w:left w:val="none" w:sz="0" w:space="0" w:color="auto"/>
                                                    <w:bottom w:val="none" w:sz="0" w:space="0" w:color="auto"/>
                                                    <w:right w:val="none" w:sz="0" w:space="0" w:color="auto"/>
                                                  </w:divBdr>
                                                  <w:divsChild>
                                                    <w:div w:id="12853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273">
      <w:bodyDiv w:val="1"/>
      <w:marLeft w:val="0"/>
      <w:marRight w:val="0"/>
      <w:marTop w:val="0"/>
      <w:marBottom w:val="0"/>
      <w:divBdr>
        <w:top w:val="none" w:sz="0" w:space="0" w:color="auto"/>
        <w:left w:val="none" w:sz="0" w:space="0" w:color="auto"/>
        <w:bottom w:val="none" w:sz="0" w:space="0" w:color="auto"/>
        <w:right w:val="none" w:sz="0" w:space="0" w:color="auto"/>
      </w:divBdr>
      <w:divsChild>
        <w:div w:id="1727684545">
          <w:marLeft w:val="0"/>
          <w:marRight w:val="0"/>
          <w:marTop w:val="0"/>
          <w:marBottom w:val="0"/>
          <w:divBdr>
            <w:top w:val="none" w:sz="0" w:space="0" w:color="auto"/>
            <w:left w:val="none" w:sz="0" w:space="0" w:color="auto"/>
            <w:bottom w:val="none" w:sz="0" w:space="0" w:color="auto"/>
            <w:right w:val="none" w:sz="0" w:space="0" w:color="auto"/>
          </w:divBdr>
          <w:divsChild>
            <w:div w:id="1221940826">
              <w:marLeft w:val="0"/>
              <w:marRight w:val="0"/>
              <w:marTop w:val="0"/>
              <w:marBottom w:val="0"/>
              <w:divBdr>
                <w:top w:val="none" w:sz="0" w:space="0" w:color="auto"/>
                <w:left w:val="none" w:sz="0" w:space="0" w:color="auto"/>
                <w:bottom w:val="none" w:sz="0" w:space="0" w:color="auto"/>
                <w:right w:val="none" w:sz="0" w:space="0" w:color="auto"/>
              </w:divBdr>
              <w:divsChild>
                <w:div w:id="1359887553">
                  <w:marLeft w:val="0"/>
                  <w:marRight w:val="0"/>
                  <w:marTop w:val="0"/>
                  <w:marBottom w:val="0"/>
                  <w:divBdr>
                    <w:top w:val="none" w:sz="0" w:space="0" w:color="auto"/>
                    <w:left w:val="none" w:sz="0" w:space="0" w:color="auto"/>
                    <w:bottom w:val="none" w:sz="0" w:space="0" w:color="auto"/>
                    <w:right w:val="none" w:sz="0" w:space="0" w:color="auto"/>
                  </w:divBdr>
                  <w:divsChild>
                    <w:div w:id="449319409">
                      <w:marLeft w:val="0"/>
                      <w:marRight w:val="0"/>
                      <w:marTop w:val="0"/>
                      <w:marBottom w:val="0"/>
                      <w:divBdr>
                        <w:top w:val="none" w:sz="0" w:space="0" w:color="auto"/>
                        <w:left w:val="none" w:sz="0" w:space="0" w:color="auto"/>
                        <w:bottom w:val="none" w:sz="0" w:space="0" w:color="auto"/>
                        <w:right w:val="none" w:sz="0" w:space="0" w:color="auto"/>
                      </w:divBdr>
                      <w:divsChild>
                        <w:div w:id="1750885964">
                          <w:marLeft w:val="0"/>
                          <w:marRight w:val="0"/>
                          <w:marTop w:val="0"/>
                          <w:marBottom w:val="0"/>
                          <w:divBdr>
                            <w:top w:val="none" w:sz="0" w:space="0" w:color="auto"/>
                            <w:left w:val="none" w:sz="0" w:space="0" w:color="auto"/>
                            <w:bottom w:val="none" w:sz="0" w:space="0" w:color="auto"/>
                            <w:right w:val="none" w:sz="0" w:space="0" w:color="auto"/>
                          </w:divBdr>
                          <w:divsChild>
                            <w:div w:id="349139462">
                              <w:marLeft w:val="0"/>
                              <w:marRight w:val="0"/>
                              <w:marTop w:val="0"/>
                              <w:marBottom w:val="0"/>
                              <w:divBdr>
                                <w:top w:val="none" w:sz="0" w:space="0" w:color="auto"/>
                                <w:left w:val="none" w:sz="0" w:space="0" w:color="auto"/>
                                <w:bottom w:val="none" w:sz="0" w:space="0" w:color="auto"/>
                                <w:right w:val="none" w:sz="0" w:space="0" w:color="auto"/>
                              </w:divBdr>
                              <w:divsChild>
                                <w:div w:id="2922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1082">
      <w:bodyDiv w:val="1"/>
      <w:marLeft w:val="0"/>
      <w:marRight w:val="0"/>
      <w:marTop w:val="0"/>
      <w:marBottom w:val="0"/>
      <w:divBdr>
        <w:top w:val="none" w:sz="0" w:space="0" w:color="auto"/>
        <w:left w:val="none" w:sz="0" w:space="0" w:color="auto"/>
        <w:bottom w:val="none" w:sz="0" w:space="0" w:color="auto"/>
        <w:right w:val="none" w:sz="0" w:space="0" w:color="auto"/>
      </w:divBdr>
      <w:divsChild>
        <w:div w:id="695813923">
          <w:marLeft w:val="0"/>
          <w:marRight w:val="0"/>
          <w:marTop w:val="0"/>
          <w:marBottom w:val="0"/>
          <w:divBdr>
            <w:top w:val="none" w:sz="0" w:space="0" w:color="auto"/>
            <w:left w:val="none" w:sz="0" w:space="0" w:color="auto"/>
            <w:bottom w:val="none" w:sz="0" w:space="0" w:color="auto"/>
            <w:right w:val="none" w:sz="0" w:space="0" w:color="auto"/>
          </w:divBdr>
          <w:divsChild>
            <w:div w:id="1686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099">
      <w:bodyDiv w:val="1"/>
      <w:marLeft w:val="0"/>
      <w:marRight w:val="0"/>
      <w:marTop w:val="0"/>
      <w:marBottom w:val="0"/>
      <w:divBdr>
        <w:top w:val="none" w:sz="0" w:space="0" w:color="auto"/>
        <w:left w:val="none" w:sz="0" w:space="0" w:color="auto"/>
        <w:bottom w:val="none" w:sz="0" w:space="0" w:color="auto"/>
        <w:right w:val="none" w:sz="0" w:space="0" w:color="auto"/>
      </w:divBdr>
      <w:divsChild>
        <w:div w:id="84345621">
          <w:marLeft w:val="0"/>
          <w:marRight w:val="0"/>
          <w:marTop w:val="0"/>
          <w:marBottom w:val="0"/>
          <w:divBdr>
            <w:top w:val="none" w:sz="0" w:space="0" w:color="auto"/>
            <w:left w:val="none" w:sz="0" w:space="0" w:color="auto"/>
            <w:bottom w:val="none" w:sz="0" w:space="0" w:color="auto"/>
            <w:right w:val="none" w:sz="0" w:space="0" w:color="auto"/>
          </w:divBdr>
        </w:div>
        <w:div w:id="185877011">
          <w:marLeft w:val="0"/>
          <w:marRight w:val="0"/>
          <w:marTop w:val="0"/>
          <w:marBottom w:val="0"/>
          <w:divBdr>
            <w:top w:val="none" w:sz="0" w:space="0" w:color="auto"/>
            <w:left w:val="none" w:sz="0" w:space="0" w:color="auto"/>
            <w:bottom w:val="none" w:sz="0" w:space="0" w:color="auto"/>
            <w:right w:val="none" w:sz="0" w:space="0" w:color="auto"/>
          </w:divBdr>
        </w:div>
        <w:div w:id="834882372">
          <w:marLeft w:val="0"/>
          <w:marRight w:val="0"/>
          <w:marTop w:val="0"/>
          <w:marBottom w:val="0"/>
          <w:divBdr>
            <w:top w:val="none" w:sz="0" w:space="0" w:color="auto"/>
            <w:left w:val="none" w:sz="0" w:space="0" w:color="auto"/>
            <w:bottom w:val="none" w:sz="0" w:space="0" w:color="auto"/>
            <w:right w:val="none" w:sz="0" w:space="0" w:color="auto"/>
          </w:divBdr>
        </w:div>
        <w:div w:id="875848529">
          <w:marLeft w:val="0"/>
          <w:marRight w:val="0"/>
          <w:marTop w:val="0"/>
          <w:marBottom w:val="0"/>
          <w:divBdr>
            <w:top w:val="none" w:sz="0" w:space="0" w:color="auto"/>
            <w:left w:val="none" w:sz="0" w:space="0" w:color="auto"/>
            <w:bottom w:val="none" w:sz="0" w:space="0" w:color="auto"/>
            <w:right w:val="none" w:sz="0" w:space="0" w:color="auto"/>
          </w:divBdr>
        </w:div>
        <w:div w:id="897014211">
          <w:marLeft w:val="0"/>
          <w:marRight w:val="0"/>
          <w:marTop w:val="0"/>
          <w:marBottom w:val="0"/>
          <w:divBdr>
            <w:top w:val="none" w:sz="0" w:space="0" w:color="auto"/>
            <w:left w:val="none" w:sz="0" w:space="0" w:color="auto"/>
            <w:bottom w:val="none" w:sz="0" w:space="0" w:color="auto"/>
            <w:right w:val="none" w:sz="0" w:space="0" w:color="auto"/>
          </w:divBdr>
        </w:div>
        <w:div w:id="1113204518">
          <w:marLeft w:val="0"/>
          <w:marRight w:val="0"/>
          <w:marTop w:val="0"/>
          <w:marBottom w:val="0"/>
          <w:divBdr>
            <w:top w:val="none" w:sz="0" w:space="0" w:color="auto"/>
            <w:left w:val="none" w:sz="0" w:space="0" w:color="auto"/>
            <w:bottom w:val="none" w:sz="0" w:space="0" w:color="auto"/>
            <w:right w:val="none" w:sz="0" w:space="0" w:color="auto"/>
          </w:divBdr>
        </w:div>
        <w:div w:id="1701543601">
          <w:marLeft w:val="0"/>
          <w:marRight w:val="0"/>
          <w:marTop w:val="0"/>
          <w:marBottom w:val="0"/>
          <w:divBdr>
            <w:top w:val="none" w:sz="0" w:space="0" w:color="auto"/>
            <w:left w:val="none" w:sz="0" w:space="0" w:color="auto"/>
            <w:bottom w:val="none" w:sz="0" w:space="0" w:color="auto"/>
            <w:right w:val="none" w:sz="0" w:space="0" w:color="auto"/>
          </w:divBdr>
        </w:div>
        <w:div w:id="1893730896">
          <w:marLeft w:val="0"/>
          <w:marRight w:val="0"/>
          <w:marTop w:val="0"/>
          <w:marBottom w:val="0"/>
          <w:divBdr>
            <w:top w:val="none" w:sz="0" w:space="0" w:color="auto"/>
            <w:left w:val="none" w:sz="0" w:space="0" w:color="auto"/>
            <w:bottom w:val="none" w:sz="0" w:space="0" w:color="auto"/>
            <w:right w:val="none" w:sz="0" w:space="0" w:color="auto"/>
          </w:divBdr>
        </w:div>
      </w:divsChild>
    </w:div>
    <w:div w:id="558440177">
      <w:bodyDiv w:val="1"/>
      <w:marLeft w:val="0"/>
      <w:marRight w:val="0"/>
      <w:marTop w:val="0"/>
      <w:marBottom w:val="0"/>
      <w:divBdr>
        <w:top w:val="none" w:sz="0" w:space="0" w:color="auto"/>
        <w:left w:val="none" w:sz="0" w:space="0" w:color="auto"/>
        <w:bottom w:val="none" w:sz="0" w:space="0" w:color="auto"/>
        <w:right w:val="none" w:sz="0" w:space="0" w:color="auto"/>
      </w:divBdr>
      <w:divsChild>
        <w:div w:id="2108649177">
          <w:marLeft w:val="0"/>
          <w:marRight w:val="0"/>
          <w:marTop w:val="0"/>
          <w:marBottom w:val="0"/>
          <w:divBdr>
            <w:top w:val="none" w:sz="0" w:space="0" w:color="auto"/>
            <w:left w:val="none" w:sz="0" w:space="0" w:color="auto"/>
            <w:bottom w:val="none" w:sz="0" w:space="0" w:color="auto"/>
            <w:right w:val="none" w:sz="0" w:space="0" w:color="auto"/>
          </w:divBdr>
          <w:divsChild>
            <w:div w:id="1775443533">
              <w:marLeft w:val="0"/>
              <w:marRight w:val="0"/>
              <w:marTop w:val="0"/>
              <w:marBottom w:val="0"/>
              <w:divBdr>
                <w:top w:val="none" w:sz="0" w:space="0" w:color="auto"/>
                <w:left w:val="none" w:sz="0" w:space="0" w:color="auto"/>
                <w:bottom w:val="none" w:sz="0" w:space="0" w:color="auto"/>
                <w:right w:val="none" w:sz="0" w:space="0" w:color="auto"/>
              </w:divBdr>
              <w:divsChild>
                <w:div w:id="451019709">
                  <w:marLeft w:val="0"/>
                  <w:marRight w:val="0"/>
                  <w:marTop w:val="0"/>
                  <w:marBottom w:val="0"/>
                  <w:divBdr>
                    <w:top w:val="none" w:sz="0" w:space="0" w:color="auto"/>
                    <w:left w:val="none" w:sz="0" w:space="0" w:color="auto"/>
                    <w:bottom w:val="none" w:sz="0" w:space="0" w:color="auto"/>
                    <w:right w:val="none" w:sz="0" w:space="0" w:color="auto"/>
                  </w:divBdr>
                  <w:divsChild>
                    <w:div w:id="1258909374">
                      <w:marLeft w:val="0"/>
                      <w:marRight w:val="0"/>
                      <w:marTop w:val="0"/>
                      <w:marBottom w:val="0"/>
                      <w:divBdr>
                        <w:top w:val="none" w:sz="0" w:space="0" w:color="auto"/>
                        <w:left w:val="none" w:sz="0" w:space="0" w:color="auto"/>
                        <w:bottom w:val="none" w:sz="0" w:space="0" w:color="auto"/>
                        <w:right w:val="none" w:sz="0" w:space="0" w:color="auto"/>
                      </w:divBdr>
                      <w:divsChild>
                        <w:div w:id="1945724403">
                          <w:marLeft w:val="0"/>
                          <w:marRight w:val="0"/>
                          <w:marTop w:val="0"/>
                          <w:marBottom w:val="0"/>
                          <w:divBdr>
                            <w:top w:val="none" w:sz="0" w:space="0" w:color="auto"/>
                            <w:left w:val="none" w:sz="0" w:space="0" w:color="auto"/>
                            <w:bottom w:val="none" w:sz="0" w:space="0" w:color="auto"/>
                            <w:right w:val="none" w:sz="0" w:space="0" w:color="auto"/>
                          </w:divBdr>
                          <w:divsChild>
                            <w:div w:id="1740203325">
                              <w:marLeft w:val="0"/>
                              <w:marRight w:val="0"/>
                              <w:marTop w:val="0"/>
                              <w:marBottom w:val="0"/>
                              <w:divBdr>
                                <w:top w:val="none" w:sz="0" w:space="0" w:color="auto"/>
                                <w:left w:val="none" w:sz="0" w:space="0" w:color="auto"/>
                                <w:bottom w:val="none" w:sz="0" w:space="0" w:color="auto"/>
                                <w:right w:val="none" w:sz="0" w:space="0" w:color="auto"/>
                              </w:divBdr>
                              <w:divsChild>
                                <w:div w:id="722948711">
                                  <w:marLeft w:val="0"/>
                                  <w:marRight w:val="0"/>
                                  <w:marTop w:val="0"/>
                                  <w:marBottom w:val="0"/>
                                  <w:divBdr>
                                    <w:top w:val="none" w:sz="0" w:space="0" w:color="auto"/>
                                    <w:left w:val="none" w:sz="0" w:space="0" w:color="auto"/>
                                    <w:bottom w:val="none" w:sz="0" w:space="0" w:color="auto"/>
                                    <w:right w:val="none" w:sz="0" w:space="0" w:color="auto"/>
                                  </w:divBdr>
                                  <w:divsChild>
                                    <w:div w:id="361899108">
                                      <w:marLeft w:val="0"/>
                                      <w:marRight w:val="0"/>
                                      <w:marTop w:val="0"/>
                                      <w:marBottom w:val="0"/>
                                      <w:divBdr>
                                        <w:top w:val="none" w:sz="0" w:space="0" w:color="auto"/>
                                        <w:left w:val="none" w:sz="0" w:space="0" w:color="auto"/>
                                        <w:bottom w:val="none" w:sz="0" w:space="0" w:color="auto"/>
                                        <w:right w:val="none" w:sz="0" w:space="0" w:color="auto"/>
                                      </w:divBdr>
                                      <w:divsChild>
                                        <w:div w:id="1096050762">
                                          <w:marLeft w:val="0"/>
                                          <w:marRight w:val="0"/>
                                          <w:marTop w:val="0"/>
                                          <w:marBottom w:val="0"/>
                                          <w:divBdr>
                                            <w:top w:val="none" w:sz="0" w:space="0" w:color="auto"/>
                                            <w:left w:val="none" w:sz="0" w:space="0" w:color="auto"/>
                                            <w:bottom w:val="none" w:sz="0" w:space="0" w:color="auto"/>
                                            <w:right w:val="none" w:sz="0" w:space="0" w:color="auto"/>
                                          </w:divBdr>
                                          <w:divsChild>
                                            <w:div w:id="556430302">
                                              <w:marLeft w:val="0"/>
                                              <w:marRight w:val="0"/>
                                              <w:marTop w:val="0"/>
                                              <w:marBottom w:val="0"/>
                                              <w:divBdr>
                                                <w:top w:val="single" w:sz="6" w:space="0" w:color="F5F5F5"/>
                                                <w:left w:val="single" w:sz="6" w:space="0" w:color="F5F5F5"/>
                                                <w:bottom w:val="single" w:sz="6" w:space="0" w:color="F5F5F5"/>
                                                <w:right w:val="single" w:sz="6" w:space="0" w:color="F5F5F5"/>
                                              </w:divBdr>
                                              <w:divsChild>
                                                <w:div w:id="1762993729">
                                                  <w:marLeft w:val="0"/>
                                                  <w:marRight w:val="0"/>
                                                  <w:marTop w:val="0"/>
                                                  <w:marBottom w:val="0"/>
                                                  <w:divBdr>
                                                    <w:top w:val="none" w:sz="0" w:space="0" w:color="auto"/>
                                                    <w:left w:val="none" w:sz="0" w:space="0" w:color="auto"/>
                                                    <w:bottom w:val="none" w:sz="0" w:space="0" w:color="auto"/>
                                                    <w:right w:val="none" w:sz="0" w:space="0" w:color="auto"/>
                                                  </w:divBdr>
                                                  <w:divsChild>
                                                    <w:div w:id="6718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2133">
      <w:bodyDiv w:val="1"/>
      <w:marLeft w:val="150"/>
      <w:marRight w:val="0"/>
      <w:marTop w:val="0"/>
      <w:marBottom w:val="0"/>
      <w:divBdr>
        <w:top w:val="none" w:sz="0" w:space="0" w:color="auto"/>
        <w:left w:val="none" w:sz="0" w:space="0" w:color="auto"/>
        <w:bottom w:val="none" w:sz="0" w:space="0" w:color="auto"/>
        <w:right w:val="none" w:sz="0" w:space="0" w:color="auto"/>
      </w:divBdr>
    </w:div>
    <w:div w:id="634722085">
      <w:bodyDiv w:val="1"/>
      <w:marLeft w:val="0"/>
      <w:marRight w:val="0"/>
      <w:marTop w:val="0"/>
      <w:marBottom w:val="0"/>
      <w:divBdr>
        <w:top w:val="none" w:sz="0" w:space="0" w:color="auto"/>
        <w:left w:val="none" w:sz="0" w:space="0" w:color="auto"/>
        <w:bottom w:val="none" w:sz="0" w:space="0" w:color="auto"/>
        <w:right w:val="none" w:sz="0" w:space="0" w:color="auto"/>
      </w:divBdr>
      <w:divsChild>
        <w:div w:id="1768842405">
          <w:marLeft w:val="0"/>
          <w:marRight w:val="0"/>
          <w:marTop w:val="0"/>
          <w:marBottom w:val="0"/>
          <w:divBdr>
            <w:top w:val="none" w:sz="0" w:space="0" w:color="auto"/>
            <w:left w:val="none" w:sz="0" w:space="0" w:color="auto"/>
            <w:bottom w:val="none" w:sz="0" w:space="0" w:color="auto"/>
            <w:right w:val="none" w:sz="0" w:space="0" w:color="auto"/>
          </w:divBdr>
          <w:divsChild>
            <w:div w:id="1813060663">
              <w:marLeft w:val="0"/>
              <w:marRight w:val="0"/>
              <w:marTop w:val="0"/>
              <w:marBottom w:val="0"/>
              <w:divBdr>
                <w:top w:val="none" w:sz="0" w:space="0" w:color="auto"/>
                <w:left w:val="none" w:sz="0" w:space="0" w:color="auto"/>
                <w:bottom w:val="none" w:sz="0" w:space="0" w:color="auto"/>
                <w:right w:val="none" w:sz="0" w:space="0" w:color="auto"/>
              </w:divBdr>
              <w:divsChild>
                <w:div w:id="474372882">
                  <w:marLeft w:val="0"/>
                  <w:marRight w:val="0"/>
                  <w:marTop w:val="0"/>
                  <w:marBottom w:val="0"/>
                  <w:divBdr>
                    <w:top w:val="none" w:sz="0" w:space="0" w:color="auto"/>
                    <w:left w:val="none" w:sz="0" w:space="0" w:color="auto"/>
                    <w:bottom w:val="none" w:sz="0" w:space="0" w:color="auto"/>
                    <w:right w:val="none" w:sz="0" w:space="0" w:color="auto"/>
                  </w:divBdr>
                  <w:divsChild>
                    <w:div w:id="279919154">
                      <w:marLeft w:val="0"/>
                      <w:marRight w:val="0"/>
                      <w:marTop w:val="0"/>
                      <w:marBottom w:val="0"/>
                      <w:divBdr>
                        <w:top w:val="none" w:sz="0" w:space="0" w:color="auto"/>
                        <w:left w:val="none" w:sz="0" w:space="0" w:color="auto"/>
                        <w:bottom w:val="none" w:sz="0" w:space="0" w:color="auto"/>
                        <w:right w:val="none" w:sz="0" w:space="0" w:color="auto"/>
                      </w:divBdr>
                      <w:divsChild>
                        <w:div w:id="1042439915">
                          <w:marLeft w:val="0"/>
                          <w:marRight w:val="0"/>
                          <w:marTop w:val="0"/>
                          <w:marBottom w:val="0"/>
                          <w:divBdr>
                            <w:top w:val="none" w:sz="0" w:space="0" w:color="auto"/>
                            <w:left w:val="none" w:sz="0" w:space="0" w:color="auto"/>
                            <w:bottom w:val="none" w:sz="0" w:space="0" w:color="auto"/>
                            <w:right w:val="none" w:sz="0" w:space="0" w:color="auto"/>
                          </w:divBdr>
                          <w:divsChild>
                            <w:div w:id="681785510">
                              <w:marLeft w:val="0"/>
                              <w:marRight w:val="0"/>
                              <w:marTop w:val="0"/>
                              <w:marBottom w:val="0"/>
                              <w:divBdr>
                                <w:top w:val="none" w:sz="0" w:space="0" w:color="auto"/>
                                <w:left w:val="none" w:sz="0" w:space="0" w:color="auto"/>
                                <w:bottom w:val="none" w:sz="0" w:space="0" w:color="auto"/>
                                <w:right w:val="none" w:sz="0" w:space="0" w:color="auto"/>
                              </w:divBdr>
                              <w:divsChild>
                                <w:div w:id="1154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572999">
      <w:bodyDiv w:val="1"/>
      <w:marLeft w:val="0"/>
      <w:marRight w:val="0"/>
      <w:marTop w:val="0"/>
      <w:marBottom w:val="0"/>
      <w:divBdr>
        <w:top w:val="none" w:sz="0" w:space="0" w:color="auto"/>
        <w:left w:val="none" w:sz="0" w:space="0" w:color="auto"/>
        <w:bottom w:val="none" w:sz="0" w:space="0" w:color="auto"/>
        <w:right w:val="none" w:sz="0" w:space="0" w:color="auto"/>
      </w:divBdr>
      <w:divsChild>
        <w:div w:id="704868926">
          <w:marLeft w:val="0"/>
          <w:marRight w:val="0"/>
          <w:marTop w:val="0"/>
          <w:marBottom w:val="0"/>
          <w:divBdr>
            <w:top w:val="none" w:sz="0" w:space="0" w:color="auto"/>
            <w:left w:val="none" w:sz="0" w:space="0" w:color="auto"/>
            <w:bottom w:val="none" w:sz="0" w:space="0" w:color="auto"/>
            <w:right w:val="none" w:sz="0" w:space="0" w:color="auto"/>
          </w:divBdr>
        </w:div>
        <w:div w:id="1845365138">
          <w:marLeft w:val="0"/>
          <w:marRight w:val="0"/>
          <w:marTop w:val="0"/>
          <w:marBottom w:val="0"/>
          <w:divBdr>
            <w:top w:val="none" w:sz="0" w:space="0" w:color="auto"/>
            <w:left w:val="none" w:sz="0" w:space="0" w:color="auto"/>
            <w:bottom w:val="none" w:sz="0" w:space="0" w:color="auto"/>
            <w:right w:val="none" w:sz="0" w:space="0" w:color="auto"/>
          </w:divBdr>
        </w:div>
      </w:divsChild>
    </w:div>
    <w:div w:id="673145541">
      <w:bodyDiv w:val="1"/>
      <w:marLeft w:val="0"/>
      <w:marRight w:val="0"/>
      <w:marTop w:val="0"/>
      <w:marBottom w:val="0"/>
      <w:divBdr>
        <w:top w:val="none" w:sz="0" w:space="0" w:color="auto"/>
        <w:left w:val="none" w:sz="0" w:space="0" w:color="auto"/>
        <w:bottom w:val="none" w:sz="0" w:space="0" w:color="auto"/>
        <w:right w:val="none" w:sz="0" w:space="0" w:color="auto"/>
      </w:divBdr>
      <w:divsChild>
        <w:div w:id="857504414">
          <w:marLeft w:val="0"/>
          <w:marRight w:val="0"/>
          <w:marTop w:val="0"/>
          <w:marBottom w:val="0"/>
          <w:divBdr>
            <w:top w:val="none" w:sz="0" w:space="0" w:color="auto"/>
            <w:left w:val="none" w:sz="0" w:space="0" w:color="auto"/>
            <w:bottom w:val="none" w:sz="0" w:space="0" w:color="auto"/>
            <w:right w:val="none" w:sz="0" w:space="0" w:color="auto"/>
          </w:divBdr>
          <w:divsChild>
            <w:div w:id="1001155396">
              <w:marLeft w:val="0"/>
              <w:marRight w:val="0"/>
              <w:marTop w:val="0"/>
              <w:marBottom w:val="0"/>
              <w:divBdr>
                <w:top w:val="none" w:sz="0" w:space="0" w:color="auto"/>
                <w:left w:val="none" w:sz="0" w:space="0" w:color="auto"/>
                <w:bottom w:val="none" w:sz="0" w:space="0" w:color="auto"/>
                <w:right w:val="none" w:sz="0" w:space="0" w:color="auto"/>
              </w:divBdr>
              <w:divsChild>
                <w:div w:id="231082610">
                  <w:marLeft w:val="0"/>
                  <w:marRight w:val="0"/>
                  <w:marTop w:val="0"/>
                  <w:marBottom w:val="0"/>
                  <w:divBdr>
                    <w:top w:val="none" w:sz="0" w:space="0" w:color="auto"/>
                    <w:left w:val="none" w:sz="0" w:space="0" w:color="auto"/>
                    <w:bottom w:val="none" w:sz="0" w:space="0" w:color="auto"/>
                    <w:right w:val="none" w:sz="0" w:space="0" w:color="auto"/>
                  </w:divBdr>
                  <w:divsChild>
                    <w:div w:id="192768415">
                      <w:marLeft w:val="0"/>
                      <w:marRight w:val="0"/>
                      <w:marTop w:val="0"/>
                      <w:marBottom w:val="0"/>
                      <w:divBdr>
                        <w:top w:val="none" w:sz="0" w:space="0" w:color="auto"/>
                        <w:left w:val="none" w:sz="0" w:space="0" w:color="auto"/>
                        <w:bottom w:val="none" w:sz="0" w:space="0" w:color="auto"/>
                        <w:right w:val="none" w:sz="0" w:space="0" w:color="auto"/>
                      </w:divBdr>
                      <w:divsChild>
                        <w:div w:id="257712128">
                          <w:marLeft w:val="0"/>
                          <w:marRight w:val="0"/>
                          <w:marTop w:val="0"/>
                          <w:marBottom w:val="0"/>
                          <w:divBdr>
                            <w:top w:val="none" w:sz="0" w:space="0" w:color="auto"/>
                            <w:left w:val="none" w:sz="0" w:space="0" w:color="auto"/>
                            <w:bottom w:val="none" w:sz="0" w:space="0" w:color="auto"/>
                            <w:right w:val="none" w:sz="0" w:space="0" w:color="auto"/>
                          </w:divBdr>
                          <w:divsChild>
                            <w:div w:id="756053284">
                              <w:marLeft w:val="0"/>
                              <w:marRight w:val="0"/>
                              <w:marTop w:val="0"/>
                              <w:marBottom w:val="0"/>
                              <w:divBdr>
                                <w:top w:val="none" w:sz="0" w:space="0" w:color="auto"/>
                                <w:left w:val="none" w:sz="0" w:space="0" w:color="auto"/>
                                <w:bottom w:val="none" w:sz="0" w:space="0" w:color="auto"/>
                                <w:right w:val="none" w:sz="0" w:space="0" w:color="auto"/>
                              </w:divBdr>
                              <w:divsChild>
                                <w:div w:id="5831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16000">
      <w:bodyDiv w:val="1"/>
      <w:marLeft w:val="0"/>
      <w:marRight w:val="0"/>
      <w:marTop w:val="0"/>
      <w:marBottom w:val="0"/>
      <w:divBdr>
        <w:top w:val="none" w:sz="0" w:space="0" w:color="auto"/>
        <w:left w:val="none" w:sz="0" w:space="0" w:color="auto"/>
        <w:bottom w:val="none" w:sz="0" w:space="0" w:color="auto"/>
        <w:right w:val="none" w:sz="0" w:space="0" w:color="auto"/>
      </w:divBdr>
      <w:divsChild>
        <w:div w:id="138349296">
          <w:marLeft w:val="0"/>
          <w:marRight w:val="0"/>
          <w:marTop w:val="0"/>
          <w:marBottom w:val="0"/>
          <w:divBdr>
            <w:top w:val="none" w:sz="0" w:space="0" w:color="auto"/>
            <w:left w:val="none" w:sz="0" w:space="0" w:color="auto"/>
            <w:bottom w:val="none" w:sz="0" w:space="0" w:color="auto"/>
            <w:right w:val="none" w:sz="0" w:space="0" w:color="auto"/>
          </w:divBdr>
        </w:div>
        <w:div w:id="153180424">
          <w:marLeft w:val="0"/>
          <w:marRight w:val="0"/>
          <w:marTop w:val="0"/>
          <w:marBottom w:val="0"/>
          <w:divBdr>
            <w:top w:val="none" w:sz="0" w:space="0" w:color="auto"/>
            <w:left w:val="none" w:sz="0" w:space="0" w:color="auto"/>
            <w:bottom w:val="none" w:sz="0" w:space="0" w:color="auto"/>
            <w:right w:val="none" w:sz="0" w:space="0" w:color="auto"/>
          </w:divBdr>
        </w:div>
        <w:div w:id="294873078">
          <w:marLeft w:val="0"/>
          <w:marRight w:val="0"/>
          <w:marTop w:val="0"/>
          <w:marBottom w:val="0"/>
          <w:divBdr>
            <w:top w:val="none" w:sz="0" w:space="0" w:color="auto"/>
            <w:left w:val="none" w:sz="0" w:space="0" w:color="auto"/>
            <w:bottom w:val="none" w:sz="0" w:space="0" w:color="auto"/>
            <w:right w:val="none" w:sz="0" w:space="0" w:color="auto"/>
          </w:divBdr>
        </w:div>
        <w:div w:id="373962405">
          <w:marLeft w:val="0"/>
          <w:marRight w:val="0"/>
          <w:marTop w:val="0"/>
          <w:marBottom w:val="0"/>
          <w:divBdr>
            <w:top w:val="none" w:sz="0" w:space="0" w:color="auto"/>
            <w:left w:val="none" w:sz="0" w:space="0" w:color="auto"/>
            <w:bottom w:val="none" w:sz="0" w:space="0" w:color="auto"/>
            <w:right w:val="none" w:sz="0" w:space="0" w:color="auto"/>
          </w:divBdr>
        </w:div>
        <w:div w:id="1332374736">
          <w:marLeft w:val="0"/>
          <w:marRight w:val="0"/>
          <w:marTop w:val="0"/>
          <w:marBottom w:val="0"/>
          <w:divBdr>
            <w:top w:val="none" w:sz="0" w:space="0" w:color="auto"/>
            <w:left w:val="none" w:sz="0" w:space="0" w:color="auto"/>
            <w:bottom w:val="none" w:sz="0" w:space="0" w:color="auto"/>
            <w:right w:val="none" w:sz="0" w:space="0" w:color="auto"/>
          </w:divBdr>
        </w:div>
        <w:div w:id="1618440040">
          <w:marLeft w:val="0"/>
          <w:marRight w:val="0"/>
          <w:marTop w:val="0"/>
          <w:marBottom w:val="0"/>
          <w:divBdr>
            <w:top w:val="none" w:sz="0" w:space="0" w:color="auto"/>
            <w:left w:val="none" w:sz="0" w:space="0" w:color="auto"/>
            <w:bottom w:val="none" w:sz="0" w:space="0" w:color="auto"/>
            <w:right w:val="none" w:sz="0" w:space="0" w:color="auto"/>
          </w:divBdr>
        </w:div>
        <w:div w:id="1641567433">
          <w:marLeft w:val="0"/>
          <w:marRight w:val="0"/>
          <w:marTop w:val="0"/>
          <w:marBottom w:val="0"/>
          <w:divBdr>
            <w:top w:val="none" w:sz="0" w:space="0" w:color="auto"/>
            <w:left w:val="none" w:sz="0" w:space="0" w:color="auto"/>
            <w:bottom w:val="none" w:sz="0" w:space="0" w:color="auto"/>
            <w:right w:val="none" w:sz="0" w:space="0" w:color="auto"/>
          </w:divBdr>
        </w:div>
        <w:div w:id="2099717213">
          <w:marLeft w:val="0"/>
          <w:marRight w:val="0"/>
          <w:marTop w:val="0"/>
          <w:marBottom w:val="0"/>
          <w:divBdr>
            <w:top w:val="none" w:sz="0" w:space="0" w:color="auto"/>
            <w:left w:val="none" w:sz="0" w:space="0" w:color="auto"/>
            <w:bottom w:val="none" w:sz="0" w:space="0" w:color="auto"/>
            <w:right w:val="none" w:sz="0" w:space="0" w:color="auto"/>
          </w:divBdr>
        </w:div>
      </w:divsChild>
    </w:div>
    <w:div w:id="711534150">
      <w:bodyDiv w:val="1"/>
      <w:marLeft w:val="0"/>
      <w:marRight w:val="0"/>
      <w:marTop w:val="0"/>
      <w:marBottom w:val="0"/>
      <w:divBdr>
        <w:top w:val="none" w:sz="0" w:space="0" w:color="auto"/>
        <w:left w:val="none" w:sz="0" w:space="0" w:color="auto"/>
        <w:bottom w:val="none" w:sz="0" w:space="0" w:color="auto"/>
        <w:right w:val="none" w:sz="0" w:space="0" w:color="auto"/>
      </w:divBdr>
      <w:divsChild>
        <w:div w:id="308635057">
          <w:marLeft w:val="0"/>
          <w:marRight w:val="0"/>
          <w:marTop w:val="0"/>
          <w:marBottom w:val="0"/>
          <w:divBdr>
            <w:top w:val="none" w:sz="0" w:space="0" w:color="auto"/>
            <w:left w:val="none" w:sz="0" w:space="0" w:color="auto"/>
            <w:bottom w:val="none" w:sz="0" w:space="0" w:color="auto"/>
            <w:right w:val="none" w:sz="0" w:space="0" w:color="auto"/>
          </w:divBdr>
        </w:div>
        <w:div w:id="572811101">
          <w:marLeft w:val="0"/>
          <w:marRight w:val="0"/>
          <w:marTop w:val="0"/>
          <w:marBottom w:val="0"/>
          <w:divBdr>
            <w:top w:val="none" w:sz="0" w:space="0" w:color="auto"/>
            <w:left w:val="none" w:sz="0" w:space="0" w:color="auto"/>
            <w:bottom w:val="none" w:sz="0" w:space="0" w:color="auto"/>
            <w:right w:val="none" w:sz="0" w:space="0" w:color="auto"/>
          </w:divBdr>
        </w:div>
        <w:div w:id="874006101">
          <w:marLeft w:val="0"/>
          <w:marRight w:val="0"/>
          <w:marTop w:val="0"/>
          <w:marBottom w:val="0"/>
          <w:divBdr>
            <w:top w:val="none" w:sz="0" w:space="0" w:color="auto"/>
            <w:left w:val="none" w:sz="0" w:space="0" w:color="auto"/>
            <w:bottom w:val="none" w:sz="0" w:space="0" w:color="auto"/>
            <w:right w:val="none" w:sz="0" w:space="0" w:color="auto"/>
          </w:divBdr>
        </w:div>
        <w:div w:id="1079254207">
          <w:marLeft w:val="0"/>
          <w:marRight w:val="0"/>
          <w:marTop w:val="0"/>
          <w:marBottom w:val="0"/>
          <w:divBdr>
            <w:top w:val="none" w:sz="0" w:space="0" w:color="auto"/>
            <w:left w:val="none" w:sz="0" w:space="0" w:color="auto"/>
            <w:bottom w:val="none" w:sz="0" w:space="0" w:color="auto"/>
            <w:right w:val="none" w:sz="0" w:space="0" w:color="auto"/>
          </w:divBdr>
        </w:div>
        <w:div w:id="1232425414">
          <w:marLeft w:val="0"/>
          <w:marRight w:val="0"/>
          <w:marTop w:val="0"/>
          <w:marBottom w:val="0"/>
          <w:divBdr>
            <w:top w:val="none" w:sz="0" w:space="0" w:color="auto"/>
            <w:left w:val="none" w:sz="0" w:space="0" w:color="auto"/>
            <w:bottom w:val="none" w:sz="0" w:space="0" w:color="auto"/>
            <w:right w:val="none" w:sz="0" w:space="0" w:color="auto"/>
          </w:divBdr>
        </w:div>
        <w:div w:id="1473475781">
          <w:marLeft w:val="0"/>
          <w:marRight w:val="0"/>
          <w:marTop w:val="0"/>
          <w:marBottom w:val="0"/>
          <w:divBdr>
            <w:top w:val="none" w:sz="0" w:space="0" w:color="auto"/>
            <w:left w:val="none" w:sz="0" w:space="0" w:color="auto"/>
            <w:bottom w:val="none" w:sz="0" w:space="0" w:color="auto"/>
            <w:right w:val="none" w:sz="0" w:space="0" w:color="auto"/>
          </w:divBdr>
        </w:div>
        <w:div w:id="1659721465">
          <w:marLeft w:val="0"/>
          <w:marRight w:val="0"/>
          <w:marTop w:val="0"/>
          <w:marBottom w:val="0"/>
          <w:divBdr>
            <w:top w:val="none" w:sz="0" w:space="0" w:color="auto"/>
            <w:left w:val="none" w:sz="0" w:space="0" w:color="auto"/>
            <w:bottom w:val="none" w:sz="0" w:space="0" w:color="auto"/>
            <w:right w:val="none" w:sz="0" w:space="0" w:color="auto"/>
          </w:divBdr>
        </w:div>
        <w:div w:id="1716928435">
          <w:marLeft w:val="0"/>
          <w:marRight w:val="0"/>
          <w:marTop w:val="0"/>
          <w:marBottom w:val="0"/>
          <w:divBdr>
            <w:top w:val="none" w:sz="0" w:space="0" w:color="auto"/>
            <w:left w:val="none" w:sz="0" w:space="0" w:color="auto"/>
            <w:bottom w:val="none" w:sz="0" w:space="0" w:color="auto"/>
            <w:right w:val="none" w:sz="0" w:space="0" w:color="auto"/>
          </w:divBdr>
        </w:div>
        <w:div w:id="1873028764">
          <w:marLeft w:val="0"/>
          <w:marRight w:val="0"/>
          <w:marTop w:val="0"/>
          <w:marBottom w:val="0"/>
          <w:divBdr>
            <w:top w:val="none" w:sz="0" w:space="0" w:color="auto"/>
            <w:left w:val="none" w:sz="0" w:space="0" w:color="auto"/>
            <w:bottom w:val="none" w:sz="0" w:space="0" w:color="auto"/>
            <w:right w:val="none" w:sz="0" w:space="0" w:color="auto"/>
          </w:divBdr>
        </w:div>
      </w:divsChild>
    </w:div>
    <w:div w:id="720708706">
      <w:bodyDiv w:val="1"/>
      <w:marLeft w:val="0"/>
      <w:marRight w:val="0"/>
      <w:marTop w:val="0"/>
      <w:marBottom w:val="0"/>
      <w:divBdr>
        <w:top w:val="none" w:sz="0" w:space="0" w:color="auto"/>
        <w:left w:val="none" w:sz="0" w:space="0" w:color="auto"/>
        <w:bottom w:val="none" w:sz="0" w:space="0" w:color="auto"/>
        <w:right w:val="none" w:sz="0" w:space="0" w:color="auto"/>
      </w:divBdr>
      <w:divsChild>
        <w:div w:id="84347332">
          <w:marLeft w:val="0"/>
          <w:marRight w:val="0"/>
          <w:marTop w:val="0"/>
          <w:marBottom w:val="0"/>
          <w:divBdr>
            <w:top w:val="none" w:sz="0" w:space="0" w:color="auto"/>
            <w:left w:val="none" w:sz="0" w:space="0" w:color="auto"/>
            <w:bottom w:val="none" w:sz="0" w:space="0" w:color="auto"/>
            <w:right w:val="none" w:sz="0" w:space="0" w:color="auto"/>
          </w:divBdr>
        </w:div>
        <w:div w:id="123697480">
          <w:marLeft w:val="0"/>
          <w:marRight w:val="0"/>
          <w:marTop w:val="0"/>
          <w:marBottom w:val="0"/>
          <w:divBdr>
            <w:top w:val="none" w:sz="0" w:space="0" w:color="auto"/>
            <w:left w:val="none" w:sz="0" w:space="0" w:color="auto"/>
            <w:bottom w:val="none" w:sz="0" w:space="0" w:color="auto"/>
            <w:right w:val="none" w:sz="0" w:space="0" w:color="auto"/>
          </w:divBdr>
        </w:div>
        <w:div w:id="461965029">
          <w:marLeft w:val="0"/>
          <w:marRight w:val="0"/>
          <w:marTop w:val="0"/>
          <w:marBottom w:val="0"/>
          <w:divBdr>
            <w:top w:val="none" w:sz="0" w:space="0" w:color="auto"/>
            <w:left w:val="none" w:sz="0" w:space="0" w:color="auto"/>
            <w:bottom w:val="none" w:sz="0" w:space="0" w:color="auto"/>
            <w:right w:val="none" w:sz="0" w:space="0" w:color="auto"/>
          </w:divBdr>
        </w:div>
        <w:div w:id="1153253437">
          <w:marLeft w:val="0"/>
          <w:marRight w:val="0"/>
          <w:marTop w:val="0"/>
          <w:marBottom w:val="0"/>
          <w:divBdr>
            <w:top w:val="none" w:sz="0" w:space="0" w:color="auto"/>
            <w:left w:val="none" w:sz="0" w:space="0" w:color="auto"/>
            <w:bottom w:val="none" w:sz="0" w:space="0" w:color="auto"/>
            <w:right w:val="none" w:sz="0" w:space="0" w:color="auto"/>
          </w:divBdr>
        </w:div>
        <w:div w:id="1906908850">
          <w:marLeft w:val="0"/>
          <w:marRight w:val="0"/>
          <w:marTop w:val="0"/>
          <w:marBottom w:val="0"/>
          <w:divBdr>
            <w:top w:val="none" w:sz="0" w:space="0" w:color="auto"/>
            <w:left w:val="none" w:sz="0" w:space="0" w:color="auto"/>
            <w:bottom w:val="none" w:sz="0" w:space="0" w:color="auto"/>
            <w:right w:val="none" w:sz="0" w:space="0" w:color="auto"/>
          </w:divBdr>
        </w:div>
      </w:divsChild>
    </w:div>
    <w:div w:id="725833080">
      <w:bodyDiv w:val="1"/>
      <w:marLeft w:val="0"/>
      <w:marRight w:val="0"/>
      <w:marTop w:val="0"/>
      <w:marBottom w:val="0"/>
      <w:divBdr>
        <w:top w:val="none" w:sz="0" w:space="0" w:color="auto"/>
        <w:left w:val="none" w:sz="0" w:space="0" w:color="auto"/>
        <w:bottom w:val="none" w:sz="0" w:space="0" w:color="auto"/>
        <w:right w:val="none" w:sz="0" w:space="0" w:color="auto"/>
      </w:divBdr>
    </w:div>
    <w:div w:id="731542888">
      <w:bodyDiv w:val="1"/>
      <w:marLeft w:val="0"/>
      <w:marRight w:val="0"/>
      <w:marTop w:val="0"/>
      <w:marBottom w:val="0"/>
      <w:divBdr>
        <w:top w:val="none" w:sz="0" w:space="0" w:color="auto"/>
        <w:left w:val="none" w:sz="0" w:space="0" w:color="auto"/>
        <w:bottom w:val="none" w:sz="0" w:space="0" w:color="auto"/>
        <w:right w:val="none" w:sz="0" w:space="0" w:color="auto"/>
      </w:divBdr>
      <w:divsChild>
        <w:div w:id="1170219125">
          <w:marLeft w:val="0"/>
          <w:marRight w:val="0"/>
          <w:marTop w:val="0"/>
          <w:marBottom w:val="0"/>
          <w:divBdr>
            <w:top w:val="none" w:sz="0" w:space="0" w:color="auto"/>
            <w:left w:val="none" w:sz="0" w:space="0" w:color="auto"/>
            <w:bottom w:val="none" w:sz="0" w:space="0" w:color="auto"/>
            <w:right w:val="none" w:sz="0" w:space="0" w:color="auto"/>
          </w:divBdr>
          <w:divsChild>
            <w:div w:id="5722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1626">
      <w:bodyDiv w:val="1"/>
      <w:marLeft w:val="0"/>
      <w:marRight w:val="0"/>
      <w:marTop w:val="0"/>
      <w:marBottom w:val="0"/>
      <w:divBdr>
        <w:top w:val="none" w:sz="0" w:space="0" w:color="auto"/>
        <w:left w:val="none" w:sz="0" w:space="0" w:color="auto"/>
        <w:bottom w:val="none" w:sz="0" w:space="0" w:color="auto"/>
        <w:right w:val="none" w:sz="0" w:space="0" w:color="auto"/>
      </w:divBdr>
      <w:divsChild>
        <w:div w:id="378483196">
          <w:marLeft w:val="0"/>
          <w:marRight w:val="0"/>
          <w:marTop w:val="0"/>
          <w:marBottom w:val="0"/>
          <w:divBdr>
            <w:top w:val="none" w:sz="0" w:space="0" w:color="auto"/>
            <w:left w:val="none" w:sz="0" w:space="0" w:color="auto"/>
            <w:bottom w:val="none" w:sz="0" w:space="0" w:color="auto"/>
            <w:right w:val="none" w:sz="0" w:space="0" w:color="auto"/>
          </w:divBdr>
          <w:divsChild>
            <w:div w:id="1878469218">
              <w:marLeft w:val="0"/>
              <w:marRight w:val="0"/>
              <w:marTop w:val="0"/>
              <w:marBottom w:val="0"/>
              <w:divBdr>
                <w:top w:val="none" w:sz="0" w:space="0" w:color="auto"/>
                <w:left w:val="none" w:sz="0" w:space="0" w:color="auto"/>
                <w:bottom w:val="none" w:sz="0" w:space="0" w:color="auto"/>
                <w:right w:val="none" w:sz="0" w:space="0" w:color="auto"/>
              </w:divBdr>
              <w:divsChild>
                <w:div w:id="1157647145">
                  <w:marLeft w:val="0"/>
                  <w:marRight w:val="0"/>
                  <w:marTop w:val="0"/>
                  <w:marBottom w:val="0"/>
                  <w:divBdr>
                    <w:top w:val="none" w:sz="0" w:space="0" w:color="auto"/>
                    <w:left w:val="none" w:sz="0" w:space="0" w:color="auto"/>
                    <w:bottom w:val="none" w:sz="0" w:space="0" w:color="auto"/>
                    <w:right w:val="none" w:sz="0" w:space="0" w:color="auto"/>
                  </w:divBdr>
                  <w:divsChild>
                    <w:div w:id="42141041">
                      <w:marLeft w:val="0"/>
                      <w:marRight w:val="0"/>
                      <w:marTop w:val="0"/>
                      <w:marBottom w:val="0"/>
                      <w:divBdr>
                        <w:top w:val="none" w:sz="0" w:space="0" w:color="auto"/>
                        <w:left w:val="none" w:sz="0" w:space="0" w:color="auto"/>
                        <w:bottom w:val="none" w:sz="0" w:space="0" w:color="auto"/>
                        <w:right w:val="none" w:sz="0" w:space="0" w:color="auto"/>
                      </w:divBdr>
                      <w:divsChild>
                        <w:div w:id="417363332">
                          <w:marLeft w:val="0"/>
                          <w:marRight w:val="0"/>
                          <w:marTop w:val="0"/>
                          <w:marBottom w:val="0"/>
                          <w:divBdr>
                            <w:top w:val="none" w:sz="0" w:space="0" w:color="auto"/>
                            <w:left w:val="none" w:sz="0" w:space="0" w:color="auto"/>
                            <w:bottom w:val="none" w:sz="0" w:space="0" w:color="auto"/>
                            <w:right w:val="none" w:sz="0" w:space="0" w:color="auto"/>
                          </w:divBdr>
                          <w:divsChild>
                            <w:div w:id="725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3423">
      <w:bodyDiv w:val="1"/>
      <w:marLeft w:val="0"/>
      <w:marRight w:val="0"/>
      <w:marTop w:val="0"/>
      <w:marBottom w:val="0"/>
      <w:divBdr>
        <w:top w:val="none" w:sz="0" w:space="0" w:color="auto"/>
        <w:left w:val="none" w:sz="0" w:space="0" w:color="auto"/>
        <w:bottom w:val="none" w:sz="0" w:space="0" w:color="auto"/>
        <w:right w:val="none" w:sz="0" w:space="0" w:color="auto"/>
      </w:divBdr>
    </w:div>
    <w:div w:id="772361135">
      <w:bodyDiv w:val="1"/>
      <w:marLeft w:val="0"/>
      <w:marRight w:val="0"/>
      <w:marTop w:val="0"/>
      <w:marBottom w:val="0"/>
      <w:divBdr>
        <w:top w:val="none" w:sz="0" w:space="0" w:color="auto"/>
        <w:left w:val="none" w:sz="0" w:space="0" w:color="auto"/>
        <w:bottom w:val="none" w:sz="0" w:space="0" w:color="auto"/>
        <w:right w:val="none" w:sz="0" w:space="0" w:color="auto"/>
      </w:divBdr>
      <w:divsChild>
        <w:div w:id="712072169">
          <w:marLeft w:val="0"/>
          <w:marRight w:val="0"/>
          <w:marTop w:val="0"/>
          <w:marBottom w:val="0"/>
          <w:divBdr>
            <w:top w:val="none" w:sz="0" w:space="0" w:color="auto"/>
            <w:left w:val="none" w:sz="0" w:space="0" w:color="auto"/>
            <w:bottom w:val="none" w:sz="0" w:space="0" w:color="auto"/>
            <w:right w:val="none" w:sz="0" w:space="0" w:color="auto"/>
          </w:divBdr>
          <w:divsChild>
            <w:div w:id="142310733">
              <w:marLeft w:val="0"/>
              <w:marRight w:val="0"/>
              <w:marTop w:val="0"/>
              <w:marBottom w:val="0"/>
              <w:divBdr>
                <w:top w:val="none" w:sz="0" w:space="0" w:color="auto"/>
                <w:left w:val="none" w:sz="0" w:space="0" w:color="auto"/>
                <w:bottom w:val="none" w:sz="0" w:space="0" w:color="auto"/>
                <w:right w:val="none" w:sz="0" w:space="0" w:color="auto"/>
              </w:divBdr>
              <w:divsChild>
                <w:div w:id="1486167215">
                  <w:marLeft w:val="0"/>
                  <w:marRight w:val="0"/>
                  <w:marTop w:val="0"/>
                  <w:marBottom w:val="0"/>
                  <w:divBdr>
                    <w:top w:val="none" w:sz="0" w:space="0" w:color="auto"/>
                    <w:left w:val="none" w:sz="0" w:space="0" w:color="auto"/>
                    <w:bottom w:val="none" w:sz="0" w:space="0" w:color="auto"/>
                    <w:right w:val="none" w:sz="0" w:space="0" w:color="auto"/>
                  </w:divBdr>
                  <w:divsChild>
                    <w:div w:id="959801147">
                      <w:marLeft w:val="0"/>
                      <w:marRight w:val="0"/>
                      <w:marTop w:val="0"/>
                      <w:marBottom w:val="0"/>
                      <w:divBdr>
                        <w:top w:val="none" w:sz="0" w:space="0" w:color="auto"/>
                        <w:left w:val="none" w:sz="0" w:space="0" w:color="auto"/>
                        <w:bottom w:val="none" w:sz="0" w:space="0" w:color="auto"/>
                        <w:right w:val="none" w:sz="0" w:space="0" w:color="auto"/>
                      </w:divBdr>
                      <w:divsChild>
                        <w:div w:id="162933544">
                          <w:marLeft w:val="0"/>
                          <w:marRight w:val="0"/>
                          <w:marTop w:val="0"/>
                          <w:marBottom w:val="0"/>
                          <w:divBdr>
                            <w:top w:val="none" w:sz="0" w:space="0" w:color="auto"/>
                            <w:left w:val="none" w:sz="0" w:space="0" w:color="auto"/>
                            <w:bottom w:val="none" w:sz="0" w:space="0" w:color="auto"/>
                            <w:right w:val="none" w:sz="0" w:space="0" w:color="auto"/>
                          </w:divBdr>
                          <w:divsChild>
                            <w:div w:id="1277447620">
                              <w:marLeft w:val="0"/>
                              <w:marRight w:val="0"/>
                              <w:marTop w:val="0"/>
                              <w:marBottom w:val="0"/>
                              <w:divBdr>
                                <w:top w:val="none" w:sz="0" w:space="0" w:color="auto"/>
                                <w:left w:val="none" w:sz="0" w:space="0" w:color="auto"/>
                                <w:bottom w:val="none" w:sz="0" w:space="0" w:color="auto"/>
                                <w:right w:val="none" w:sz="0" w:space="0" w:color="auto"/>
                              </w:divBdr>
                              <w:divsChild>
                                <w:div w:id="1033188377">
                                  <w:marLeft w:val="0"/>
                                  <w:marRight w:val="0"/>
                                  <w:marTop w:val="0"/>
                                  <w:marBottom w:val="0"/>
                                  <w:divBdr>
                                    <w:top w:val="none" w:sz="0" w:space="0" w:color="auto"/>
                                    <w:left w:val="none" w:sz="0" w:space="0" w:color="auto"/>
                                    <w:bottom w:val="none" w:sz="0" w:space="0" w:color="auto"/>
                                    <w:right w:val="none" w:sz="0" w:space="0" w:color="auto"/>
                                  </w:divBdr>
                                  <w:divsChild>
                                    <w:div w:id="3814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640797">
      <w:bodyDiv w:val="1"/>
      <w:marLeft w:val="0"/>
      <w:marRight w:val="0"/>
      <w:marTop w:val="0"/>
      <w:marBottom w:val="0"/>
      <w:divBdr>
        <w:top w:val="none" w:sz="0" w:space="0" w:color="auto"/>
        <w:left w:val="none" w:sz="0" w:space="0" w:color="auto"/>
        <w:bottom w:val="none" w:sz="0" w:space="0" w:color="auto"/>
        <w:right w:val="none" w:sz="0" w:space="0" w:color="auto"/>
      </w:divBdr>
    </w:div>
    <w:div w:id="795366256">
      <w:bodyDiv w:val="1"/>
      <w:marLeft w:val="0"/>
      <w:marRight w:val="0"/>
      <w:marTop w:val="0"/>
      <w:marBottom w:val="0"/>
      <w:divBdr>
        <w:top w:val="none" w:sz="0" w:space="0" w:color="auto"/>
        <w:left w:val="none" w:sz="0" w:space="0" w:color="auto"/>
        <w:bottom w:val="none" w:sz="0" w:space="0" w:color="auto"/>
        <w:right w:val="none" w:sz="0" w:space="0" w:color="auto"/>
      </w:divBdr>
      <w:divsChild>
        <w:div w:id="736051466">
          <w:marLeft w:val="0"/>
          <w:marRight w:val="0"/>
          <w:marTop w:val="0"/>
          <w:marBottom w:val="0"/>
          <w:divBdr>
            <w:top w:val="none" w:sz="0" w:space="0" w:color="auto"/>
            <w:left w:val="none" w:sz="0" w:space="0" w:color="auto"/>
            <w:bottom w:val="none" w:sz="0" w:space="0" w:color="auto"/>
            <w:right w:val="none" w:sz="0" w:space="0" w:color="auto"/>
          </w:divBdr>
          <w:divsChild>
            <w:div w:id="11636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7960">
      <w:bodyDiv w:val="1"/>
      <w:marLeft w:val="0"/>
      <w:marRight w:val="0"/>
      <w:marTop w:val="0"/>
      <w:marBottom w:val="0"/>
      <w:divBdr>
        <w:top w:val="none" w:sz="0" w:space="0" w:color="auto"/>
        <w:left w:val="none" w:sz="0" w:space="0" w:color="auto"/>
        <w:bottom w:val="none" w:sz="0" w:space="0" w:color="auto"/>
        <w:right w:val="none" w:sz="0" w:space="0" w:color="auto"/>
      </w:divBdr>
      <w:divsChild>
        <w:div w:id="14769146">
          <w:marLeft w:val="0"/>
          <w:marRight w:val="0"/>
          <w:marTop w:val="0"/>
          <w:marBottom w:val="0"/>
          <w:divBdr>
            <w:top w:val="none" w:sz="0" w:space="0" w:color="auto"/>
            <w:left w:val="none" w:sz="0" w:space="0" w:color="auto"/>
            <w:bottom w:val="none" w:sz="0" w:space="0" w:color="auto"/>
            <w:right w:val="none" w:sz="0" w:space="0" w:color="auto"/>
          </w:divBdr>
          <w:divsChild>
            <w:div w:id="1256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7743">
      <w:bodyDiv w:val="1"/>
      <w:marLeft w:val="0"/>
      <w:marRight w:val="0"/>
      <w:marTop w:val="0"/>
      <w:marBottom w:val="0"/>
      <w:divBdr>
        <w:top w:val="none" w:sz="0" w:space="0" w:color="auto"/>
        <w:left w:val="none" w:sz="0" w:space="0" w:color="auto"/>
        <w:bottom w:val="none" w:sz="0" w:space="0" w:color="auto"/>
        <w:right w:val="none" w:sz="0" w:space="0" w:color="auto"/>
      </w:divBdr>
      <w:divsChild>
        <w:div w:id="780496443">
          <w:marLeft w:val="0"/>
          <w:marRight w:val="0"/>
          <w:marTop w:val="0"/>
          <w:marBottom w:val="0"/>
          <w:divBdr>
            <w:top w:val="none" w:sz="0" w:space="0" w:color="auto"/>
            <w:left w:val="none" w:sz="0" w:space="0" w:color="auto"/>
            <w:bottom w:val="none" w:sz="0" w:space="0" w:color="auto"/>
            <w:right w:val="none" w:sz="0" w:space="0" w:color="auto"/>
          </w:divBdr>
        </w:div>
        <w:div w:id="1110855957">
          <w:marLeft w:val="0"/>
          <w:marRight w:val="0"/>
          <w:marTop w:val="0"/>
          <w:marBottom w:val="0"/>
          <w:divBdr>
            <w:top w:val="none" w:sz="0" w:space="0" w:color="auto"/>
            <w:left w:val="none" w:sz="0" w:space="0" w:color="auto"/>
            <w:bottom w:val="none" w:sz="0" w:space="0" w:color="auto"/>
            <w:right w:val="none" w:sz="0" w:space="0" w:color="auto"/>
          </w:divBdr>
        </w:div>
        <w:div w:id="1594120046">
          <w:marLeft w:val="0"/>
          <w:marRight w:val="0"/>
          <w:marTop w:val="0"/>
          <w:marBottom w:val="0"/>
          <w:divBdr>
            <w:top w:val="none" w:sz="0" w:space="0" w:color="auto"/>
            <w:left w:val="none" w:sz="0" w:space="0" w:color="auto"/>
            <w:bottom w:val="none" w:sz="0" w:space="0" w:color="auto"/>
            <w:right w:val="none" w:sz="0" w:space="0" w:color="auto"/>
          </w:divBdr>
        </w:div>
        <w:div w:id="1698503450">
          <w:marLeft w:val="0"/>
          <w:marRight w:val="0"/>
          <w:marTop w:val="0"/>
          <w:marBottom w:val="0"/>
          <w:divBdr>
            <w:top w:val="none" w:sz="0" w:space="0" w:color="auto"/>
            <w:left w:val="none" w:sz="0" w:space="0" w:color="auto"/>
            <w:bottom w:val="none" w:sz="0" w:space="0" w:color="auto"/>
            <w:right w:val="none" w:sz="0" w:space="0" w:color="auto"/>
          </w:divBdr>
        </w:div>
        <w:div w:id="2062096208">
          <w:marLeft w:val="0"/>
          <w:marRight w:val="0"/>
          <w:marTop w:val="0"/>
          <w:marBottom w:val="0"/>
          <w:divBdr>
            <w:top w:val="none" w:sz="0" w:space="0" w:color="auto"/>
            <w:left w:val="none" w:sz="0" w:space="0" w:color="auto"/>
            <w:bottom w:val="none" w:sz="0" w:space="0" w:color="auto"/>
            <w:right w:val="none" w:sz="0" w:space="0" w:color="auto"/>
          </w:divBdr>
        </w:div>
      </w:divsChild>
    </w:div>
    <w:div w:id="853111780">
      <w:bodyDiv w:val="1"/>
      <w:marLeft w:val="0"/>
      <w:marRight w:val="0"/>
      <w:marTop w:val="0"/>
      <w:marBottom w:val="0"/>
      <w:divBdr>
        <w:top w:val="none" w:sz="0" w:space="0" w:color="auto"/>
        <w:left w:val="none" w:sz="0" w:space="0" w:color="auto"/>
        <w:bottom w:val="none" w:sz="0" w:space="0" w:color="auto"/>
        <w:right w:val="none" w:sz="0" w:space="0" w:color="auto"/>
      </w:divBdr>
      <w:divsChild>
        <w:div w:id="368191756">
          <w:marLeft w:val="0"/>
          <w:marRight w:val="0"/>
          <w:marTop w:val="0"/>
          <w:marBottom w:val="0"/>
          <w:divBdr>
            <w:top w:val="none" w:sz="0" w:space="0" w:color="auto"/>
            <w:left w:val="none" w:sz="0" w:space="0" w:color="auto"/>
            <w:bottom w:val="none" w:sz="0" w:space="0" w:color="auto"/>
            <w:right w:val="none" w:sz="0" w:space="0" w:color="auto"/>
          </w:divBdr>
          <w:divsChild>
            <w:div w:id="1261640960">
              <w:marLeft w:val="0"/>
              <w:marRight w:val="0"/>
              <w:marTop w:val="0"/>
              <w:marBottom w:val="0"/>
              <w:divBdr>
                <w:top w:val="none" w:sz="0" w:space="0" w:color="auto"/>
                <w:left w:val="none" w:sz="0" w:space="0" w:color="auto"/>
                <w:bottom w:val="none" w:sz="0" w:space="0" w:color="auto"/>
                <w:right w:val="none" w:sz="0" w:space="0" w:color="auto"/>
              </w:divBdr>
              <w:divsChild>
                <w:div w:id="1105005357">
                  <w:marLeft w:val="0"/>
                  <w:marRight w:val="0"/>
                  <w:marTop w:val="0"/>
                  <w:marBottom w:val="0"/>
                  <w:divBdr>
                    <w:top w:val="none" w:sz="0" w:space="0" w:color="auto"/>
                    <w:left w:val="none" w:sz="0" w:space="0" w:color="auto"/>
                    <w:bottom w:val="none" w:sz="0" w:space="0" w:color="auto"/>
                    <w:right w:val="none" w:sz="0" w:space="0" w:color="auto"/>
                  </w:divBdr>
                  <w:divsChild>
                    <w:div w:id="1587301727">
                      <w:marLeft w:val="0"/>
                      <w:marRight w:val="0"/>
                      <w:marTop w:val="0"/>
                      <w:marBottom w:val="0"/>
                      <w:divBdr>
                        <w:top w:val="none" w:sz="0" w:space="0" w:color="auto"/>
                        <w:left w:val="none" w:sz="0" w:space="0" w:color="auto"/>
                        <w:bottom w:val="none" w:sz="0" w:space="0" w:color="auto"/>
                        <w:right w:val="none" w:sz="0" w:space="0" w:color="auto"/>
                      </w:divBdr>
                      <w:divsChild>
                        <w:div w:id="1946112592">
                          <w:marLeft w:val="0"/>
                          <w:marRight w:val="0"/>
                          <w:marTop w:val="0"/>
                          <w:marBottom w:val="0"/>
                          <w:divBdr>
                            <w:top w:val="none" w:sz="0" w:space="0" w:color="auto"/>
                            <w:left w:val="none" w:sz="0" w:space="0" w:color="auto"/>
                            <w:bottom w:val="none" w:sz="0" w:space="0" w:color="auto"/>
                            <w:right w:val="none" w:sz="0" w:space="0" w:color="auto"/>
                          </w:divBdr>
                          <w:divsChild>
                            <w:div w:id="100691872">
                              <w:marLeft w:val="0"/>
                              <w:marRight w:val="0"/>
                              <w:marTop w:val="0"/>
                              <w:marBottom w:val="0"/>
                              <w:divBdr>
                                <w:top w:val="none" w:sz="0" w:space="0" w:color="auto"/>
                                <w:left w:val="none" w:sz="0" w:space="0" w:color="auto"/>
                                <w:bottom w:val="none" w:sz="0" w:space="0" w:color="auto"/>
                                <w:right w:val="none" w:sz="0" w:space="0" w:color="auto"/>
                              </w:divBdr>
                              <w:divsChild>
                                <w:div w:id="1053311494">
                                  <w:marLeft w:val="0"/>
                                  <w:marRight w:val="0"/>
                                  <w:marTop w:val="0"/>
                                  <w:marBottom w:val="0"/>
                                  <w:divBdr>
                                    <w:top w:val="none" w:sz="0" w:space="0" w:color="auto"/>
                                    <w:left w:val="none" w:sz="0" w:space="0" w:color="auto"/>
                                    <w:bottom w:val="none" w:sz="0" w:space="0" w:color="auto"/>
                                    <w:right w:val="none" w:sz="0" w:space="0" w:color="auto"/>
                                  </w:divBdr>
                                  <w:divsChild>
                                    <w:div w:id="1569070287">
                                      <w:marLeft w:val="0"/>
                                      <w:marRight w:val="0"/>
                                      <w:marTop w:val="0"/>
                                      <w:marBottom w:val="0"/>
                                      <w:divBdr>
                                        <w:top w:val="none" w:sz="0" w:space="0" w:color="auto"/>
                                        <w:left w:val="none" w:sz="0" w:space="0" w:color="auto"/>
                                        <w:bottom w:val="none" w:sz="0" w:space="0" w:color="auto"/>
                                        <w:right w:val="none" w:sz="0" w:space="0" w:color="auto"/>
                                      </w:divBdr>
                                      <w:divsChild>
                                        <w:div w:id="1901868458">
                                          <w:marLeft w:val="0"/>
                                          <w:marRight w:val="0"/>
                                          <w:marTop w:val="0"/>
                                          <w:marBottom w:val="0"/>
                                          <w:divBdr>
                                            <w:top w:val="none" w:sz="0" w:space="0" w:color="auto"/>
                                            <w:left w:val="none" w:sz="0" w:space="0" w:color="auto"/>
                                            <w:bottom w:val="none" w:sz="0" w:space="0" w:color="auto"/>
                                            <w:right w:val="none" w:sz="0" w:space="0" w:color="auto"/>
                                          </w:divBdr>
                                          <w:divsChild>
                                            <w:div w:id="912468904">
                                              <w:marLeft w:val="0"/>
                                              <w:marRight w:val="0"/>
                                              <w:marTop w:val="0"/>
                                              <w:marBottom w:val="0"/>
                                              <w:divBdr>
                                                <w:top w:val="single" w:sz="6" w:space="0" w:color="F5F5F5"/>
                                                <w:left w:val="single" w:sz="6" w:space="0" w:color="F5F5F5"/>
                                                <w:bottom w:val="single" w:sz="6" w:space="0" w:color="F5F5F5"/>
                                                <w:right w:val="single" w:sz="6" w:space="0" w:color="F5F5F5"/>
                                              </w:divBdr>
                                              <w:divsChild>
                                                <w:div w:id="2125996973">
                                                  <w:marLeft w:val="0"/>
                                                  <w:marRight w:val="0"/>
                                                  <w:marTop w:val="0"/>
                                                  <w:marBottom w:val="0"/>
                                                  <w:divBdr>
                                                    <w:top w:val="none" w:sz="0" w:space="0" w:color="auto"/>
                                                    <w:left w:val="none" w:sz="0" w:space="0" w:color="auto"/>
                                                    <w:bottom w:val="none" w:sz="0" w:space="0" w:color="auto"/>
                                                    <w:right w:val="none" w:sz="0" w:space="0" w:color="auto"/>
                                                  </w:divBdr>
                                                  <w:divsChild>
                                                    <w:div w:id="5015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480332">
      <w:bodyDiv w:val="1"/>
      <w:marLeft w:val="0"/>
      <w:marRight w:val="0"/>
      <w:marTop w:val="0"/>
      <w:marBottom w:val="0"/>
      <w:divBdr>
        <w:top w:val="none" w:sz="0" w:space="0" w:color="auto"/>
        <w:left w:val="none" w:sz="0" w:space="0" w:color="auto"/>
        <w:bottom w:val="none" w:sz="0" w:space="0" w:color="auto"/>
        <w:right w:val="none" w:sz="0" w:space="0" w:color="auto"/>
      </w:divBdr>
      <w:divsChild>
        <w:div w:id="1760180209">
          <w:marLeft w:val="0"/>
          <w:marRight w:val="0"/>
          <w:marTop w:val="0"/>
          <w:marBottom w:val="0"/>
          <w:divBdr>
            <w:top w:val="none" w:sz="0" w:space="0" w:color="auto"/>
            <w:left w:val="none" w:sz="0" w:space="0" w:color="auto"/>
            <w:bottom w:val="none" w:sz="0" w:space="0" w:color="auto"/>
            <w:right w:val="none" w:sz="0" w:space="0" w:color="auto"/>
          </w:divBdr>
          <w:divsChild>
            <w:div w:id="13920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3349">
      <w:bodyDiv w:val="1"/>
      <w:marLeft w:val="0"/>
      <w:marRight w:val="0"/>
      <w:marTop w:val="0"/>
      <w:marBottom w:val="0"/>
      <w:divBdr>
        <w:top w:val="none" w:sz="0" w:space="0" w:color="auto"/>
        <w:left w:val="none" w:sz="0" w:space="0" w:color="auto"/>
        <w:bottom w:val="none" w:sz="0" w:space="0" w:color="auto"/>
        <w:right w:val="none" w:sz="0" w:space="0" w:color="auto"/>
      </w:divBdr>
      <w:divsChild>
        <w:div w:id="236133411">
          <w:marLeft w:val="0"/>
          <w:marRight w:val="0"/>
          <w:marTop w:val="0"/>
          <w:marBottom w:val="0"/>
          <w:divBdr>
            <w:top w:val="none" w:sz="0" w:space="0" w:color="auto"/>
            <w:left w:val="none" w:sz="0" w:space="0" w:color="auto"/>
            <w:bottom w:val="none" w:sz="0" w:space="0" w:color="auto"/>
            <w:right w:val="none" w:sz="0" w:space="0" w:color="auto"/>
          </w:divBdr>
        </w:div>
        <w:div w:id="192614726">
          <w:marLeft w:val="0"/>
          <w:marRight w:val="0"/>
          <w:marTop w:val="0"/>
          <w:marBottom w:val="0"/>
          <w:divBdr>
            <w:top w:val="none" w:sz="0" w:space="0" w:color="auto"/>
            <w:left w:val="none" w:sz="0" w:space="0" w:color="auto"/>
            <w:bottom w:val="none" w:sz="0" w:space="0" w:color="auto"/>
            <w:right w:val="none" w:sz="0" w:space="0" w:color="auto"/>
          </w:divBdr>
        </w:div>
      </w:divsChild>
    </w:div>
    <w:div w:id="914701686">
      <w:bodyDiv w:val="1"/>
      <w:marLeft w:val="0"/>
      <w:marRight w:val="0"/>
      <w:marTop w:val="0"/>
      <w:marBottom w:val="0"/>
      <w:divBdr>
        <w:top w:val="none" w:sz="0" w:space="0" w:color="auto"/>
        <w:left w:val="none" w:sz="0" w:space="0" w:color="auto"/>
        <w:bottom w:val="none" w:sz="0" w:space="0" w:color="auto"/>
        <w:right w:val="none" w:sz="0" w:space="0" w:color="auto"/>
      </w:divBdr>
      <w:divsChild>
        <w:div w:id="1899970409">
          <w:marLeft w:val="0"/>
          <w:marRight w:val="0"/>
          <w:marTop w:val="0"/>
          <w:marBottom w:val="0"/>
          <w:divBdr>
            <w:top w:val="none" w:sz="0" w:space="0" w:color="auto"/>
            <w:left w:val="none" w:sz="0" w:space="0" w:color="auto"/>
            <w:bottom w:val="none" w:sz="0" w:space="0" w:color="auto"/>
            <w:right w:val="none" w:sz="0" w:space="0" w:color="auto"/>
          </w:divBdr>
          <w:divsChild>
            <w:div w:id="438984870">
              <w:marLeft w:val="0"/>
              <w:marRight w:val="0"/>
              <w:marTop w:val="0"/>
              <w:marBottom w:val="0"/>
              <w:divBdr>
                <w:top w:val="none" w:sz="0" w:space="0" w:color="auto"/>
                <w:left w:val="none" w:sz="0" w:space="0" w:color="auto"/>
                <w:bottom w:val="none" w:sz="0" w:space="0" w:color="auto"/>
                <w:right w:val="none" w:sz="0" w:space="0" w:color="auto"/>
              </w:divBdr>
              <w:divsChild>
                <w:div w:id="990518278">
                  <w:marLeft w:val="0"/>
                  <w:marRight w:val="0"/>
                  <w:marTop w:val="0"/>
                  <w:marBottom w:val="0"/>
                  <w:divBdr>
                    <w:top w:val="none" w:sz="0" w:space="0" w:color="auto"/>
                    <w:left w:val="none" w:sz="0" w:space="0" w:color="auto"/>
                    <w:bottom w:val="none" w:sz="0" w:space="0" w:color="auto"/>
                    <w:right w:val="none" w:sz="0" w:space="0" w:color="auto"/>
                  </w:divBdr>
                  <w:divsChild>
                    <w:div w:id="945815837">
                      <w:marLeft w:val="0"/>
                      <w:marRight w:val="0"/>
                      <w:marTop w:val="0"/>
                      <w:marBottom w:val="0"/>
                      <w:divBdr>
                        <w:top w:val="none" w:sz="0" w:space="0" w:color="auto"/>
                        <w:left w:val="none" w:sz="0" w:space="0" w:color="auto"/>
                        <w:bottom w:val="none" w:sz="0" w:space="0" w:color="auto"/>
                        <w:right w:val="none" w:sz="0" w:space="0" w:color="auto"/>
                      </w:divBdr>
                      <w:divsChild>
                        <w:div w:id="1399748361">
                          <w:marLeft w:val="0"/>
                          <w:marRight w:val="0"/>
                          <w:marTop w:val="0"/>
                          <w:marBottom w:val="0"/>
                          <w:divBdr>
                            <w:top w:val="none" w:sz="0" w:space="0" w:color="auto"/>
                            <w:left w:val="none" w:sz="0" w:space="0" w:color="auto"/>
                            <w:bottom w:val="none" w:sz="0" w:space="0" w:color="auto"/>
                            <w:right w:val="none" w:sz="0" w:space="0" w:color="auto"/>
                          </w:divBdr>
                          <w:divsChild>
                            <w:div w:id="780152494">
                              <w:marLeft w:val="0"/>
                              <w:marRight w:val="0"/>
                              <w:marTop w:val="0"/>
                              <w:marBottom w:val="0"/>
                              <w:divBdr>
                                <w:top w:val="none" w:sz="0" w:space="0" w:color="auto"/>
                                <w:left w:val="none" w:sz="0" w:space="0" w:color="auto"/>
                                <w:bottom w:val="none" w:sz="0" w:space="0" w:color="auto"/>
                                <w:right w:val="none" w:sz="0" w:space="0" w:color="auto"/>
                              </w:divBdr>
                              <w:divsChild>
                                <w:div w:id="5499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208436">
      <w:bodyDiv w:val="1"/>
      <w:marLeft w:val="0"/>
      <w:marRight w:val="0"/>
      <w:marTop w:val="0"/>
      <w:marBottom w:val="0"/>
      <w:divBdr>
        <w:top w:val="none" w:sz="0" w:space="0" w:color="auto"/>
        <w:left w:val="none" w:sz="0" w:space="0" w:color="auto"/>
        <w:bottom w:val="none" w:sz="0" w:space="0" w:color="auto"/>
        <w:right w:val="none" w:sz="0" w:space="0" w:color="auto"/>
      </w:divBdr>
      <w:divsChild>
        <w:div w:id="232202207">
          <w:marLeft w:val="0"/>
          <w:marRight w:val="0"/>
          <w:marTop w:val="0"/>
          <w:marBottom w:val="0"/>
          <w:divBdr>
            <w:top w:val="none" w:sz="0" w:space="0" w:color="auto"/>
            <w:left w:val="none" w:sz="0" w:space="0" w:color="auto"/>
            <w:bottom w:val="none" w:sz="0" w:space="0" w:color="auto"/>
            <w:right w:val="none" w:sz="0" w:space="0" w:color="auto"/>
          </w:divBdr>
          <w:divsChild>
            <w:div w:id="730496569">
              <w:marLeft w:val="0"/>
              <w:marRight w:val="0"/>
              <w:marTop w:val="0"/>
              <w:marBottom w:val="0"/>
              <w:divBdr>
                <w:top w:val="none" w:sz="0" w:space="0" w:color="auto"/>
                <w:left w:val="none" w:sz="0" w:space="0" w:color="auto"/>
                <w:bottom w:val="none" w:sz="0" w:space="0" w:color="auto"/>
                <w:right w:val="none" w:sz="0" w:space="0" w:color="auto"/>
              </w:divBdr>
              <w:divsChild>
                <w:div w:id="1376735452">
                  <w:marLeft w:val="0"/>
                  <w:marRight w:val="0"/>
                  <w:marTop w:val="0"/>
                  <w:marBottom w:val="0"/>
                  <w:divBdr>
                    <w:top w:val="none" w:sz="0" w:space="0" w:color="auto"/>
                    <w:left w:val="none" w:sz="0" w:space="0" w:color="auto"/>
                    <w:bottom w:val="none" w:sz="0" w:space="0" w:color="auto"/>
                    <w:right w:val="none" w:sz="0" w:space="0" w:color="auto"/>
                  </w:divBdr>
                  <w:divsChild>
                    <w:div w:id="1582644067">
                      <w:marLeft w:val="0"/>
                      <w:marRight w:val="0"/>
                      <w:marTop w:val="0"/>
                      <w:marBottom w:val="0"/>
                      <w:divBdr>
                        <w:top w:val="none" w:sz="0" w:space="0" w:color="auto"/>
                        <w:left w:val="none" w:sz="0" w:space="0" w:color="auto"/>
                        <w:bottom w:val="none" w:sz="0" w:space="0" w:color="auto"/>
                        <w:right w:val="none" w:sz="0" w:space="0" w:color="auto"/>
                      </w:divBdr>
                      <w:divsChild>
                        <w:div w:id="1361665496">
                          <w:marLeft w:val="0"/>
                          <w:marRight w:val="0"/>
                          <w:marTop w:val="0"/>
                          <w:marBottom w:val="0"/>
                          <w:divBdr>
                            <w:top w:val="none" w:sz="0" w:space="0" w:color="auto"/>
                            <w:left w:val="none" w:sz="0" w:space="0" w:color="auto"/>
                            <w:bottom w:val="none" w:sz="0" w:space="0" w:color="auto"/>
                            <w:right w:val="none" w:sz="0" w:space="0" w:color="auto"/>
                          </w:divBdr>
                          <w:divsChild>
                            <w:div w:id="1778138178">
                              <w:marLeft w:val="0"/>
                              <w:marRight w:val="0"/>
                              <w:marTop w:val="0"/>
                              <w:marBottom w:val="0"/>
                              <w:divBdr>
                                <w:top w:val="none" w:sz="0" w:space="0" w:color="auto"/>
                                <w:left w:val="none" w:sz="0" w:space="0" w:color="auto"/>
                                <w:bottom w:val="none" w:sz="0" w:space="0" w:color="auto"/>
                                <w:right w:val="none" w:sz="0" w:space="0" w:color="auto"/>
                              </w:divBdr>
                              <w:divsChild>
                                <w:div w:id="5085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7148">
      <w:bodyDiv w:val="1"/>
      <w:marLeft w:val="0"/>
      <w:marRight w:val="0"/>
      <w:marTop w:val="0"/>
      <w:marBottom w:val="0"/>
      <w:divBdr>
        <w:top w:val="none" w:sz="0" w:space="0" w:color="auto"/>
        <w:left w:val="none" w:sz="0" w:space="0" w:color="auto"/>
        <w:bottom w:val="none" w:sz="0" w:space="0" w:color="auto"/>
        <w:right w:val="none" w:sz="0" w:space="0" w:color="auto"/>
      </w:divBdr>
      <w:divsChild>
        <w:div w:id="926889973">
          <w:marLeft w:val="0"/>
          <w:marRight w:val="0"/>
          <w:marTop w:val="0"/>
          <w:marBottom w:val="0"/>
          <w:divBdr>
            <w:top w:val="none" w:sz="0" w:space="0" w:color="auto"/>
            <w:left w:val="none" w:sz="0" w:space="0" w:color="auto"/>
            <w:bottom w:val="none" w:sz="0" w:space="0" w:color="auto"/>
            <w:right w:val="none" w:sz="0" w:space="0" w:color="auto"/>
          </w:divBdr>
          <w:divsChild>
            <w:div w:id="211311897">
              <w:marLeft w:val="0"/>
              <w:marRight w:val="0"/>
              <w:marTop w:val="0"/>
              <w:marBottom w:val="0"/>
              <w:divBdr>
                <w:top w:val="none" w:sz="0" w:space="0" w:color="auto"/>
                <w:left w:val="none" w:sz="0" w:space="0" w:color="auto"/>
                <w:bottom w:val="none" w:sz="0" w:space="0" w:color="auto"/>
                <w:right w:val="none" w:sz="0" w:space="0" w:color="auto"/>
              </w:divBdr>
              <w:divsChild>
                <w:div w:id="1942494510">
                  <w:marLeft w:val="0"/>
                  <w:marRight w:val="0"/>
                  <w:marTop w:val="0"/>
                  <w:marBottom w:val="0"/>
                  <w:divBdr>
                    <w:top w:val="none" w:sz="0" w:space="0" w:color="auto"/>
                    <w:left w:val="none" w:sz="0" w:space="0" w:color="auto"/>
                    <w:bottom w:val="none" w:sz="0" w:space="0" w:color="auto"/>
                    <w:right w:val="none" w:sz="0" w:space="0" w:color="auto"/>
                  </w:divBdr>
                  <w:divsChild>
                    <w:div w:id="471484447">
                      <w:marLeft w:val="0"/>
                      <w:marRight w:val="0"/>
                      <w:marTop w:val="0"/>
                      <w:marBottom w:val="0"/>
                      <w:divBdr>
                        <w:top w:val="none" w:sz="0" w:space="0" w:color="auto"/>
                        <w:left w:val="none" w:sz="0" w:space="0" w:color="auto"/>
                        <w:bottom w:val="none" w:sz="0" w:space="0" w:color="auto"/>
                        <w:right w:val="none" w:sz="0" w:space="0" w:color="auto"/>
                      </w:divBdr>
                      <w:divsChild>
                        <w:div w:id="534385422">
                          <w:marLeft w:val="0"/>
                          <w:marRight w:val="0"/>
                          <w:marTop w:val="0"/>
                          <w:marBottom w:val="0"/>
                          <w:divBdr>
                            <w:top w:val="none" w:sz="0" w:space="0" w:color="auto"/>
                            <w:left w:val="none" w:sz="0" w:space="0" w:color="auto"/>
                            <w:bottom w:val="none" w:sz="0" w:space="0" w:color="auto"/>
                            <w:right w:val="none" w:sz="0" w:space="0" w:color="auto"/>
                          </w:divBdr>
                          <w:divsChild>
                            <w:div w:id="1949383762">
                              <w:marLeft w:val="0"/>
                              <w:marRight w:val="0"/>
                              <w:marTop w:val="0"/>
                              <w:marBottom w:val="0"/>
                              <w:divBdr>
                                <w:top w:val="none" w:sz="0" w:space="0" w:color="auto"/>
                                <w:left w:val="none" w:sz="0" w:space="0" w:color="auto"/>
                                <w:bottom w:val="none" w:sz="0" w:space="0" w:color="auto"/>
                                <w:right w:val="none" w:sz="0" w:space="0" w:color="auto"/>
                              </w:divBdr>
                              <w:divsChild>
                                <w:div w:id="18485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45287">
      <w:bodyDiv w:val="1"/>
      <w:marLeft w:val="0"/>
      <w:marRight w:val="0"/>
      <w:marTop w:val="0"/>
      <w:marBottom w:val="0"/>
      <w:divBdr>
        <w:top w:val="none" w:sz="0" w:space="0" w:color="auto"/>
        <w:left w:val="none" w:sz="0" w:space="0" w:color="auto"/>
        <w:bottom w:val="none" w:sz="0" w:space="0" w:color="auto"/>
        <w:right w:val="none" w:sz="0" w:space="0" w:color="auto"/>
      </w:divBdr>
      <w:divsChild>
        <w:div w:id="29189926">
          <w:marLeft w:val="0"/>
          <w:marRight w:val="0"/>
          <w:marTop w:val="0"/>
          <w:marBottom w:val="0"/>
          <w:divBdr>
            <w:top w:val="none" w:sz="0" w:space="0" w:color="auto"/>
            <w:left w:val="none" w:sz="0" w:space="0" w:color="auto"/>
            <w:bottom w:val="none" w:sz="0" w:space="0" w:color="auto"/>
            <w:right w:val="none" w:sz="0" w:space="0" w:color="auto"/>
          </w:divBdr>
        </w:div>
        <w:div w:id="919369684">
          <w:marLeft w:val="0"/>
          <w:marRight w:val="0"/>
          <w:marTop w:val="0"/>
          <w:marBottom w:val="0"/>
          <w:divBdr>
            <w:top w:val="none" w:sz="0" w:space="0" w:color="auto"/>
            <w:left w:val="none" w:sz="0" w:space="0" w:color="auto"/>
            <w:bottom w:val="none" w:sz="0" w:space="0" w:color="auto"/>
            <w:right w:val="none" w:sz="0" w:space="0" w:color="auto"/>
          </w:divBdr>
        </w:div>
        <w:div w:id="1178272577">
          <w:marLeft w:val="0"/>
          <w:marRight w:val="0"/>
          <w:marTop w:val="0"/>
          <w:marBottom w:val="0"/>
          <w:divBdr>
            <w:top w:val="none" w:sz="0" w:space="0" w:color="auto"/>
            <w:left w:val="none" w:sz="0" w:space="0" w:color="auto"/>
            <w:bottom w:val="none" w:sz="0" w:space="0" w:color="auto"/>
            <w:right w:val="none" w:sz="0" w:space="0" w:color="auto"/>
          </w:divBdr>
        </w:div>
        <w:div w:id="1320234126">
          <w:marLeft w:val="0"/>
          <w:marRight w:val="0"/>
          <w:marTop w:val="0"/>
          <w:marBottom w:val="0"/>
          <w:divBdr>
            <w:top w:val="none" w:sz="0" w:space="0" w:color="auto"/>
            <w:left w:val="none" w:sz="0" w:space="0" w:color="auto"/>
            <w:bottom w:val="none" w:sz="0" w:space="0" w:color="auto"/>
            <w:right w:val="none" w:sz="0" w:space="0" w:color="auto"/>
          </w:divBdr>
        </w:div>
        <w:div w:id="1463421979">
          <w:marLeft w:val="0"/>
          <w:marRight w:val="0"/>
          <w:marTop w:val="0"/>
          <w:marBottom w:val="0"/>
          <w:divBdr>
            <w:top w:val="none" w:sz="0" w:space="0" w:color="auto"/>
            <w:left w:val="none" w:sz="0" w:space="0" w:color="auto"/>
            <w:bottom w:val="none" w:sz="0" w:space="0" w:color="auto"/>
            <w:right w:val="none" w:sz="0" w:space="0" w:color="auto"/>
          </w:divBdr>
        </w:div>
        <w:div w:id="1488398168">
          <w:marLeft w:val="0"/>
          <w:marRight w:val="0"/>
          <w:marTop w:val="0"/>
          <w:marBottom w:val="0"/>
          <w:divBdr>
            <w:top w:val="none" w:sz="0" w:space="0" w:color="auto"/>
            <w:left w:val="none" w:sz="0" w:space="0" w:color="auto"/>
            <w:bottom w:val="none" w:sz="0" w:space="0" w:color="auto"/>
            <w:right w:val="none" w:sz="0" w:space="0" w:color="auto"/>
          </w:divBdr>
        </w:div>
        <w:div w:id="1853760743">
          <w:marLeft w:val="0"/>
          <w:marRight w:val="0"/>
          <w:marTop w:val="0"/>
          <w:marBottom w:val="0"/>
          <w:divBdr>
            <w:top w:val="none" w:sz="0" w:space="0" w:color="auto"/>
            <w:left w:val="none" w:sz="0" w:space="0" w:color="auto"/>
            <w:bottom w:val="none" w:sz="0" w:space="0" w:color="auto"/>
            <w:right w:val="none" w:sz="0" w:space="0" w:color="auto"/>
          </w:divBdr>
        </w:div>
      </w:divsChild>
    </w:div>
    <w:div w:id="998848768">
      <w:bodyDiv w:val="1"/>
      <w:marLeft w:val="0"/>
      <w:marRight w:val="0"/>
      <w:marTop w:val="0"/>
      <w:marBottom w:val="0"/>
      <w:divBdr>
        <w:top w:val="none" w:sz="0" w:space="0" w:color="auto"/>
        <w:left w:val="none" w:sz="0" w:space="0" w:color="auto"/>
        <w:bottom w:val="none" w:sz="0" w:space="0" w:color="auto"/>
        <w:right w:val="none" w:sz="0" w:space="0" w:color="auto"/>
      </w:divBdr>
    </w:div>
    <w:div w:id="1008826940">
      <w:bodyDiv w:val="1"/>
      <w:marLeft w:val="0"/>
      <w:marRight w:val="0"/>
      <w:marTop w:val="0"/>
      <w:marBottom w:val="0"/>
      <w:divBdr>
        <w:top w:val="none" w:sz="0" w:space="0" w:color="auto"/>
        <w:left w:val="none" w:sz="0" w:space="0" w:color="auto"/>
        <w:bottom w:val="none" w:sz="0" w:space="0" w:color="auto"/>
        <w:right w:val="none" w:sz="0" w:space="0" w:color="auto"/>
      </w:divBdr>
      <w:divsChild>
        <w:div w:id="1096101526">
          <w:marLeft w:val="0"/>
          <w:marRight w:val="0"/>
          <w:marTop w:val="0"/>
          <w:marBottom w:val="0"/>
          <w:divBdr>
            <w:top w:val="none" w:sz="0" w:space="0" w:color="auto"/>
            <w:left w:val="none" w:sz="0" w:space="0" w:color="auto"/>
            <w:bottom w:val="none" w:sz="0" w:space="0" w:color="auto"/>
            <w:right w:val="none" w:sz="0" w:space="0" w:color="auto"/>
          </w:divBdr>
          <w:divsChild>
            <w:div w:id="15539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1256">
      <w:bodyDiv w:val="1"/>
      <w:marLeft w:val="0"/>
      <w:marRight w:val="0"/>
      <w:marTop w:val="0"/>
      <w:marBottom w:val="0"/>
      <w:divBdr>
        <w:top w:val="none" w:sz="0" w:space="0" w:color="auto"/>
        <w:left w:val="none" w:sz="0" w:space="0" w:color="auto"/>
        <w:bottom w:val="none" w:sz="0" w:space="0" w:color="auto"/>
        <w:right w:val="none" w:sz="0" w:space="0" w:color="auto"/>
      </w:divBdr>
      <w:divsChild>
        <w:div w:id="367992645">
          <w:marLeft w:val="0"/>
          <w:marRight w:val="0"/>
          <w:marTop w:val="0"/>
          <w:marBottom w:val="0"/>
          <w:divBdr>
            <w:top w:val="none" w:sz="0" w:space="0" w:color="auto"/>
            <w:left w:val="none" w:sz="0" w:space="0" w:color="auto"/>
            <w:bottom w:val="none" w:sz="0" w:space="0" w:color="auto"/>
            <w:right w:val="none" w:sz="0" w:space="0" w:color="auto"/>
          </w:divBdr>
          <w:divsChild>
            <w:div w:id="1792896372">
              <w:marLeft w:val="0"/>
              <w:marRight w:val="0"/>
              <w:marTop w:val="0"/>
              <w:marBottom w:val="0"/>
              <w:divBdr>
                <w:top w:val="none" w:sz="0" w:space="0" w:color="auto"/>
                <w:left w:val="none" w:sz="0" w:space="0" w:color="auto"/>
                <w:bottom w:val="none" w:sz="0" w:space="0" w:color="auto"/>
                <w:right w:val="none" w:sz="0" w:space="0" w:color="auto"/>
              </w:divBdr>
              <w:divsChild>
                <w:div w:id="585455375">
                  <w:marLeft w:val="0"/>
                  <w:marRight w:val="0"/>
                  <w:marTop w:val="0"/>
                  <w:marBottom w:val="0"/>
                  <w:divBdr>
                    <w:top w:val="none" w:sz="0" w:space="0" w:color="auto"/>
                    <w:left w:val="none" w:sz="0" w:space="0" w:color="auto"/>
                    <w:bottom w:val="none" w:sz="0" w:space="0" w:color="auto"/>
                    <w:right w:val="none" w:sz="0" w:space="0" w:color="auto"/>
                  </w:divBdr>
                  <w:divsChild>
                    <w:div w:id="1874538510">
                      <w:marLeft w:val="0"/>
                      <w:marRight w:val="0"/>
                      <w:marTop w:val="0"/>
                      <w:marBottom w:val="0"/>
                      <w:divBdr>
                        <w:top w:val="none" w:sz="0" w:space="0" w:color="auto"/>
                        <w:left w:val="none" w:sz="0" w:space="0" w:color="auto"/>
                        <w:bottom w:val="none" w:sz="0" w:space="0" w:color="auto"/>
                        <w:right w:val="none" w:sz="0" w:space="0" w:color="auto"/>
                      </w:divBdr>
                      <w:divsChild>
                        <w:div w:id="2042044801">
                          <w:marLeft w:val="0"/>
                          <w:marRight w:val="0"/>
                          <w:marTop w:val="0"/>
                          <w:marBottom w:val="0"/>
                          <w:divBdr>
                            <w:top w:val="none" w:sz="0" w:space="0" w:color="auto"/>
                            <w:left w:val="none" w:sz="0" w:space="0" w:color="auto"/>
                            <w:bottom w:val="none" w:sz="0" w:space="0" w:color="auto"/>
                            <w:right w:val="none" w:sz="0" w:space="0" w:color="auto"/>
                          </w:divBdr>
                          <w:divsChild>
                            <w:div w:id="118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31423">
          <w:marLeft w:val="0"/>
          <w:marRight w:val="0"/>
          <w:marTop w:val="0"/>
          <w:marBottom w:val="0"/>
          <w:divBdr>
            <w:top w:val="none" w:sz="0" w:space="0" w:color="auto"/>
            <w:left w:val="none" w:sz="0" w:space="0" w:color="auto"/>
            <w:bottom w:val="none" w:sz="0" w:space="0" w:color="auto"/>
            <w:right w:val="none" w:sz="0" w:space="0" w:color="auto"/>
          </w:divBdr>
          <w:divsChild>
            <w:div w:id="746457363">
              <w:marLeft w:val="0"/>
              <w:marRight w:val="0"/>
              <w:marTop w:val="0"/>
              <w:marBottom w:val="0"/>
              <w:divBdr>
                <w:top w:val="none" w:sz="0" w:space="0" w:color="auto"/>
                <w:left w:val="none" w:sz="0" w:space="0" w:color="auto"/>
                <w:bottom w:val="none" w:sz="0" w:space="0" w:color="auto"/>
                <w:right w:val="none" w:sz="0" w:space="0" w:color="auto"/>
              </w:divBdr>
              <w:divsChild>
                <w:div w:id="1597713923">
                  <w:marLeft w:val="0"/>
                  <w:marRight w:val="0"/>
                  <w:marTop w:val="0"/>
                  <w:marBottom w:val="0"/>
                  <w:divBdr>
                    <w:top w:val="none" w:sz="0" w:space="0" w:color="auto"/>
                    <w:left w:val="none" w:sz="0" w:space="0" w:color="auto"/>
                    <w:bottom w:val="none" w:sz="0" w:space="0" w:color="auto"/>
                    <w:right w:val="none" w:sz="0" w:space="0" w:color="auto"/>
                  </w:divBdr>
                  <w:divsChild>
                    <w:div w:id="1917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04148">
      <w:bodyDiv w:val="1"/>
      <w:marLeft w:val="0"/>
      <w:marRight w:val="0"/>
      <w:marTop w:val="0"/>
      <w:marBottom w:val="0"/>
      <w:divBdr>
        <w:top w:val="none" w:sz="0" w:space="0" w:color="auto"/>
        <w:left w:val="none" w:sz="0" w:space="0" w:color="auto"/>
        <w:bottom w:val="none" w:sz="0" w:space="0" w:color="auto"/>
        <w:right w:val="none" w:sz="0" w:space="0" w:color="auto"/>
      </w:divBdr>
      <w:divsChild>
        <w:div w:id="86466071">
          <w:marLeft w:val="0"/>
          <w:marRight w:val="0"/>
          <w:marTop w:val="0"/>
          <w:marBottom w:val="0"/>
          <w:divBdr>
            <w:top w:val="none" w:sz="0" w:space="0" w:color="auto"/>
            <w:left w:val="none" w:sz="0" w:space="0" w:color="auto"/>
            <w:bottom w:val="none" w:sz="0" w:space="0" w:color="auto"/>
            <w:right w:val="none" w:sz="0" w:space="0" w:color="auto"/>
          </w:divBdr>
          <w:divsChild>
            <w:div w:id="1776438324">
              <w:marLeft w:val="0"/>
              <w:marRight w:val="0"/>
              <w:marTop w:val="0"/>
              <w:marBottom w:val="0"/>
              <w:divBdr>
                <w:top w:val="none" w:sz="0" w:space="0" w:color="auto"/>
                <w:left w:val="none" w:sz="0" w:space="0" w:color="auto"/>
                <w:bottom w:val="none" w:sz="0" w:space="0" w:color="auto"/>
                <w:right w:val="none" w:sz="0" w:space="0" w:color="auto"/>
              </w:divBdr>
              <w:divsChild>
                <w:div w:id="1959526953">
                  <w:marLeft w:val="0"/>
                  <w:marRight w:val="0"/>
                  <w:marTop w:val="0"/>
                  <w:marBottom w:val="0"/>
                  <w:divBdr>
                    <w:top w:val="none" w:sz="0" w:space="0" w:color="auto"/>
                    <w:left w:val="none" w:sz="0" w:space="0" w:color="auto"/>
                    <w:bottom w:val="none" w:sz="0" w:space="0" w:color="auto"/>
                    <w:right w:val="none" w:sz="0" w:space="0" w:color="auto"/>
                  </w:divBdr>
                  <w:divsChild>
                    <w:div w:id="1803384937">
                      <w:marLeft w:val="0"/>
                      <w:marRight w:val="0"/>
                      <w:marTop w:val="0"/>
                      <w:marBottom w:val="0"/>
                      <w:divBdr>
                        <w:top w:val="none" w:sz="0" w:space="0" w:color="auto"/>
                        <w:left w:val="none" w:sz="0" w:space="0" w:color="auto"/>
                        <w:bottom w:val="none" w:sz="0" w:space="0" w:color="auto"/>
                        <w:right w:val="none" w:sz="0" w:space="0" w:color="auto"/>
                      </w:divBdr>
                      <w:divsChild>
                        <w:div w:id="534731201">
                          <w:marLeft w:val="0"/>
                          <w:marRight w:val="0"/>
                          <w:marTop w:val="0"/>
                          <w:marBottom w:val="0"/>
                          <w:divBdr>
                            <w:top w:val="none" w:sz="0" w:space="0" w:color="auto"/>
                            <w:left w:val="none" w:sz="0" w:space="0" w:color="auto"/>
                            <w:bottom w:val="none" w:sz="0" w:space="0" w:color="auto"/>
                            <w:right w:val="none" w:sz="0" w:space="0" w:color="auto"/>
                          </w:divBdr>
                          <w:divsChild>
                            <w:div w:id="1802075122">
                              <w:marLeft w:val="0"/>
                              <w:marRight w:val="0"/>
                              <w:marTop w:val="0"/>
                              <w:marBottom w:val="0"/>
                              <w:divBdr>
                                <w:top w:val="none" w:sz="0" w:space="0" w:color="auto"/>
                                <w:left w:val="none" w:sz="0" w:space="0" w:color="auto"/>
                                <w:bottom w:val="none" w:sz="0" w:space="0" w:color="auto"/>
                                <w:right w:val="none" w:sz="0" w:space="0" w:color="auto"/>
                              </w:divBdr>
                              <w:divsChild>
                                <w:div w:id="1511488827">
                                  <w:marLeft w:val="0"/>
                                  <w:marRight w:val="0"/>
                                  <w:marTop w:val="0"/>
                                  <w:marBottom w:val="0"/>
                                  <w:divBdr>
                                    <w:top w:val="none" w:sz="0" w:space="0" w:color="auto"/>
                                    <w:left w:val="none" w:sz="0" w:space="0" w:color="auto"/>
                                    <w:bottom w:val="none" w:sz="0" w:space="0" w:color="auto"/>
                                    <w:right w:val="none" w:sz="0" w:space="0" w:color="auto"/>
                                  </w:divBdr>
                                  <w:divsChild>
                                    <w:div w:id="1591742237">
                                      <w:marLeft w:val="0"/>
                                      <w:marRight w:val="0"/>
                                      <w:marTop w:val="0"/>
                                      <w:marBottom w:val="0"/>
                                      <w:divBdr>
                                        <w:top w:val="none" w:sz="0" w:space="0" w:color="auto"/>
                                        <w:left w:val="none" w:sz="0" w:space="0" w:color="auto"/>
                                        <w:bottom w:val="none" w:sz="0" w:space="0" w:color="auto"/>
                                        <w:right w:val="none" w:sz="0" w:space="0" w:color="auto"/>
                                      </w:divBdr>
                                      <w:divsChild>
                                        <w:div w:id="721513992">
                                          <w:marLeft w:val="0"/>
                                          <w:marRight w:val="0"/>
                                          <w:marTop w:val="0"/>
                                          <w:marBottom w:val="0"/>
                                          <w:divBdr>
                                            <w:top w:val="none" w:sz="0" w:space="0" w:color="auto"/>
                                            <w:left w:val="none" w:sz="0" w:space="0" w:color="auto"/>
                                            <w:bottom w:val="none" w:sz="0" w:space="0" w:color="auto"/>
                                            <w:right w:val="none" w:sz="0" w:space="0" w:color="auto"/>
                                          </w:divBdr>
                                          <w:divsChild>
                                            <w:div w:id="221869602">
                                              <w:marLeft w:val="0"/>
                                              <w:marRight w:val="0"/>
                                              <w:marTop w:val="0"/>
                                              <w:marBottom w:val="0"/>
                                              <w:divBdr>
                                                <w:top w:val="single" w:sz="6" w:space="0" w:color="F5F5F5"/>
                                                <w:left w:val="single" w:sz="6" w:space="0" w:color="F5F5F5"/>
                                                <w:bottom w:val="single" w:sz="6" w:space="0" w:color="F5F5F5"/>
                                                <w:right w:val="single" w:sz="6" w:space="0" w:color="F5F5F5"/>
                                              </w:divBdr>
                                              <w:divsChild>
                                                <w:div w:id="374811975">
                                                  <w:marLeft w:val="0"/>
                                                  <w:marRight w:val="0"/>
                                                  <w:marTop w:val="0"/>
                                                  <w:marBottom w:val="0"/>
                                                  <w:divBdr>
                                                    <w:top w:val="none" w:sz="0" w:space="0" w:color="auto"/>
                                                    <w:left w:val="none" w:sz="0" w:space="0" w:color="auto"/>
                                                    <w:bottom w:val="none" w:sz="0" w:space="0" w:color="auto"/>
                                                    <w:right w:val="none" w:sz="0" w:space="0" w:color="auto"/>
                                                  </w:divBdr>
                                                  <w:divsChild>
                                                    <w:div w:id="16624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971354">
      <w:bodyDiv w:val="1"/>
      <w:marLeft w:val="0"/>
      <w:marRight w:val="0"/>
      <w:marTop w:val="0"/>
      <w:marBottom w:val="0"/>
      <w:divBdr>
        <w:top w:val="none" w:sz="0" w:space="0" w:color="auto"/>
        <w:left w:val="none" w:sz="0" w:space="0" w:color="auto"/>
        <w:bottom w:val="none" w:sz="0" w:space="0" w:color="auto"/>
        <w:right w:val="none" w:sz="0" w:space="0" w:color="auto"/>
      </w:divBdr>
    </w:div>
    <w:div w:id="1104544287">
      <w:bodyDiv w:val="1"/>
      <w:marLeft w:val="0"/>
      <w:marRight w:val="0"/>
      <w:marTop w:val="0"/>
      <w:marBottom w:val="0"/>
      <w:divBdr>
        <w:top w:val="none" w:sz="0" w:space="0" w:color="auto"/>
        <w:left w:val="none" w:sz="0" w:space="0" w:color="auto"/>
        <w:bottom w:val="none" w:sz="0" w:space="0" w:color="auto"/>
        <w:right w:val="none" w:sz="0" w:space="0" w:color="auto"/>
      </w:divBdr>
      <w:divsChild>
        <w:div w:id="21824611">
          <w:marLeft w:val="0"/>
          <w:marRight w:val="0"/>
          <w:marTop w:val="0"/>
          <w:marBottom w:val="0"/>
          <w:divBdr>
            <w:top w:val="none" w:sz="0" w:space="0" w:color="auto"/>
            <w:left w:val="none" w:sz="0" w:space="0" w:color="auto"/>
            <w:bottom w:val="none" w:sz="0" w:space="0" w:color="auto"/>
            <w:right w:val="none" w:sz="0" w:space="0" w:color="auto"/>
          </w:divBdr>
          <w:divsChild>
            <w:div w:id="692026974">
              <w:marLeft w:val="0"/>
              <w:marRight w:val="0"/>
              <w:marTop w:val="0"/>
              <w:marBottom w:val="0"/>
              <w:divBdr>
                <w:top w:val="none" w:sz="0" w:space="0" w:color="auto"/>
                <w:left w:val="none" w:sz="0" w:space="0" w:color="auto"/>
                <w:bottom w:val="none" w:sz="0" w:space="0" w:color="auto"/>
                <w:right w:val="none" w:sz="0" w:space="0" w:color="auto"/>
              </w:divBdr>
              <w:divsChild>
                <w:div w:id="1397169919">
                  <w:marLeft w:val="0"/>
                  <w:marRight w:val="0"/>
                  <w:marTop w:val="0"/>
                  <w:marBottom w:val="0"/>
                  <w:divBdr>
                    <w:top w:val="none" w:sz="0" w:space="0" w:color="auto"/>
                    <w:left w:val="none" w:sz="0" w:space="0" w:color="auto"/>
                    <w:bottom w:val="none" w:sz="0" w:space="0" w:color="auto"/>
                    <w:right w:val="none" w:sz="0" w:space="0" w:color="auto"/>
                  </w:divBdr>
                  <w:divsChild>
                    <w:div w:id="659115072">
                      <w:marLeft w:val="0"/>
                      <w:marRight w:val="0"/>
                      <w:marTop w:val="0"/>
                      <w:marBottom w:val="0"/>
                      <w:divBdr>
                        <w:top w:val="none" w:sz="0" w:space="0" w:color="auto"/>
                        <w:left w:val="none" w:sz="0" w:space="0" w:color="auto"/>
                        <w:bottom w:val="none" w:sz="0" w:space="0" w:color="auto"/>
                        <w:right w:val="none" w:sz="0" w:space="0" w:color="auto"/>
                      </w:divBdr>
                      <w:divsChild>
                        <w:div w:id="1354500861">
                          <w:marLeft w:val="0"/>
                          <w:marRight w:val="0"/>
                          <w:marTop w:val="0"/>
                          <w:marBottom w:val="0"/>
                          <w:divBdr>
                            <w:top w:val="none" w:sz="0" w:space="0" w:color="auto"/>
                            <w:left w:val="none" w:sz="0" w:space="0" w:color="auto"/>
                            <w:bottom w:val="none" w:sz="0" w:space="0" w:color="auto"/>
                            <w:right w:val="none" w:sz="0" w:space="0" w:color="auto"/>
                          </w:divBdr>
                          <w:divsChild>
                            <w:div w:id="1516530094">
                              <w:marLeft w:val="0"/>
                              <w:marRight w:val="0"/>
                              <w:marTop w:val="0"/>
                              <w:marBottom w:val="0"/>
                              <w:divBdr>
                                <w:top w:val="none" w:sz="0" w:space="0" w:color="auto"/>
                                <w:left w:val="none" w:sz="0" w:space="0" w:color="auto"/>
                                <w:bottom w:val="none" w:sz="0" w:space="0" w:color="auto"/>
                                <w:right w:val="none" w:sz="0" w:space="0" w:color="auto"/>
                              </w:divBdr>
                              <w:divsChild>
                                <w:div w:id="26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249128">
      <w:bodyDiv w:val="1"/>
      <w:marLeft w:val="0"/>
      <w:marRight w:val="0"/>
      <w:marTop w:val="0"/>
      <w:marBottom w:val="0"/>
      <w:divBdr>
        <w:top w:val="none" w:sz="0" w:space="0" w:color="auto"/>
        <w:left w:val="none" w:sz="0" w:space="0" w:color="auto"/>
        <w:bottom w:val="none" w:sz="0" w:space="0" w:color="auto"/>
        <w:right w:val="none" w:sz="0" w:space="0" w:color="auto"/>
      </w:divBdr>
      <w:divsChild>
        <w:div w:id="1616250021">
          <w:marLeft w:val="0"/>
          <w:marRight w:val="0"/>
          <w:marTop w:val="0"/>
          <w:marBottom w:val="0"/>
          <w:divBdr>
            <w:top w:val="none" w:sz="0" w:space="0" w:color="auto"/>
            <w:left w:val="none" w:sz="0" w:space="0" w:color="auto"/>
            <w:bottom w:val="none" w:sz="0" w:space="0" w:color="auto"/>
            <w:right w:val="none" w:sz="0" w:space="0" w:color="auto"/>
          </w:divBdr>
          <w:divsChild>
            <w:div w:id="1338196752">
              <w:marLeft w:val="0"/>
              <w:marRight w:val="0"/>
              <w:marTop w:val="0"/>
              <w:marBottom w:val="0"/>
              <w:divBdr>
                <w:top w:val="none" w:sz="0" w:space="0" w:color="auto"/>
                <w:left w:val="none" w:sz="0" w:space="0" w:color="auto"/>
                <w:bottom w:val="none" w:sz="0" w:space="0" w:color="auto"/>
                <w:right w:val="none" w:sz="0" w:space="0" w:color="auto"/>
              </w:divBdr>
              <w:divsChild>
                <w:div w:id="43912163">
                  <w:marLeft w:val="0"/>
                  <w:marRight w:val="0"/>
                  <w:marTop w:val="0"/>
                  <w:marBottom w:val="0"/>
                  <w:divBdr>
                    <w:top w:val="none" w:sz="0" w:space="0" w:color="auto"/>
                    <w:left w:val="none" w:sz="0" w:space="0" w:color="auto"/>
                    <w:bottom w:val="none" w:sz="0" w:space="0" w:color="auto"/>
                    <w:right w:val="none" w:sz="0" w:space="0" w:color="auto"/>
                  </w:divBdr>
                </w:div>
                <w:div w:id="67925997">
                  <w:marLeft w:val="0"/>
                  <w:marRight w:val="0"/>
                  <w:marTop w:val="0"/>
                  <w:marBottom w:val="0"/>
                  <w:divBdr>
                    <w:top w:val="none" w:sz="0" w:space="0" w:color="auto"/>
                    <w:left w:val="none" w:sz="0" w:space="0" w:color="auto"/>
                    <w:bottom w:val="none" w:sz="0" w:space="0" w:color="auto"/>
                    <w:right w:val="none" w:sz="0" w:space="0" w:color="auto"/>
                  </w:divBdr>
                </w:div>
                <w:div w:id="79835026">
                  <w:marLeft w:val="0"/>
                  <w:marRight w:val="0"/>
                  <w:marTop w:val="0"/>
                  <w:marBottom w:val="0"/>
                  <w:divBdr>
                    <w:top w:val="none" w:sz="0" w:space="0" w:color="auto"/>
                    <w:left w:val="none" w:sz="0" w:space="0" w:color="auto"/>
                    <w:bottom w:val="none" w:sz="0" w:space="0" w:color="auto"/>
                    <w:right w:val="none" w:sz="0" w:space="0" w:color="auto"/>
                  </w:divBdr>
                </w:div>
                <w:div w:id="89936233">
                  <w:marLeft w:val="0"/>
                  <w:marRight w:val="0"/>
                  <w:marTop w:val="0"/>
                  <w:marBottom w:val="0"/>
                  <w:divBdr>
                    <w:top w:val="none" w:sz="0" w:space="0" w:color="auto"/>
                    <w:left w:val="none" w:sz="0" w:space="0" w:color="auto"/>
                    <w:bottom w:val="none" w:sz="0" w:space="0" w:color="auto"/>
                    <w:right w:val="none" w:sz="0" w:space="0" w:color="auto"/>
                  </w:divBdr>
                </w:div>
                <w:div w:id="94332477">
                  <w:marLeft w:val="0"/>
                  <w:marRight w:val="0"/>
                  <w:marTop w:val="0"/>
                  <w:marBottom w:val="0"/>
                  <w:divBdr>
                    <w:top w:val="none" w:sz="0" w:space="0" w:color="auto"/>
                    <w:left w:val="none" w:sz="0" w:space="0" w:color="auto"/>
                    <w:bottom w:val="none" w:sz="0" w:space="0" w:color="auto"/>
                    <w:right w:val="none" w:sz="0" w:space="0" w:color="auto"/>
                  </w:divBdr>
                </w:div>
                <w:div w:id="108355142">
                  <w:marLeft w:val="0"/>
                  <w:marRight w:val="0"/>
                  <w:marTop w:val="0"/>
                  <w:marBottom w:val="0"/>
                  <w:divBdr>
                    <w:top w:val="none" w:sz="0" w:space="0" w:color="auto"/>
                    <w:left w:val="none" w:sz="0" w:space="0" w:color="auto"/>
                    <w:bottom w:val="none" w:sz="0" w:space="0" w:color="auto"/>
                    <w:right w:val="none" w:sz="0" w:space="0" w:color="auto"/>
                  </w:divBdr>
                </w:div>
                <w:div w:id="110170021">
                  <w:marLeft w:val="0"/>
                  <w:marRight w:val="0"/>
                  <w:marTop w:val="0"/>
                  <w:marBottom w:val="0"/>
                  <w:divBdr>
                    <w:top w:val="none" w:sz="0" w:space="0" w:color="auto"/>
                    <w:left w:val="none" w:sz="0" w:space="0" w:color="auto"/>
                    <w:bottom w:val="none" w:sz="0" w:space="0" w:color="auto"/>
                    <w:right w:val="none" w:sz="0" w:space="0" w:color="auto"/>
                  </w:divBdr>
                </w:div>
                <w:div w:id="129593173">
                  <w:marLeft w:val="0"/>
                  <w:marRight w:val="0"/>
                  <w:marTop w:val="0"/>
                  <w:marBottom w:val="0"/>
                  <w:divBdr>
                    <w:top w:val="none" w:sz="0" w:space="0" w:color="auto"/>
                    <w:left w:val="none" w:sz="0" w:space="0" w:color="auto"/>
                    <w:bottom w:val="none" w:sz="0" w:space="0" w:color="auto"/>
                    <w:right w:val="none" w:sz="0" w:space="0" w:color="auto"/>
                  </w:divBdr>
                </w:div>
                <w:div w:id="131561799">
                  <w:marLeft w:val="0"/>
                  <w:marRight w:val="0"/>
                  <w:marTop w:val="0"/>
                  <w:marBottom w:val="0"/>
                  <w:divBdr>
                    <w:top w:val="none" w:sz="0" w:space="0" w:color="auto"/>
                    <w:left w:val="none" w:sz="0" w:space="0" w:color="auto"/>
                    <w:bottom w:val="none" w:sz="0" w:space="0" w:color="auto"/>
                    <w:right w:val="none" w:sz="0" w:space="0" w:color="auto"/>
                  </w:divBdr>
                </w:div>
                <w:div w:id="132213064">
                  <w:marLeft w:val="0"/>
                  <w:marRight w:val="0"/>
                  <w:marTop w:val="0"/>
                  <w:marBottom w:val="0"/>
                  <w:divBdr>
                    <w:top w:val="none" w:sz="0" w:space="0" w:color="auto"/>
                    <w:left w:val="none" w:sz="0" w:space="0" w:color="auto"/>
                    <w:bottom w:val="none" w:sz="0" w:space="0" w:color="auto"/>
                    <w:right w:val="none" w:sz="0" w:space="0" w:color="auto"/>
                  </w:divBdr>
                </w:div>
                <w:div w:id="142354020">
                  <w:marLeft w:val="0"/>
                  <w:marRight w:val="0"/>
                  <w:marTop w:val="0"/>
                  <w:marBottom w:val="0"/>
                  <w:divBdr>
                    <w:top w:val="none" w:sz="0" w:space="0" w:color="auto"/>
                    <w:left w:val="none" w:sz="0" w:space="0" w:color="auto"/>
                    <w:bottom w:val="none" w:sz="0" w:space="0" w:color="auto"/>
                    <w:right w:val="none" w:sz="0" w:space="0" w:color="auto"/>
                  </w:divBdr>
                </w:div>
                <w:div w:id="154684201">
                  <w:marLeft w:val="0"/>
                  <w:marRight w:val="0"/>
                  <w:marTop w:val="0"/>
                  <w:marBottom w:val="0"/>
                  <w:divBdr>
                    <w:top w:val="none" w:sz="0" w:space="0" w:color="auto"/>
                    <w:left w:val="none" w:sz="0" w:space="0" w:color="auto"/>
                    <w:bottom w:val="none" w:sz="0" w:space="0" w:color="auto"/>
                    <w:right w:val="none" w:sz="0" w:space="0" w:color="auto"/>
                  </w:divBdr>
                </w:div>
                <w:div w:id="228535823">
                  <w:marLeft w:val="0"/>
                  <w:marRight w:val="0"/>
                  <w:marTop w:val="0"/>
                  <w:marBottom w:val="0"/>
                  <w:divBdr>
                    <w:top w:val="none" w:sz="0" w:space="0" w:color="auto"/>
                    <w:left w:val="none" w:sz="0" w:space="0" w:color="auto"/>
                    <w:bottom w:val="none" w:sz="0" w:space="0" w:color="auto"/>
                    <w:right w:val="none" w:sz="0" w:space="0" w:color="auto"/>
                  </w:divBdr>
                </w:div>
                <w:div w:id="283772591">
                  <w:marLeft w:val="0"/>
                  <w:marRight w:val="0"/>
                  <w:marTop w:val="0"/>
                  <w:marBottom w:val="0"/>
                  <w:divBdr>
                    <w:top w:val="none" w:sz="0" w:space="0" w:color="auto"/>
                    <w:left w:val="none" w:sz="0" w:space="0" w:color="auto"/>
                    <w:bottom w:val="none" w:sz="0" w:space="0" w:color="auto"/>
                    <w:right w:val="none" w:sz="0" w:space="0" w:color="auto"/>
                  </w:divBdr>
                </w:div>
                <w:div w:id="297809597">
                  <w:marLeft w:val="0"/>
                  <w:marRight w:val="0"/>
                  <w:marTop w:val="0"/>
                  <w:marBottom w:val="0"/>
                  <w:divBdr>
                    <w:top w:val="none" w:sz="0" w:space="0" w:color="auto"/>
                    <w:left w:val="none" w:sz="0" w:space="0" w:color="auto"/>
                    <w:bottom w:val="none" w:sz="0" w:space="0" w:color="auto"/>
                    <w:right w:val="none" w:sz="0" w:space="0" w:color="auto"/>
                  </w:divBdr>
                </w:div>
                <w:div w:id="306011660">
                  <w:marLeft w:val="0"/>
                  <w:marRight w:val="0"/>
                  <w:marTop w:val="0"/>
                  <w:marBottom w:val="0"/>
                  <w:divBdr>
                    <w:top w:val="none" w:sz="0" w:space="0" w:color="auto"/>
                    <w:left w:val="none" w:sz="0" w:space="0" w:color="auto"/>
                    <w:bottom w:val="none" w:sz="0" w:space="0" w:color="auto"/>
                    <w:right w:val="none" w:sz="0" w:space="0" w:color="auto"/>
                  </w:divBdr>
                </w:div>
                <w:div w:id="317729824">
                  <w:marLeft w:val="0"/>
                  <w:marRight w:val="0"/>
                  <w:marTop w:val="0"/>
                  <w:marBottom w:val="0"/>
                  <w:divBdr>
                    <w:top w:val="none" w:sz="0" w:space="0" w:color="auto"/>
                    <w:left w:val="none" w:sz="0" w:space="0" w:color="auto"/>
                    <w:bottom w:val="none" w:sz="0" w:space="0" w:color="auto"/>
                    <w:right w:val="none" w:sz="0" w:space="0" w:color="auto"/>
                  </w:divBdr>
                </w:div>
                <w:div w:id="323362037">
                  <w:marLeft w:val="0"/>
                  <w:marRight w:val="0"/>
                  <w:marTop w:val="0"/>
                  <w:marBottom w:val="0"/>
                  <w:divBdr>
                    <w:top w:val="none" w:sz="0" w:space="0" w:color="auto"/>
                    <w:left w:val="none" w:sz="0" w:space="0" w:color="auto"/>
                    <w:bottom w:val="none" w:sz="0" w:space="0" w:color="auto"/>
                    <w:right w:val="none" w:sz="0" w:space="0" w:color="auto"/>
                  </w:divBdr>
                </w:div>
                <w:div w:id="348263087">
                  <w:marLeft w:val="0"/>
                  <w:marRight w:val="0"/>
                  <w:marTop w:val="0"/>
                  <w:marBottom w:val="0"/>
                  <w:divBdr>
                    <w:top w:val="none" w:sz="0" w:space="0" w:color="auto"/>
                    <w:left w:val="none" w:sz="0" w:space="0" w:color="auto"/>
                    <w:bottom w:val="none" w:sz="0" w:space="0" w:color="auto"/>
                    <w:right w:val="none" w:sz="0" w:space="0" w:color="auto"/>
                  </w:divBdr>
                </w:div>
                <w:div w:id="356929951">
                  <w:marLeft w:val="0"/>
                  <w:marRight w:val="0"/>
                  <w:marTop w:val="0"/>
                  <w:marBottom w:val="0"/>
                  <w:divBdr>
                    <w:top w:val="none" w:sz="0" w:space="0" w:color="auto"/>
                    <w:left w:val="none" w:sz="0" w:space="0" w:color="auto"/>
                    <w:bottom w:val="none" w:sz="0" w:space="0" w:color="auto"/>
                    <w:right w:val="none" w:sz="0" w:space="0" w:color="auto"/>
                  </w:divBdr>
                </w:div>
                <w:div w:id="358773587">
                  <w:marLeft w:val="0"/>
                  <w:marRight w:val="0"/>
                  <w:marTop w:val="0"/>
                  <w:marBottom w:val="0"/>
                  <w:divBdr>
                    <w:top w:val="none" w:sz="0" w:space="0" w:color="auto"/>
                    <w:left w:val="none" w:sz="0" w:space="0" w:color="auto"/>
                    <w:bottom w:val="none" w:sz="0" w:space="0" w:color="auto"/>
                    <w:right w:val="none" w:sz="0" w:space="0" w:color="auto"/>
                  </w:divBdr>
                </w:div>
                <w:div w:id="495993426">
                  <w:marLeft w:val="0"/>
                  <w:marRight w:val="0"/>
                  <w:marTop w:val="0"/>
                  <w:marBottom w:val="0"/>
                  <w:divBdr>
                    <w:top w:val="none" w:sz="0" w:space="0" w:color="auto"/>
                    <w:left w:val="none" w:sz="0" w:space="0" w:color="auto"/>
                    <w:bottom w:val="none" w:sz="0" w:space="0" w:color="auto"/>
                    <w:right w:val="none" w:sz="0" w:space="0" w:color="auto"/>
                  </w:divBdr>
                </w:div>
                <w:div w:id="520358175">
                  <w:marLeft w:val="0"/>
                  <w:marRight w:val="0"/>
                  <w:marTop w:val="0"/>
                  <w:marBottom w:val="0"/>
                  <w:divBdr>
                    <w:top w:val="none" w:sz="0" w:space="0" w:color="auto"/>
                    <w:left w:val="none" w:sz="0" w:space="0" w:color="auto"/>
                    <w:bottom w:val="none" w:sz="0" w:space="0" w:color="auto"/>
                    <w:right w:val="none" w:sz="0" w:space="0" w:color="auto"/>
                  </w:divBdr>
                </w:div>
                <w:div w:id="595139120">
                  <w:marLeft w:val="0"/>
                  <w:marRight w:val="0"/>
                  <w:marTop w:val="0"/>
                  <w:marBottom w:val="0"/>
                  <w:divBdr>
                    <w:top w:val="none" w:sz="0" w:space="0" w:color="auto"/>
                    <w:left w:val="none" w:sz="0" w:space="0" w:color="auto"/>
                    <w:bottom w:val="none" w:sz="0" w:space="0" w:color="auto"/>
                    <w:right w:val="none" w:sz="0" w:space="0" w:color="auto"/>
                  </w:divBdr>
                </w:div>
                <w:div w:id="605769302">
                  <w:marLeft w:val="0"/>
                  <w:marRight w:val="0"/>
                  <w:marTop w:val="0"/>
                  <w:marBottom w:val="0"/>
                  <w:divBdr>
                    <w:top w:val="none" w:sz="0" w:space="0" w:color="auto"/>
                    <w:left w:val="none" w:sz="0" w:space="0" w:color="auto"/>
                    <w:bottom w:val="none" w:sz="0" w:space="0" w:color="auto"/>
                    <w:right w:val="none" w:sz="0" w:space="0" w:color="auto"/>
                  </w:divBdr>
                </w:div>
                <w:div w:id="622082745">
                  <w:marLeft w:val="0"/>
                  <w:marRight w:val="0"/>
                  <w:marTop w:val="0"/>
                  <w:marBottom w:val="0"/>
                  <w:divBdr>
                    <w:top w:val="none" w:sz="0" w:space="0" w:color="auto"/>
                    <w:left w:val="none" w:sz="0" w:space="0" w:color="auto"/>
                    <w:bottom w:val="none" w:sz="0" w:space="0" w:color="auto"/>
                    <w:right w:val="none" w:sz="0" w:space="0" w:color="auto"/>
                  </w:divBdr>
                </w:div>
                <w:div w:id="640817408">
                  <w:marLeft w:val="0"/>
                  <w:marRight w:val="0"/>
                  <w:marTop w:val="0"/>
                  <w:marBottom w:val="0"/>
                  <w:divBdr>
                    <w:top w:val="none" w:sz="0" w:space="0" w:color="auto"/>
                    <w:left w:val="none" w:sz="0" w:space="0" w:color="auto"/>
                    <w:bottom w:val="none" w:sz="0" w:space="0" w:color="auto"/>
                    <w:right w:val="none" w:sz="0" w:space="0" w:color="auto"/>
                  </w:divBdr>
                </w:div>
                <w:div w:id="649864254">
                  <w:marLeft w:val="0"/>
                  <w:marRight w:val="0"/>
                  <w:marTop w:val="0"/>
                  <w:marBottom w:val="0"/>
                  <w:divBdr>
                    <w:top w:val="none" w:sz="0" w:space="0" w:color="auto"/>
                    <w:left w:val="none" w:sz="0" w:space="0" w:color="auto"/>
                    <w:bottom w:val="none" w:sz="0" w:space="0" w:color="auto"/>
                    <w:right w:val="none" w:sz="0" w:space="0" w:color="auto"/>
                  </w:divBdr>
                </w:div>
                <w:div w:id="686444491">
                  <w:marLeft w:val="0"/>
                  <w:marRight w:val="0"/>
                  <w:marTop w:val="0"/>
                  <w:marBottom w:val="0"/>
                  <w:divBdr>
                    <w:top w:val="none" w:sz="0" w:space="0" w:color="auto"/>
                    <w:left w:val="none" w:sz="0" w:space="0" w:color="auto"/>
                    <w:bottom w:val="none" w:sz="0" w:space="0" w:color="auto"/>
                    <w:right w:val="none" w:sz="0" w:space="0" w:color="auto"/>
                  </w:divBdr>
                </w:div>
                <w:div w:id="695690895">
                  <w:marLeft w:val="0"/>
                  <w:marRight w:val="0"/>
                  <w:marTop w:val="0"/>
                  <w:marBottom w:val="0"/>
                  <w:divBdr>
                    <w:top w:val="none" w:sz="0" w:space="0" w:color="auto"/>
                    <w:left w:val="none" w:sz="0" w:space="0" w:color="auto"/>
                    <w:bottom w:val="none" w:sz="0" w:space="0" w:color="auto"/>
                    <w:right w:val="none" w:sz="0" w:space="0" w:color="auto"/>
                  </w:divBdr>
                </w:div>
                <w:div w:id="718477150">
                  <w:marLeft w:val="0"/>
                  <w:marRight w:val="0"/>
                  <w:marTop w:val="0"/>
                  <w:marBottom w:val="0"/>
                  <w:divBdr>
                    <w:top w:val="none" w:sz="0" w:space="0" w:color="auto"/>
                    <w:left w:val="none" w:sz="0" w:space="0" w:color="auto"/>
                    <w:bottom w:val="none" w:sz="0" w:space="0" w:color="auto"/>
                    <w:right w:val="none" w:sz="0" w:space="0" w:color="auto"/>
                  </w:divBdr>
                </w:div>
                <w:div w:id="729497842">
                  <w:marLeft w:val="0"/>
                  <w:marRight w:val="0"/>
                  <w:marTop w:val="0"/>
                  <w:marBottom w:val="0"/>
                  <w:divBdr>
                    <w:top w:val="none" w:sz="0" w:space="0" w:color="auto"/>
                    <w:left w:val="none" w:sz="0" w:space="0" w:color="auto"/>
                    <w:bottom w:val="none" w:sz="0" w:space="0" w:color="auto"/>
                    <w:right w:val="none" w:sz="0" w:space="0" w:color="auto"/>
                  </w:divBdr>
                </w:div>
                <w:div w:id="741021512">
                  <w:marLeft w:val="0"/>
                  <w:marRight w:val="0"/>
                  <w:marTop w:val="0"/>
                  <w:marBottom w:val="0"/>
                  <w:divBdr>
                    <w:top w:val="none" w:sz="0" w:space="0" w:color="auto"/>
                    <w:left w:val="none" w:sz="0" w:space="0" w:color="auto"/>
                    <w:bottom w:val="none" w:sz="0" w:space="0" w:color="auto"/>
                    <w:right w:val="none" w:sz="0" w:space="0" w:color="auto"/>
                  </w:divBdr>
                </w:div>
                <w:div w:id="744692457">
                  <w:marLeft w:val="0"/>
                  <w:marRight w:val="0"/>
                  <w:marTop w:val="0"/>
                  <w:marBottom w:val="0"/>
                  <w:divBdr>
                    <w:top w:val="none" w:sz="0" w:space="0" w:color="auto"/>
                    <w:left w:val="none" w:sz="0" w:space="0" w:color="auto"/>
                    <w:bottom w:val="none" w:sz="0" w:space="0" w:color="auto"/>
                    <w:right w:val="none" w:sz="0" w:space="0" w:color="auto"/>
                  </w:divBdr>
                </w:div>
                <w:div w:id="782766390">
                  <w:marLeft w:val="0"/>
                  <w:marRight w:val="0"/>
                  <w:marTop w:val="0"/>
                  <w:marBottom w:val="0"/>
                  <w:divBdr>
                    <w:top w:val="none" w:sz="0" w:space="0" w:color="auto"/>
                    <w:left w:val="none" w:sz="0" w:space="0" w:color="auto"/>
                    <w:bottom w:val="none" w:sz="0" w:space="0" w:color="auto"/>
                    <w:right w:val="none" w:sz="0" w:space="0" w:color="auto"/>
                  </w:divBdr>
                </w:div>
                <w:div w:id="854000033">
                  <w:marLeft w:val="0"/>
                  <w:marRight w:val="0"/>
                  <w:marTop w:val="0"/>
                  <w:marBottom w:val="0"/>
                  <w:divBdr>
                    <w:top w:val="none" w:sz="0" w:space="0" w:color="auto"/>
                    <w:left w:val="none" w:sz="0" w:space="0" w:color="auto"/>
                    <w:bottom w:val="none" w:sz="0" w:space="0" w:color="auto"/>
                    <w:right w:val="none" w:sz="0" w:space="0" w:color="auto"/>
                  </w:divBdr>
                </w:div>
                <w:div w:id="887184983">
                  <w:marLeft w:val="0"/>
                  <w:marRight w:val="0"/>
                  <w:marTop w:val="0"/>
                  <w:marBottom w:val="0"/>
                  <w:divBdr>
                    <w:top w:val="none" w:sz="0" w:space="0" w:color="auto"/>
                    <w:left w:val="none" w:sz="0" w:space="0" w:color="auto"/>
                    <w:bottom w:val="none" w:sz="0" w:space="0" w:color="auto"/>
                    <w:right w:val="none" w:sz="0" w:space="0" w:color="auto"/>
                  </w:divBdr>
                </w:div>
                <w:div w:id="903679558">
                  <w:marLeft w:val="0"/>
                  <w:marRight w:val="0"/>
                  <w:marTop w:val="0"/>
                  <w:marBottom w:val="0"/>
                  <w:divBdr>
                    <w:top w:val="none" w:sz="0" w:space="0" w:color="auto"/>
                    <w:left w:val="none" w:sz="0" w:space="0" w:color="auto"/>
                    <w:bottom w:val="none" w:sz="0" w:space="0" w:color="auto"/>
                    <w:right w:val="none" w:sz="0" w:space="0" w:color="auto"/>
                  </w:divBdr>
                </w:div>
                <w:div w:id="910505739">
                  <w:marLeft w:val="0"/>
                  <w:marRight w:val="0"/>
                  <w:marTop w:val="0"/>
                  <w:marBottom w:val="0"/>
                  <w:divBdr>
                    <w:top w:val="none" w:sz="0" w:space="0" w:color="auto"/>
                    <w:left w:val="none" w:sz="0" w:space="0" w:color="auto"/>
                    <w:bottom w:val="none" w:sz="0" w:space="0" w:color="auto"/>
                    <w:right w:val="none" w:sz="0" w:space="0" w:color="auto"/>
                  </w:divBdr>
                </w:div>
                <w:div w:id="931398267">
                  <w:marLeft w:val="0"/>
                  <w:marRight w:val="0"/>
                  <w:marTop w:val="0"/>
                  <w:marBottom w:val="0"/>
                  <w:divBdr>
                    <w:top w:val="none" w:sz="0" w:space="0" w:color="auto"/>
                    <w:left w:val="none" w:sz="0" w:space="0" w:color="auto"/>
                    <w:bottom w:val="none" w:sz="0" w:space="0" w:color="auto"/>
                    <w:right w:val="none" w:sz="0" w:space="0" w:color="auto"/>
                  </w:divBdr>
                </w:div>
                <w:div w:id="961155121">
                  <w:marLeft w:val="0"/>
                  <w:marRight w:val="0"/>
                  <w:marTop w:val="0"/>
                  <w:marBottom w:val="0"/>
                  <w:divBdr>
                    <w:top w:val="none" w:sz="0" w:space="0" w:color="auto"/>
                    <w:left w:val="none" w:sz="0" w:space="0" w:color="auto"/>
                    <w:bottom w:val="none" w:sz="0" w:space="0" w:color="auto"/>
                    <w:right w:val="none" w:sz="0" w:space="0" w:color="auto"/>
                  </w:divBdr>
                </w:div>
                <w:div w:id="989097584">
                  <w:marLeft w:val="0"/>
                  <w:marRight w:val="0"/>
                  <w:marTop w:val="0"/>
                  <w:marBottom w:val="0"/>
                  <w:divBdr>
                    <w:top w:val="none" w:sz="0" w:space="0" w:color="auto"/>
                    <w:left w:val="none" w:sz="0" w:space="0" w:color="auto"/>
                    <w:bottom w:val="none" w:sz="0" w:space="0" w:color="auto"/>
                    <w:right w:val="none" w:sz="0" w:space="0" w:color="auto"/>
                  </w:divBdr>
                </w:div>
                <w:div w:id="1032924668">
                  <w:marLeft w:val="0"/>
                  <w:marRight w:val="0"/>
                  <w:marTop w:val="0"/>
                  <w:marBottom w:val="0"/>
                  <w:divBdr>
                    <w:top w:val="none" w:sz="0" w:space="0" w:color="auto"/>
                    <w:left w:val="none" w:sz="0" w:space="0" w:color="auto"/>
                    <w:bottom w:val="none" w:sz="0" w:space="0" w:color="auto"/>
                    <w:right w:val="none" w:sz="0" w:space="0" w:color="auto"/>
                  </w:divBdr>
                </w:div>
                <w:div w:id="1114981157">
                  <w:marLeft w:val="0"/>
                  <w:marRight w:val="0"/>
                  <w:marTop w:val="0"/>
                  <w:marBottom w:val="0"/>
                  <w:divBdr>
                    <w:top w:val="none" w:sz="0" w:space="0" w:color="auto"/>
                    <w:left w:val="none" w:sz="0" w:space="0" w:color="auto"/>
                    <w:bottom w:val="none" w:sz="0" w:space="0" w:color="auto"/>
                    <w:right w:val="none" w:sz="0" w:space="0" w:color="auto"/>
                  </w:divBdr>
                </w:div>
                <w:div w:id="1130437994">
                  <w:marLeft w:val="0"/>
                  <w:marRight w:val="0"/>
                  <w:marTop w:val="0"/>
                  <w:marBottom w:val="0"/>
                  <w:divBdr>
                    <w:top w:val="none" w:sz="0" w:space="0" w:color="auto"/>
                    <w:left w:val="none" w:sz="0" w:space="0" w:color="auto"/>
                    <w:bottom w:val="none" w:sz="0" w:space="0" w:color="auto"/>
                    <w:right w:val="none" w:sz="0" w:space="0" w:color="auto"/>
                  </w:divBdr>
                </w:div>
                <w:div w:id="1138183280">
                  <w:marLeft w:val="0"/>
                  <w:marRight w:val="0"/>
                  <w:marTop w:val="0"/>
                  <w:marBottom w:val="0"/>
                  <w:divBdr>
                    <w:top w:val="none" w:sz="0" w:space="0" w:color="auto"/>
                    <w:left w:val="none" w:sz="0" w:space="0" w:color="auto"/>
                    <w:bottom w:val="none" w:sz="0" w:space="0" w:color="auto"/>
                    <w:right w:val="none" w:sz="0" w:space="0" w:color="auto"/>
                  </w:divBdr>
                </w:div>
                <w:div w:id="1169254034">
                  <w:marLeft w:val="0"/>
                  <w:marRight w:val="0"/>
                  <w:marTop w:val="0"/>
                  <w:marBottom w:val="0"/>
                  <w:divBdr>
                    <w:top w:val="none" w:sz="0" w:space="0" w:color="auto"/>
                    <w:left w:val="none" w:sz="0" w:space="0" w:color="auto"/>
                    <w:bottom w:val="none" w:sz="0" w:space="0" w:color="auto"/>
                    <w:right w:val="none" w:sz="0" w:space="0" w:color="auto"/>
                  </w:divBdr>
                </w:div>
                <w:div w:id="1189873432">
                  <w:marLeft w:val="0"/>
                  <w:marRight w:val="0"/>
                  <w:marTop w:val="0"/>
                  <w:marBottom w:val="0"/>
                  <w:divBdr>
                    <w:top w:val="none" w:sz="0" w:space="0" w:color="auto"/>
                    <w:left w:val="none" w:sz="0" w:space="0" w:color="auto"/>
                    <w:bottom w:val="none" w:sz="0" w:space="0" w:color="auto"/>
                    <w:right w:val="none" w:sz="0" w:space="0" w:color="auto"/>
                  </w:divBdr>
                </w:div>
                <w:div w:id="1190266390">
                  <w:marLeft w:val="0"/>
                  <w:marRight w:val="0"/>
                  <w:marTop w:val="0"/>
                  <w:marBottom w:val="0"/>
                  <w:divBdr>
                    <w:top w:val="none" w:sz="0" w:space="0" w:color="auto"/>
                    <w:left w:val="none" w:sz="0" w:space="0" w:color="auto"/>
                    <w:bottom w:val="none" w:sz="0" w:space="0" w:color="auto"/>
                    <w:right w:val="none" w:sz="0" w:space="0" w:color="auto"/>
                  </w:divBdr>
                </w:div>
                <w:div w:id="1203788761">
                  <w:marLeft w:val="0"/>
                  <w:marRight w:val="0"/>
                  <w:marTop w:val="0"/>
                  <w:marBottom w:val="0"/>
                  <w:divBdr>
                    <w:top w:val="none" w:sz="0" w:space="0" w:color="auto"/>
                    <w:left w:val="none" w:sz="0" w:space="0" w:color="auto"/>
                    <w:bottom w:val="none" w:sz="0" w:space="0" w:color="auto"/>
                    <w:right w:val="none" w:sz="0" w:space="0" w:color="auto"/>
                  </w:divBdr>
                </w:div>
                <w:div w:id="1207638540">
                  <w:marLeft w:val="0"/>
                  <w:marRight w:val="0"/>
                  <w:marTop w:val="0"/>
                  <w:marBottom w:val="0"/>
                  <w:divBdr>
                    <w:top w:val="none" w:sz="0" w:space="0" w:color="auto"/>
                    <w:left w:val="none" w:sz="0" w:space="0" w:color="auto"/>
                    <w:bottom w:val="none" w:sz="0" w:space="0" w:color="auto"/>
                    <w:right w:val="none" w:sz="0" w:space="0" w:color="auto"/>
                  </w:divBdr>
                </w:div>
                <w:div w:id="1215190496">
                  <w:marLeft w:val="0"/>
                  <w:marRight w:val="0"/>
                  <w:marTop w:val="0"/>
                  <w:marBottom w:val="0"/>
                  <w:divBdr>
                    <w:top w:val="none" w:sz="0" w:space="0" w:color="auto"/>
                    <w:left w:val="none" w:sz="0" w:space="0" w:color="auto"/>
                    <w:bottom w:val="none" w:sz="0" w:space="0" w:color="auto"/>
                    <w:right w:val="none" w:sz="0" w:space="0" w:color="auto"/>
                  </w:divBdr>
                </w:div>
                <w:div w:id="1217738943">
                  <w:marLeft w:val="0"/>
                  <w:marRight w:val="0"/>
                  <w:marTop w:val="0"/>
                  <w:marBottom w:val="0"/>
                  <w:divBdr>
                    <w:top w:val="none" w:sz="0" w:space="0" w:color="auto"/>
                    <w:left w:val="none" w:sz="0" w:space="0" w:color="auto"/>
                    <w:bottom w:val="none" w:sz="0" w:space="0" w:color="auto"/>
                    <w:right w:val="none" w:sz="0" w:space="0" w:color="auto"/>
                  </w:divBdr>
                </w:div>
                <w:div w:id="1232429263">
                  <w:marLeft w:val="0"/>
                  <w:marRight w:val="0"/>
                  <w:marTop w:val="0"/>
                  <w:marBottom w:val="0"/>
                  <w:divBdr>
                    <w:top w:val="none" w:sz="0" w:space="0" w:color="auto"/>
                    <w:left w:val="none" w:sz="0" w:space="0" w:color="auto"/>
                    <w:bottom w:val="none" w:sz="0" w:space="0" w:color="auto"/>
                    <w:right w:val="none" w:sz="0" w:space="0" w:color="auto"/>
                  </w:divBdr>
                </w:div>
                <w:div w:id="1280725596">
                  <w:marLeft w:val="0"/>
                  <w:marRight w:val="0"/>
                  <w:marTop w:val="0"/>
                  <w:marBottom w:val="0"/>
                  <w:divBdr>
                    <w:top w:val="none" w:sz="0" w:space="0" w:color="auto"/>
                    <w:left w:val="none" w:sz="0" w:space="0" w:color="auto"/>
                    <w:bottom w:val="none" w:sz="0" w:space="0" w:color="auto"/>
                    <w:right w:val="none" w:sz="0" w:space="0" w:color="auto"/>
                  </w:divBdr>
                </w:div>
                <w:div w:id="1293635427">
                  <w:marLeft w:val="0"/>
                  <w:marRight w:val="0"/>
                  <w:marTop w:val="0"/>
                  <w:marBottom w:val="0"/>
                  <w:divBdr>
                    <w:top w:val="none" w:sz="0" w:space="0" w:color="auto"/>
                    <w:left w:val="none" w:sz="0" w:space="0" w:color="auto"/>
                    <w:bottom w:val="none" w:sz="0" w:space="0" w:color="auto"/>
                    <w:right w:val="none" w:sz="0" w:space="0" w:color="auto"/>
                  </w:divBdr>
                </w:div>
                <w:div w:id="1294755370">
                  <w:marLeft w:val="0"/>
                  <w:marRight w:val="0"/>
                  <w:marTop w:val="0"/>
                  <w:marBottom w:val="0"/>
                  <w:divBdr>
                    <w:top w:val="none" w:sz="0" w:space="0" w:color="auto"/>
                    <w:left w:val="none" w:sz="0" w:space="0" w:color="auto"/>
                    <w:bottom w:val="none" w:sz="0" w:space="0" w:color="auto"/>
                    <w:right w:val="none" w:sz="0" w:space="0" w:color="auto"/>
                  </w:divBdr>
                </w:div>
                <w:div w:id="1298989704">
                  <w:marLeft w:val="0"/>
                  <w:marRight w:val="0"/>
                  <w:marTop w:val="0"/>
                  <w:marBottom w:val="0"/>
                  <w:divBdr>
                    <w:top w:val="none" w:sz="0" w:space="0" w:color="auto"/>
                    <w:left w:val="none" w:sz="0" w:space="0" w:color="auto"/>
                    <w:bottom w:val="none" w:sz="0" w:space="0" w:color="auto"/>
                    <w:right w:val="none" w:sz="0" w:space="0" w:color="auto"/>
                  </w:divBdr>
                </w:div>
                <w:div w:id="1333874017">
                  <w:marLeft w:val="0"/>
                  <w:marRight w:val="0"/>
                  <w:marTop w:val="0"/>
                  <w:marBottom w:val="0"/>
                  <w:divBdr>
                    <w:top w:val="none" w:sz="0" w:space="0" w:color="auto"/>
                    <w:left w:val="none" w:sz="0" w:space="0" w:color="auto"/>
                    <w:bottom w:val="none" w:sz="0" w:space="0" w:color="auto"/>
                    <w:right w:val="none" w:sz="0" w:space="0" w:color="auto"/>
                  </w:divBdr>
                </w:div>
                <w:div w:id="1334649074">
                  <w:marLeft w:val="0"/>
                  <w:marRight w:val="0"/>
                  <w:marTop w:val="0"/>
                  <w:marBottom w:val="0"/>
                  <w:divBdr>
                    <w:top w:val="none" w:sz="0" w:space="0" w:color="auto"/>
                    <w:left w:val="none" w:sz="0" w:space="0" w:color="auto"/>
                    <w:bottom w:val="none" w:sz="0" w:space="0" w:color="auto"/>
                    <w:right w:val="none" w:sz="0" w:space="0" w:color="auto"/>
                  </w:divBdr>
                </w:div>
                <w:div w:id="1380856503">
                  <w:marLeft w:val="0"/>
                  <w:marRight w:val="0"/>
                  <w:marTop w:val="0"/>
                  <w:marBottom w:val="0"/>
                  <w:divBdr>
                    <w:top w:val="none" w:sz="0" w:space="0" w:color="auto"/>
                    <w:left w:val="none" w:sz="0" w:space="0" w:color="auto"/>
                    <w:bottom w:val="none" w:sz="0" w:space="0" w:color="auto"/>
                    <w:right w:val="none" w:sz="0" w:space="0" w:color="auto"/>
                  </w:divBdr>
                </w:div>
                <w:div w:id="1388577540">
                  <w:marLeft w:val="0"/>
                  <w:marRight w:val="0"/>
                  <w:marTop w:val="0"/>
                  <w:marBottom w:val="0"/>
                  <w:divBdr>
                    <w:top w:val="none" w:sz="0" w:space="0" w:color="auto"/>
                    <w:left w:val="none" w:sz="0" w:space="0" w:color="auto"/>
                    <w:bottom w:val="none" w:sz="0" w:space="0" w:color="auto"/>
                    <w:right w:val="none" w:sz="0" w:space="0" w:color="auto"/>
                  </w:divBdr>
                </w:div>
                <w:div w:id="1423188324">
                  <w:marLeft w:val="0"/>
                  <w:marRight w:val="0"/>
                  <w:marTop w:val="0"/>
                  <w:marBottom w:val="0"/>
                  <w:divBdr>
                    <w:top w:val="none" w:sz="0" w:space="0" w:color="auto"/>
                    <w:left w:val="none" w:sz="0" w:space="0" w:color="auto"/>
                    <w:bottom w:val="none" w:sz="0" w:space="0" w:color="auto"/>
                    <w:right w:val="none" w:sz="0" w:space="0" w:color="auto"/>
                  </w:divBdr>
                </w:div>
                <w:div w:id="1465464974">
                  <w:marLeft w:val="0"/>
                  <w:marRight w:val="0"/>
                  <w:marTop w:val="0"/>
                  <w:marBottom w:val="0"/>
                  <w:divBdr>
                    <w:top w:val="none" w:sz="0" w:space="0" w:color="auto"/>
                    <w:left w:val="none" w:sz="0" w:space="0" w:color="auto"/>
                    <w:bottom w:val="none" w:sz="0" w:space="0" w:color="auto"/>
                    <w:right w:val="none" w:sz="0" w:space="0" w:color="auto"/>
                  </w:divBdr>
                </w:div>
                <w:div w:id="1471821474">
                  <w:marLeft w:val="0"/>
                  <w:marRight w:val="0"/>
                  <w:marTop w:val="0"/>
                  <w:marBottom w:val="0"/>
                  <w:divBdr>
                    <w:top w:val="none" w:sz="0" w:space="0" w:color="auto"/>
                    <w:left w:val="none" w:sz="0" w:space="0" w:color="auto"/>
                    <w:bottom w:val="none" w:sz="0" w:space="0" w:color="auto"/>
                    <w:right w:val="none" w:sz="0" w:space="0" w:color="auto"/>
                  </w:divBdr>
                </w:div>
                <w:div w:id="1485924482">
                  <w:marLeft w:val="0"/>
                  <w:marRight w:val="0"/>
                  <w:marTop w:val="0"/>
                  <w:marBottom w:val="0"/>
                  <w:divBdr>
                    <w:top w:val="none" w:sz="0" w:space="0" w:color="auto"/>
                    <w:left w:val="none" w:sz="0" w:space="0" w:color="auto"/>
                    <w:bottom w:val="none" w:sz="0" w:space="0" w:color="auto"/>
                    <w:right w:val="none" w:sz="0" w:space="0" w:color="auto"/>
                  </w:divBdr>
                </w:div>
                <w:div w:id="1512450560">
                  <w:marLeft w:val="0"/>
                  <w:marRight w:val="0"/>
                  <w:marTop w:val="0"/>
                  <w:marBottom w:val="0"/>
                  <w:divBdr>
                    <w:top w:val="none" w:sz="0" w:space="0" w:color="auto"/>
                    <w:left w:val="none" w:sz="0" w:space="0" w:color="auto"/>
                    <w:bottom w:val="none" w:sz="0" w:space="0" w:color="auto"/>
                    <w:right w:val="none" w:sz="0" w:space="0" w:color="auto"/>
                  </w:divBdr>
                </w:div>
                <w:div w:id="1513034274">
                  <w:marLeft w:val="0"/>
                  <w:marRight w:val="0"/>
                  <w:marTop w:val="0"/>
                  <w:marBottom w:val="0"/>
                  <w:divBdr>
                    <w:top w:val="none" w:sz="0" w:space="0" w:color="auto"/>
                    <w:left w:val="none" w:sz="0" w:space="0" w:color="auto"/>
                    <w:bottom w:val="none" w:sz="0" w:space="0" w:color="auto"/>
                    <w:right w:val="none" w:sz="0" w:space="0" w:color="auto"/>
                  </w:divBdr>
                </w:div>
                <w:div w:id="1545293625">
                  <w:marLeft w:val="0"/>
                  <w:marRight w:val="0"/>
                  <w:marTop w:val="0"/>
                  <w:marBottom w:val="0"/>
                  <w:divBdr>
                    <w:top w:val="none" w:sz="0" w:space="0" w:color="auto"/>
                    <w:left w:val="none" w:sz="0" w:space="0" w:color="auto"/>
                    <w:bottom w:val="none" w:sz="0" w:space="0" w:color="auto"/>
                    <w:right w:val="none" w:sz="0" w:space="0" w:color="auto"/>
                  </w:divBdr>
                </w:div>
                <w:div w:id="1564750231">
                  <w:marLeft w:val="0"/>
                  <w:marRight w:val="0"/>
                  <w:marTop w:val="0"/>
                  <w:marBottom w:val="0"/>
                  <w:divBdr>
                    <w:top w:val="none" w:sz="0" w:space="0" w:color="auto"/>
                    <w:left w:val="none" w:sz="0" w:space="0" w:color="auto"/>
                    <w:bottom w:val="none" w:sz="0" w:space="0" w:color="auto"/>
                    <w:right w:val="none" w:sz="0" w:space="0" w:color="auto"/>
                  </w:divBdr>
                </w:div>
                <w:div w:id="1589732183">
                  <w:marLeft w:val="0"/>
                  <w:marRight w:val="0"/>
                  <w:marTop w:val="0"/>
                  <w:marBottom w:val="0"/>
                  <w:divBdr>
                    <w:top w:val="none" w:sz="0" w:space="0" w:color="auto"/>
                    <w:left w:val="none" w:sz="0" w:space="0" w:color="auto"/>
                    <w:bottom w:val="none" w:sz="0" w:space="0" w:color="auto"/>
                    <w:right w:val="none" w:sz="0" w:space="0" w:color="auto"/>
                  </w:divBdr>
                </w:div>
                <w:div w:id="1648777069">
                  <w:marLeft w:val="0"/>
                  <w:marRight w:val="0"/>
                  <w:marTop w:val="0"/>
                  <w:marBottom w:val="0"/>
                  <w:divBdr>
                    <w:top w:val="none" w:sz="0" w:space="0" w:color="auto"/>
                    <w:left w:val="none" w:sz="0" w:space="0" w:color="auto"/>
                    <w:bottom w:val="none" w:sz="0" w:space="0" w:color="auto"/>
                    <w:right w:val="none" w:sz="0" w:space="0" w:color="auto"/>
                  </w:divBdr>
                </w:div>
                <w:div w:id="1651976882">
                  <w:marLeft w:val="0"/>
                  <w:marRight w:val="0"/>
                  <w:marTop w:val="0"/>
                  <w:marBottom w:val="0"/>
                  <w:divBdr>
                    <w:top w:val="none" w:sz="0" w:space="0" w:color="auto"/>
                    <w:left w:val="none" w:sz="0" w:space="0" w:color="auto"/>
                    <w:bottom w:val="none" w:sz="0" w:space="0" w:color="auto"/>
                    <w:right w:val="none" w:sz="0" w:space="0" w:color="auto"/>
                  </w:divBdr>
                </w:div>
                <w:div w:id="1671249834">
                  <w:marLeft w:val="0"/>
                  <w:marRight w:val="0"/>
                  <w:marTop w:val="0"/>
                  <w:marBottom w:val="0"/>
                  <w:divBdr>
                    <w:top w:val="none" w:sz="0" w:space="0" w:color="auto"/>
                    <w:left w:val="none" w:sz="0" w:space="0" w:color="auto"/>
                    <w:bottom w:val="none" w:sz="0" w:space="0" w:color="auto"/>
                    <w:right w:val="none" w:sz="0" w:space="0" w:color="auto"/>
                  </w:divBdr>
                </w:div>
                <w:div w:id="1699891474">
                  <w:marLeft w:val="0"/>
                  <w:marRight w:val="0"/>
                  <w:marTop w:val="0"/>
                  <w:marBottom w:val="0"/>
                  <w:divBdr>
                    <w:top w:val="none" w:sz="0" w:space="0" w:color="auto"/>
                    <w:left w:val="none" w:sz="0" w:space="0" w:color="auto"/>
                    <w:bottom w:val="none" w:sz="0" w:space="0" w:color="auto"/>
                    <w:right w:val="none" w:sz="0" w:space="0" w:color="auto"/>
                  </w:divBdr>
                </w:div>
                <w:div w:id="1705324596">
                  <w:marLeft w:val="0"/>
                  <w:marRight w:val="0"/>
                  <w:marTop w:val="0"/>
                  <w:marBottom w:val="0"/>
                  <w:divBdr>
                    <w:top w:val="none" w:sz="0" w:space="0" w:color="auto"/>
                    <w:left w:val="none" w:sz="0" w:space="0" w:color="auto"/>
                    <w:bottom w:val="none" w:sz="0" w:space="0" w:color="auto"/>
                    <w:right w:val="none" w:sz="0" w:space="0" w:color="auto"/>
                  </w:divBdr>
                </w:div>
                <w:div w:id="1747023709">
                  <w:marLeft w:val="0"/>
                  <w:marRight w:val="0"/>
                  <w:marTop w:val="0"/>
                  <w:marBottom w:val="0"/>
                  <w:divBdr>
                    <w:top w:val="none" w:sz="0" w:space="0" w:color="auto"/>
                    <w:left w:val="none" w:sz="0" w:space="0" w:color="auto"/>
                    <w:bottom w:val="none" w:sz="0" w:space="0" w:color="auto"/>
                    <w:right w:val="none" w:sz="0" w:space="0" w:color="auto"/>
                  </w:divBdr>
                </w:div>
                <w:div w:id="1750686636">
                  <w:marLeft w:val="0"/>
                  <w:marRight w:val="0"/>
                  <w:marTop w:val="0"/>
                  <w:marBottom w:val="0"/>
                  <w:divBdr>
                    <w:top w:val="none" w:sz="0" w:space="0" w:color="auto"/>
                    <w:left w:val="none" w:sz="0" w:space="0" w:color="auto"/>
                    <w:bottom w:val="none" w:sz="0" w:space="0" w:color="auto"/>
                    <w:right w:val="none" w:sz="0" w:space="0" w:color="auto"/>
                  </w:divBdr>
                </w:div>
                <w:div w:id="1771462320">
                  <w:marLeft w:val="0"/>
                  <w:marRight w:val="0"/>
                  <w:marTop w:val="0"/>
                  <w:marBottom w:val="0"/>
                  <w:divBdr>
                    <w:top w:val="none" w:sz="0" w:space="0" w:color="auto"/>
                    <w:left w:val="none" w:sz="0" w:space="0" w:color="auto"/>
                    <w:bottom w:val="none" w:sz="0" w:space="0" w:color="auto"/>
                    <w:right w:val="none" w:sz="0" w:space="0" w:color="auto"/>
                  </w:divBdr>
                </w:div>
                <w:div w:id="1778672165">
                  <w:marLeft w:val="0"/>
                  <w:marRight w:val="0"/>
                  <w:marTop w:val="0"/>
                  <w:marBottom w:val="0"/>
                  <w:divBdr>
                    <w:top w:val="none" w:sz="0" w:space="0" w:color="auto"/>
                    <w:left w:val="none" w:sz="0" w:space="0" w:color="auto"/>
                    <w:bottom w:val="none" w:sz="0" w:space="0" w:color="auto"/>
                    <w:right w:val="none" w:sz="0" w:space="0" w:color="auto"/>
                  </w:divBdr>
                </w:div>
                <w:div w:id="1800143255">
                  <w:marLeft w:val="0"/>
                  <w:marRight w:val="0"/>
                  <w:marTop w:val="0"/>
                  <w:marBottom w:val="0"/>
                  <w:divBdr>
                    <w:top w:val="none" w:sz="0" w:space="0" w:color="auto"/>
                    <w:left w:val="none" w:sz="0" w:space="0" w:color="auto"/>
                    <w:bottom w:val="none" w:sz="0" w:space="0" w:color="auto"/>
                    <w:right w:val="none" w:sz="0" w:space="0" w:color="auto"/>
                  </w:divBdr>
                </w:div>
                <w:div w:id="1807434612">
                  <w:marLeft w:val="0"/>
                  <w:marRight w:val="0"/>
                  <w:marTop w:val="0"/>
                  <w:marBottom w:val="0"/>
                  <w:divBdr>
                    <w:top w:val="none" w:sz="0" w:space="0" w:color="auto"/>
                    <w:left w:val="none" w:sz="0" w:space="0" w:color="auto"/>
                    <w:bottom w:val="none" w:sz="0" w:space="0" w:color="auto"/>
                    <w:right w:val="none" w:sz="0" w:space="0" w:color="auto"/>
                  </w:divBdr>
                </w:div>
                <w:div w:id="1820266747">
                  <w:marLeft w:val="0"/>
                  <w:marRight w:val="0"/>
                  <w:marTop w:val="0"/>
                  <w:marBottom w:val="0"/>
                  <w:divBdr>
                    <w:top w:val="none" w:sz="0" w:space="0" w:color="auto"/>
                    <w:left w:val="none" w:sz="0" w:space="0" w:color="auto"/>
                    <w:bottom w:val="none" w:sz="0" w:space="0" w:color="auto"/>
                    <w:right w:val="none" w:sz="0" w:space="0" w:color="auto"/>
                  </w:divBdr>
                </w:div>
                <w:div w:id="1862355798">
                  <w:marLeft w:val="0"/>
                  <w:marRight w:val="0"/>
                  <w:marTop w:val="0"/>
                  <w:marBottom w:val="0"/>
                  <w:divBdr>
                    <w:top w:val="none" w:sz="0" w:space="0" w:color="auto"/>
                    <w:left w:val="none" w:sz="0" w:space="0" w:color="auto"/>
                    <w:bottom w:val="none" w:sz="0" w:space="0" w:color="auto"/>
                    <w:right w:val="none" w:sz="0" w:space="0" w:color="auto"/>
                  </w:divBdr>
                </w:div>
                <w:div w:id="1887646592">
                  <w:marLeft w:val="0"/>
                  <w:marRight w:val="0"/>
                  <w:marTop w:val="0"/>
                  <w:marBottom w:val="0"/>
                  <w:divBdr>
                    <w:top w:val="none" w:sz="0" w:space="0" w:color="auto"/>
                    <w:left w:val="none" w:sz="0" w:space="0" w:color="auto"/>
                    <w:bottom w:val="none" w:sz="0" w:space="0" w:color="auto"/>
                    <w:right w:val="none" w:sz="0" w:space="0" w:color="auto"/>
                  </w:divBdr>
                </w:div>
                <w:div w:id="1965505653">
                  <w:marLeft w:val="0"/>
                  <w:marRight w:val="0"/>
                  <w:marTop w:val="0"/>
                  <w:marBottom w:val="0"/>
                  <w:divBdr>
                    <w:top w:val="none" w:sz="0" w:space="0" w:color="auto"/>
                    <w:left w:val="none" w:sz="0" w:space="0" w:color="auto"/>
                    <w:bottom w:val="none" w:sz="0" w:space="0" w:color="auto"/>
                    <w:right w:val="none" w:sz="0" w:space="0" w:color="auto"/>
                  </w:divBdr>
                </w:div>
                <w:div w:id="2020304207">
                  <w:marLeft w:val="0"/>
                  <w:marRight w:val="0"/>
                  <w:marTop w:val="0"/>
                  <w:marBottom w:val="0"/>
                  <w:divBdr>
                    <w:top w:val="none" w:sz="0" w:space="0" w:color="auto"/>
                    <w:left w:val="none" w:sz="0" w:space="0" w:color="auto"/>
                    <w:bottom w:val="none" w:sz="0" w:space="0" w:color="auto"/>
                    <w:right w:val="none" w:sz="0" w:space="0" w:color="auto"/>
                  </w:divBdr>
                </w:div>
                <w:div w:id="2023821553">
                  <w:marLeft w:val="0"/>
                  <w:marRight w:val="0"/>
                  <w:marTop w:val="0"/>
                  <w:marBottom w:val="0"/>
                  <w:divBdr>
                    <w:top w:val="none" w:sz="0" w:space="0" w:color="auto"/>
                    <w:left w:val="none" w:sz="0" w:space="0" w:color="auto"/>
                    <w:bottom w:val="none" w:sz="0" w:space="0" w:color="auto"/>
                    <w:right w:val="none" w:sz="0" w:space="0" w:color="auto"/>
                  </w:divBdr>
                </w:div>
                <w:div w:id="2025206936">
                  <w:marLeft w:val="0"/>
                  <w:marRight w:val="0"/>
                  <w:marTop w:val="0"/>
                  <w:marBottom w:val="0"/>
                  <w:divBdr>
                    <w:top w:val="none" w:sz="0" w:space="0" w:color="auto"/>
                    <w:left w:val="none" w:sz="0" w:space="0" w:color="auto"/>
                    <w:bottom w:val="none" w:sz="0" w:space="0" w:color="auto"/>
                    <w:right w:val="none" w:sz="0" w:space="0" w:color="auto"/>
                  </w:divBdr>
                </w:div>
                <w:div w:id="2033651967">
                  <w:marLeft w:val="0"/>
                  <w:marRight w:val="0"/>
                  <w:marTop w:val="0"/>
                  <w:marBottom w:val="0"/>
                  <w:divBdr>
                    <w:top w:val="none" w:sz="0" w:space="0" w:color="auto"/>
                    <w:left w:val="none" w:sz="0" w:space="0" w:color="auto"/>
                    <w:bottom w:val="none" w:sz="0" w:space="0" w:color="auto"/>
                    <w:right w:val="none" w:sz="0" w:space="0" w:color="auto"/>
                  </w:divBdr>
                </w:div>
                <w:div w:id="2034576335">
                  <w:marLeft w:val="0"/>
                  <w:marRight w:val="0"/>
                  <w:marTop w:val="0"/>
                  <w:marBottom w:val="0"/>
                  <w:divBdr>
                    <w:top w:val="none" w:sz="0" w:space="0" w:color="auto"/>
                    <w:left w:val="none" w:sz="0" w:space="0" w:color="auto"/>
                    <w:bottom w:val="none" w:sz="0" w:space="0" w:color="auto"/>
                    <w:right w:val="none" w:sz="0" w:space="0" w:color="auto"/>
                  </w:divBdr>
                </w:div>
                <w:div w:id="2098478004">
                  <w:marLeft w:val="0"/>
                  <w:marRight w:val="0"/>
                  <w:marTop w:val="0"/>
                  <w:marBottom w:val="0"/>
                  <w:divBdr>
                    <w:top w:val="none" w:sz="0" w:space="0" w:color="auto"/>
                    <w:left w:val="none" w:sz="0" w:space="0" w:color="auto"/>
                    <w:bottom w:val="none" w:sz="0" w:space="0" w:color="auto"/>
                    <w:right w:val="none" w:sz="0" w:space="0" w:color="auto"/>
                  </w:divBdr>
                </w:div>
                <w:div w:id="2117826634">
                  <w:marLeft w:val="0"/>
                  <w:marRight w:val="0"/>
                  <w:marTop w:val="0"/>
                  <w:marBottom w:val="0"/>
                  <w:divBdr>
                    <w:top w:val="none" w:sz="0" w:space="0" w:color="auto"/>
                    <w:left w:val="none" w:sz="0" w:space="0" w:color="auto"/>
                    <w:bottom w:val="none" w:sz="0" w:space="0" w:color="auto"/>
                    <w:right w:val="none" w:sz="0" w:space="0" w:color="auto"/>
                  </w:divBdr>
                </w:div>
                <w:div w:id="2121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66">
      <w:bodyDiv w:val="1"/>
      <w:marLeft w:val="0"/>
      <w:marRight w:val="0"/>
      <w:marTop w:val="0"/>
      <w:marBottom w:val="0"/>
      <w:divBdr>
        <w:top w:val="none" w:sz="0" w:space="0" w:color="auto"/>
        <w:left w:val="none" w:sz="0" w:space="0" w:color="auto"/>
        <w:bottom w:val="none" w:sz="0" w:space="0" w:color="auto"/>
        <w:right w:val="none" w:sz="0" w:space="0" w:color="auto"/>
      </w:divBdr>
      <w:divsChild>
        <w:div w:id="1620330082">
          <w:marLeft w:val="0"/>
          <w:marRight w:val="0"/>
          <w:marTop w:val="0"/>
          <w:marBottom w:val="0"/>
          <w:divBdr>
            <w:top w:val="none" w:sz="0" w:space="0" w:color="auto"/>
            <w:left w:val="none" w:sz="0" w:space="0" w:color="auto"/>
            <w:bottom w:val="none" w:sz="0" w:space="0" w:color="auto"/>
            <w:right w:val="none" w:sz="0" w:space="0" w:color="auto"/>
          </w:divBdr>
          <w:divsChild>
            <w:div w:id="1643077444">
              <w:marLeft w:val="0"/>
              <w:marRight w:val="0"/>
              <w:marTop w:val="0"/>
              <w:marBottom w:val="0"/>
              <w:divBdr>
                <w:top w:val="none" w:sz="0" w:space="0" w:color="auto"/>
                <w:left w:val="none" w:sz="0" w:space="0" w:color="auto"/>
                <w:bottom w:val="none" w:sz="0" w:space="0" w:color="auto"/>
                <w:right w:val="none" w:sz="0" w:space="0" w:color="auto"/>
              </w:divBdr>
              <w:divsChild>
                <w:div w:id="1248603">
                  <w:marLeft w:val="0"/>
                  <w:marRight w:val="0"/>
                  <w:marTop w:val="0"/>
                  <w:marBottom w:val="0"/>
                  <w:divBdr>
                    <w:top w:val="none" w:sz="0" w:space="0" w:color="auto"/>
                    <w:left w:val="none" w:sz="0" w:space="0" w:color="auto"/>
                    <w:bottom w:val="none" w:sz="0" w:space="0" w:color="auto"/>
                    <w:right w:val="none" w:sz="0" w:space="0" w:color="auto"/>
                  </w:divBdr>
                  <w:divsChild>
                    <w:div w:id="1576433062">
                      <w:marLeft w:val="0"/>
                      <w:marRight w:val="0"/>
                      <w:marTop w:val="0"/>
                      <w:marBottom w:val="0"/>
                      <w:divBdr>
                        <w:top w:val="none" w:sz="0" w:space="0" w:color="auto"/>
                        <w:left w:val="none" w:sz="0" w:space="0" w:color="auto"/>
                        <w:bottom w:val="none" w:sz="0" w:space="0" w:color="auto"/>
                        <w:right w:val="none" w:sz="0" w:space="0" w:color="auto"/>
                      </w:divBdr>
                      <w:divsChild>
                        <w:div w:id="1354920717">
                          <w:marLeft w:val="0"/>
                          <w:marRight w:val="0"/>
                          <w:marTop w:val="0"/>
                          <w:marBottom w:val="0"/>
                          <w:divBdr>
                            <w:top w:val="none" w:sz="0" w:space="0" w:color="auto"/>
                            <w:left w:val="none" w:sz="0" w:space="0" w:color="auto"/>
                            <w:bottom w:val="none" w:sz="0" w:space="0" w:color="auto"/>
                            <w:right w:val="none" w:sz="0" w:space="0" w:color="auto"/>
                          </w:divBdr>
                          <w:divsChild>
                            <w:div w:id="1408310156">
                              <w:marLeft w:val="0"/>
                              <w:marRight w:val="0"/>
                              <w:marTop w:val="0"/>
                              <w:marBottom w:val="0"/>
                              <w:divBdr>
                                <w:top w:val="none" w:sz="0" w:space="0" w:color="auto"/>
                                <w:left w:val="none" w:sz="0" w:space="0" w:color="auto"/>
                                <w:bottom w:val="none" w:sz="0" w:space="0" w:color="auto"/>
                                <w:right w:val="none" w:sz="0" w:space="0" w:color="auto"/>
                              </w:divBdr>
                              <w:divsChild>
                                <w:div w:id="4421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23365">
      <w:bodyDiv w:val="1"/>
      <w:marLeft w:val="0"/>
      <w:marRight w:val="0"/>
      <w:marTop w:val="0"/>
      <w:marBottom w:val="0"/>
      <w:divBdr>
        <w:top w:val="none" w:sz="0" w:space="0" w:color="auto"/>
        <w:left w:val="none" w:sz="0" w:space="0" w:color="auto"/>
        <w:bottom w:val="none" w:sz="0" w:space="0" w:color="auto"/>
        <w:right w:val="none" w:sz="0" w:space="0" w:color="auto"/>
      </w:divBdr>
      <w:divsChild>
        <w:div w:id="401291176">
          <w:marLeft w:val="0"/>
          <w:marRight w:val="0"/>
          <w:marTop w:val="0"/>
          <w:marBottom w:val="0"/>
          <w:divBdr>
            <w:top w:val="none" w:sz="0" w:space="0" w:color="auto"/>
            <w:left w:val="none" w:sz="0" w:space="0" w:color="auto"/>
            <w:bottom w:val="none" w:sz="0" w:space="0" w:color="auto"/>
            <w:right w:val="none" w:sz="0" w:space="0" w:color="auto"/>
          </w:divBdr>
        </w:div>
        <w:div w:id="479272142">
          <w:marLeft w:val="0"/>
          <w:marRight w:val="0"/>
          <w:marTop w:val="0"/>
          <w:marBottom w:val="0"/>
          <w:divBdr>
            <w:top w:val="none" w:sz="0" w:space="0" w:color="auto"/>
            <w:left w:val="none" w:sz="0" w:space="0" w:color="auto"/>
            <w:bottom w:val="none" w:sz="0" w:space="0" w:color="auto"/>
            <w:right w:val="none" w:sz="0" w:space="0" w:color="auto"/>
          </w:divBdr>
        </w:div>
        <w:div w:id="1799030178">
          <w:marLeft w:val="0"/>
          <w:marRight w:val="0"/>
          <w:marTop w:val="0"/>
          <w:marBottom w:val="0"/>
          <w:divBdr>
            <w:top w:val="none" w:sz="0" w:space="0" w:color="auto"/>
            <w:left w:val="none" w:sz="0" w:space="0" w:color="auto"/>
            <w:bottom w:val="none" w:sz="0" w:space="0" w:color="auto"/>
            <w:right w:val="none" w:sz="0" w:space="0" w:color="auto"/>
          </w:divBdr>
        </w:div>
        <w:div w:id="1883975980">
          <w:marLeft w:val="0"/>
          <w:marRight w:val="0"/>
          <w:marTop w:val="0"/>
          <w:marBottom w:val="0"/>
          <w:divBdr>
            <w:top w:val="none" w:sz="0" w:space="0" w:color="auto"/>
            <w:left w:val="none" w:sz="0" w:space="0" w:color="auto"/>
            <w:bottom w:val="none" w:sz="0" w:space="0" w:color="auto"/>
            <w:right w:val="none" w:sz="0" w:space="0" w:color="auto"/>
          </w:divBdr>
        </w:div>
        <w:div w:id="2065054677">
          <w:marLeft w:val="0"/>
          <w:marRight w:val="0"/>
          <w:marTop w:val="0"/>
          <w:marBottom w:val="0"/>
          <w:divBdr>
            <w:top w:val="none" w:sz="0" w:space="0" w:color="auto"/>
            <w:left w:val="none" w:sz="0" w:space="0" w:color="auto"/>
            <w:bottom w:val="none" w:sz="0" w:space="0" w:color="auto"/>
            <w:right w:val="none" w:sz="0" w:space="0" w:color="auto"/>
          </w:divBdr>
        </w:div>
        <w:div w:id="2130735262">
          <w:marLeft w:val="0"/>
          <w:marRight w:val="0"/>
          <w:marTop w:val="0"/>
          <w:marBottom w:val="0"/>
          <w:divBdr>
            <w:top w:val="none" w:sz="0" w:space="0" w:color="auto"/>
            <w:left w:val="none" w:sz="0" w:space="0" w:color="auto"/>
            <w:bottom w:val="none" w:sz="0" w:space="0" w:color="auto"/>
            <w:right w:val="none" w:sz="0" w:space="0" w:color="auto"/>
          </w:divBdr>
        </w:div>
      </w:divsChild>
    </w:div>
    <w:div w:id="1166019857">
      <w:bodyDiv w:val="1"/>
      <w:marLeft w:val="0"/>
      <w:marRight w:val="0"/>
      <w:marTop w:val="0"/>
      <w:marBottom w:val="0"/>
      <w:divBdr>
        <w:top w:val="none" w:sz="0" w:space="0" w:color="auto"/>
        <w:left w:val="none" w:sz="0" w:space="0" w:color="auto"/>
        <w:bottom w:val="none" w:sz="0" w:space="0" w:color="auto"/>
        <w:right w:val="none" w:sz="0" w:space="0" w:color="auto"/>
      </w:divBdr>
      <w:divsChild>
        <w:div w:id="192155114">
          <w:marLeft w:val="0"/>
          <w:marRight w:val="0"/>
          <w:marTop w:val="0"/>
          <w:marBottom w:val="0"/>
          <w:divBdr>
            <w:top w:val="none" w:sz="0" w:space="0" w:color="auto"/>
            <w:left w:val="none" w:sz="0" w:space="0" w:color="auto"/>
            <w:bottom w:val="none" w:sz="0" w:space="0" w:color="auto"/>
            <w:right w:val="none" w:sz="0" w:space="0" w:color="auto"/>
          </w:divBdr>
          <w:divsChild>
            <w:div w:id="852303196">
              <w:marLeft w:val="0"/>
              <w:marRight w:val="0"/>
              <w:marTop w:val="0"/>
              <w:marBottom w:val="0"/>
              <w:divBdr>
                <w:top w:val="single" w:sz="6" w:space="31" w:color="F0C36D"/>
                <w:left w:val="single" w:sz="6" w:space="31" w:color="F0C36D"/>
                <w:bottom w:val="single" w:sz="6" w:space="31" w:color="F0C36D"/>
                <w:right w:val="single" w:sz="6" w:space="31" w:color="F0C36D"/>
              </w:divBdr>
            </w:div>
            <w:div w:id="1202741329">
              <w:marLeft w:val="0"/>
              <w:marRight w:val="0"/>
              <w:marTop w:val="0"/>
              <w:marBottom w:val="0"/>
              <w:divBdr>
                <w:top w:val="none" w:sz="0" w:space="0" w:color="auto"/>
                <w:left w:val="none" w:sz="0" w:space="0" w:color="auto"/>
                <w:bottom w:val="none" w:sz="0" w:space="0" w:color="auto"/>
                <w:right w:val="none" w:sz="0" w:space="0" w:color="auto"/>
              </w:divBdr>
              <w:divsChild>
                <w:div w:id="1483080342">
                  <w:marLeft w:val="0"/>
                  <w:marRight w:val="0"/>
                  <w:marTop w:val="0"/>
                  <w:marBottom w:val="0"/>
                  <w:divBdr>
                    <w:top w:val="none" w:sz="0" w:space="0" w:color="auto"/>
                    <w:left w:val="none" w:sz="0" w:space="0" w:color="auto"/>
                    <w:bottom w:val="none" w:sz="0" w:space="0" w:color="auto"/>
                    <w:right w:val="none" w:sz="0" w:space="0" w:color="auto"/>
                  </w:divBdr>
                  <w:divsChild>
                    <w:div w:id="660305707">
                      <w:marLeft w:val="0"/>
                      <w:marRight w:val="0"/>
                      <w:marTop w:val="0"/>
                      <w:marBottom w:val="0"/>
                      <w:divBdr>
                        <w:top w:val="none" w:sz="0" w:space="0" w:color="auto"/>
                        <w:left w:val="none" w:sz="0" w:space="0" w:color="auto"/>
                        <w:bottom w:val="none" w:sz="0" w:space="0" w:color="auto"/>
                        <w:right w:val="none" w:sz="0" w:space="0" w:color="auto"/>
                      </w:divBdr>
                      <w:divsChild>
                        <w:div w:id="1363433816">
                          <w:marLeft w:val="0"/>
                          <w:marRight w:val="0"/>
                          <w:marTop w:val="0"/>
                          <w:marBottom w:val="0"/>
                          <w:divBdr>
                            <w:top w:val="none" w:sz="0" w:space="0" w:color="auto"/>
                            <w:left w:val="none" w:sz="0" w:space="0" w:color="auto"/>
                            <w:bottom w:val="none" w:sz="0" w:space="0" w:color="auto"/>
                            <w:right w:val="none" w:sz="0" w:space="0" w:color="auto"/>
                          </w:divBdr>
                          <w:divsChild>
                            <w:div w:id="15736486">
                              <w:marLeft w:val="0"/>
                              <w:marRight w:val="0"/>
                              <w:marTop w:val="240"/>
                              <w:marBottom w:val="525"/>
                              <w:divBdr>
                                <w:top w:val="none" w:sz="0" w:space="0" w:color="auto"/>
                                <w:left w:val="none" w:sz="0" w:space="0" w:color="auto"/>
                                <w:bottom w:val="none" w:sz="0" w:space="0" w:color="auto"/>
                                <w:right w:val="none" w:sz="0" w:space="0" w:color="auto"/>
                              </w:divBdr>
                              <w:divsChild>
                                <w:div w:id="127431184">
                                  <w:marLeft w:val="0"/>
                                  <w:marRight w:val="0"/>
                                  <w:marTop w:val="0"/>
                                  <w:marBottom w:val="0"/>
                                  <w:divBdr>
                                    <w:top w:val="none" w:sz="0" w:space="0" w:color="auto"/>
                                    <w:left w:val="none" w:sz="0" w:space="0" w:color="auto"/>
                                    <w:bottom w:val="none" w:sz="0" w:space="0" w:color="auto"/>
                                    <w:right w:val="none" w:sz="0" w:space="0" w:color="auto"/>
                                  </w:divBdr>
                                </w:div>
                              </w:divsChild>
                            </w:div>
                            <w:div w:id="436828192">
                              <w:marLeft w:val="0"/>
                              <w:marRight w:val="0"/>
                              <w:marTop w:val="0"/>
                              <w:marBottom w:val="0"/>
                              <w:divBdr>
                                <w:top w:val="none" w:sz="0" w:space="0" w:color="auto"/>
                                <w:left w:val="none" w:sz="0" w:space="0" w:color="auto"/>
                                <w:bottom w:val="none" w:sz="0" w:space="0" w:color="auto"/>
                                <w:right w:val="none" w:sz="0" w:space="0" w:color="auto"/>
                              </w:divBdr>
                              <w:divsChild>
                                <w:div w:id="614747812">
                                  <w:marLeft w:val="0"/>
                                  <w:marRight w:val="0"/>
                                  <w:marTop w:val="0"/>
                                  <w:marBottom w:val="0"/>
                                  <w:divBdr>
                                    <w:top w:val="none" w:sz="0" w:space="0" w:color="auto"/>
                                    <w:left w:val="none" w:sz="0" w:space="0" w:color="auto"/>
                                    <w:bottom w:val="none" w:sz="0" w:space="0" w:color="auto"/>
                                    <w:right w:val="none" w:sz="0" w:space="0" w:color="auto"/>
                                  </w:divBdr>
                                  <w:divsChild>
                                    <w:div w:id="166092334">
                                      <w:marLeft w:val="0"/>
                                      <w:marRight w:val="0"/>
                                      <w:marTop w:val="0"/>
                                      <w:marBottom w:val="0"/>
                                      <w:divBdr>
                                        <w:top w:val="none" w:sz="0" w:space="0" w:color="auto"/>
                                        <w:left w:val="none" w:sz="0" w:space="0" w:color="auto"/>
                                        <w:bottom w:val="none" w:sz="0" w:space="0" w:color="auto"/>
                                        <w:right w:val="none" w:sz="0" w:space="0" w:color="auto"/>
                                      </w:divBdr>
                                      <w:divsChild>
                                        <w:div w:id="413236883">
                                          <w:marLeft w:val="0"/>
                                          <w:marRight w:val="0"/>
                                          <w:marTop w:val="0"/>
                                          <w:marBottom w:val="0"/>
                                          <w:divBdr>
                                            <w:top w:val="none" w:sz="0" w:space="0" w:color="auto"/>
                                            <w:left w:val="none" w:sz="0" w:space="0" w:color="auto"/>
                                            <w:bottom w:val="none" w:sz="0" w:space="0" w:color="auto"/>
                                            <w:right w:val="none" w:sz="0" w:space="0" w:color="auto"/>
                                          </w:divBdr>
                                          <w:divsChild>
                                            <w:div w:id="292516135">
                                              <w:marLeft w:val="0"/>
                                              <w:marRight w:val="0"/>
                                              <w:marTop w:val="0"/>
                                              <w:marBottom w:val="0"/>
                                              <w:divBdr>
                                                <w:top w:val="none" w:sz="0" w:space="0" w:color="auto"/>
                                                <w:left w:val="none" w:sz="0" w:space="0" w:color="auto"/>
                                                <w:bottom w:val="none" w:sz="0" w:space="0" w:color="auto"/>
                                                <w:right w:val="none" w:sz="0" w:space="0" w:color="auto"/>
                                              </w:divBdr>
                                              <w:divsChild>
                                                <w:div w:id="198125326">
                                                  <w:marLeft w:val="0"/>
                                                  <w:marRight w:val="0"/>
                                                  <w:marTop w:val="0"/>
                                                  <w:marBottom w:val="0"/>
                                                  <w:divBdr>
                                                    <w:top w:val="none" w:sz="0" w:space="0" w:color="auto"/>
                                                    <w:left w:val="none" w:sz="0" w:space="0" w:color="auto"/>
                                                    <w:bottom w:val="none" w:sz="0" w:space="0" w:color="auto"/>
                                                    <w:right w:val="none" w:sz="0" w:space="0" w:color="auto"/>
                                                  </w:divBdr>
                                                </w:div>
                                                <w:div w:id="252252364">
                                                  <w:marLeft w:val="0"/>
                                                  <w:marRight w:val="0"/>
                                                  <w:marTop w:val="0"/>
                                                  <w:marBottom w:val="0"/>
                                                  <w:divBdr>
                                                    <w:top w:val="none" w:sz="0" w:space="0" w:color="auto"/>
                                                    <w:left w:val="none" w:sz="0" w:space="0" w:color="auto"/>
                                                    <w:bottom w:val="none" w:sz="0" w:space="0" w:color="auto"/>
                                                    <w:right w:val="none" w:sz="0" w:space="0" w:color="auto"/>
                                                  </w:divBdr>
                                                </w:div>
                                                <w:div w:id="258606163">
                                                  <w:marLeft w:val="0"/>
                                                  <w:marRight w:val="0"/>
                                                  <w:marTop w:val="0"/>
                                                  <w:marBottom w:val="0"/>
                                                  <w:divBdr>
                                                    <w:top w:val="none" w:sz="0" w:space="0" w:color="auto"/>
                                                    <w:left w:val="none" w:sz="0" w:space="0" w:color="auto"/>
                                                    <w:bottom w:val="none" w:sz="0" w:space="0" w:color="auto"/>
                                                    <w:right w:val="none" w:sz="0" w:space="0" w:color="auto"/>
                                                  </w:divBdr>
                                                </w:div>
                                                <w:div w:id="661815270">
                                                  <w:marLeft w:val="0"/>
                                                  <w:marRight w:val="0"/>
                                                  <w:marTop w:val="0"/>
                                                  <w:marBottom w:val="0"/>
                                                  <w:divBdr>
                                                    <w:top w:val="none" w:sz="0" w:space="0" w:color="auto"/>
                                                    <w:left w:val="none" w:sz="0" w:space="0" w:color="auto"/>
                                                    <w:bottom w:val="none" w:sz="0" w:space="0" w:color="auto"/>
                                                    <w:right w:val="none" w:sz="0" w:space="0" w:color="auto"/>
                                                  </w:divBdr>
                                                </w:div>
                                                <w:div w:id="770010486">
                                                  <w:marLeft w:val="0"/>
                                                  <w:marRight w:val="0"/>
                                                  <w:marTop w:val="0"/>
                                                  <w:marBottom w:val="0"/>
                                                  <w:divBdr>
                                                    <w:top w:val="none" w:sz="0" w:space="0" w:color="auto"/>
                                                    <w:left w:val="none" w:sz="0" w:space="0" w:color="auto"/>
                                                    <w:bottom w:val="none" w:sz="0" w:space="0" w:color="auto"/>
                                                    <w:right w:val="none" w:sz="0" w:space="0" w:color="auto"/>
                                                  </w:divBdr>
                                                </w:div>
                                                <w:div w:id="1139692170">
                                                  <w:marLeft w:val="0"/>
                                                  <w:marRight w:val="0"/>
                                                  <w:marTop w:val="0"/>
                                                  <w:marBottom w:val="0"/>
                                                  <w:divBdr>
                                                    <w:top w:val="none" w:sz="0" w:space="0" w:color="auto"/>
                                                    <w:left w:val="none" w:sz="0" w:space="0" w:color="auto"/>
                                                    <w:bottom w:val="none" w:sz="0" w:space="0" w:color="auto"/>
                                                    <w:right w:val="none" w:sz="0" w:space="0" w:color="auto"/>
                                                  </w:divBdr>
                                                </w:div>
                                                <w:div w:id="1213158591">
                                                  <w:marLeft w:val="0"/>
                                                  <w:marRight w:val="0"/>
                                                  <w:marTop w:val="0"/>
                                                  <w:marBottom w:val="0"/>
                                                  <w:divBdr>
                                                    <w:top w:val="none" w:sz="0" w:space="0" w:color="auto"/>
                                                    <w:left w:val="none" w:sz="0" w:space="0" w:color="auto"/>
                                                    <w:bottom w:val="none" w:sz="0" w:space="0" w:color="auto"/>
                                                    <w:right w:val="none" w:sz="0" w:space="0" w:color="auto"/>
                                                  </w:divBdr>
                                                </w:div>
                                                <w:div w:id="1572156654">
                                                  <w:marLeft w:val="0"/>
                                                  <w:marRight w:val="0"/>
                                                  <w:marTop w:val="0"/>
                                                  <w:marBottom w:val="0"/>
                                                  <w:divBdr>
                                                    <w:top w:val="none" w:sz="0" w:space="0" w:color="auto"/>
                                                    <w:left w:val="none" w:sz="0" w:space="0" w:color="auto"/>
                                                    <w:bottom w:val="none" w:sz="0" w:space="0" w:color="auto"/>
                                                    <w:right w:val="none" w:sz="0" w:space="0" w:color="auto"/>
                                                  </w:divBdr>
                                                </w:div>
                                                <w:div w:id="1638488546">
                                                  <w:marLeft w:val="0"/>
                                                  <w:marRight w:val="0"/>
                                                  <w:marTop w:val="0"/>
                                                  <w:marBottom w:val="0"/>
                                                  <w:divBdr>
                                                    <w:top w:val="none" w:sz="0" w:space="0" w:color="auto"/>
                                                    <w:left w:val="none" w:sz="0" w:space="0" w:color="auto"/>
                                                    <w:bottom w:val="none" w:sz="0" w:space="0" w:color="auto"/>
                                                    <w:right w:val="none" w:sz="0" w:space="0" w:color="auto"/>
                                                  </w:divBdr>
                                                </w:div>
                                                <w:div w:id="1680497574">
                                                  <w:marLeft w:val="0"/>
                                                  <w:marRight w:val="0"/>
                                                  <w:marTop w:val="0"/>
                                                  <w:marBottom w:val="0"/>
                                                  <w:divBdr>
                                                    <w:top w:val="none" w:sz="0" w:space="0" w:color="auto"/>
                                                    <w:left w:val="none" w:sz="0" w:space="0" w:color="auto"/>
                                                    <w:bottom w:val="none" w:sz="0" w:space="0" w:color="auto"/>
                                                    <w:right w:val="none" w:sz="0" w:space="0" w:color="auto"/>
                                                  </w:divBdr>
                                                </w:div>
                                                <w:div w:id="1931087684">
                                                  <w:marLeft w:val="0"/>
                                                  <w:marRight w:val="0"/>
                                                  <w:marTop w:val="0"/>
                                                  <w:marBottom w:val="0"/>
                                                  <w:divBdr>
                                                    <w:top w:val="none" w:sz="0" w:space="0" w:color="auto"/>
                                                    <w:left w:val="none" w:sz="0" w:space="0" w:color="auto"/>
                                                    <w:bottom w:val="none" w:sz="0" w:space="0" w:color="auto"/>
                                                    <w:right w:val="none" w:sz="0" w:space="0" w:color="auto"/>
                                                  </w:divBdr>
                                                </w:div>
                                              </w:divsChild>
                                            </w:div>
                                            <w:div w:id="656346897">
                                              <w:marLeft w:val="0"/>
                                              <w:marRight w:val="0"/>
                                              <w:marTop w:val="0"/>
                                              <w:marBottom w:val="0"/>
                                              <w:divBdr>
                                                <w:top w:val="none" w:sz="0" w:space="0" w:color="auto"/>
                                                <w:left w:val="none" w:sz="0" w:space="0" w:color="auto"/>
                                                <w:bottom w:val="none" w:sz="0" w:space="0" w:color="auto"/>
                                                <w:right w:val="none" w:sz="0" w:space="0" w:color="auto"/>
                                              </w:divBdr>
                                              <w:divsChild>
                                                <w:div w:id="1754542855">
                                                  <w:marLeft w:val="0"/>
                                                  <w:marRight w:val="0"/>
                                                  <w:marTop w:val="180"/>
                                                  <w:marBottom w:val="0"/>
                                                  <w:divBdr>
                                                    <w:top w:val="single" w:sz="6" w:space="0" w:color="EBEBEB"/>
                                                    <w:left w:val="single" w:sz="6" w:space="0" w:color="EBEBEB"/>
                                                    <w:bottom w:val="single" w:sz="6" w:space="0" w:color="EBEBEB"/>
                                                    <w:right w:val="single" w:sz="6" w:space="0" w:color="EBEBEB"/>
                                                  </w:divBdr>
                                                  <w:divsChild>
                                                    <w:div w:id="965239754">
                                                      <w:marLeft w:val="0"/>
                                                      <w:marRight w:val="0"/>
                                                      <w:marTop w:val="0"/>
                                                      <w:marBottom w:val="0"/>
                                                      <w:divBdr>
                                                        <w:top w:val="none" w:sz="0" w:space="0" w:color="auto"/>
                                                        <w:left w:val="none" w:sz="0" w:space="0" w:color="auto"/>
                                                        <w:bottom w:val="none" w:sz="0" w:space="0" w:color="auto"/>
                                                        <w:right w:val="none" w:sz="0" w:space="0" w:color="auto"/>
                                                      </w:divBdr>
                                                      <w:divsChild>
                                                        <w:div w:id="1078404333">
                                                          <w:marLeft w:val="0"/>
                                                          <w:marRight w:val="0"/>
                                                          <w:marTop w:val="0"/>
                                                          <w:marBottom w:val="0"/>
                                                          <w:divBdr>
                                                            <w:top w:val="none" w:sz="0" w:space="0" w:color="auto"/>
                                                            <w:left w:val="none" w:sz="0" w:space="0" w:color="auto"/>
                                                            <w:bottom w:val="none" w:sz="0" w:space="0" w:color="auto"/>
                                                            <w:right w:val="none" w:sz="0" w:space="0" w:color="auto"/>
                                                          </w:divBdr>
                                                          <w:divsChild>
                                                            <w:div w:id="18521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4118">
                                                      <w:marLeft w:val="0"/>
                                                      <w:marRight w:val="0"/>
                                                      <w:marTop w:val="0"/>
                                                      <w:marBottom w:val="0"/>
                                                      <w:divBdr>
                                                        <w:top w:val="none" w:sz="0" w:space="0" w:color="auto"/>
                                                        <w:left w:val="none" w:sz="0" w:space="0" w:color="auto"/>
                                                        <w:bottom w:val="none" w:sz="0" w:space="0" w:color="auto"/>
                                                        <w:right w:val="none" w:sz="0" w:space="0" w:color="auto"/>
                                                      </w:divBdr>
                                                      <w:divsChild>
                                                        <w:div w:id="961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246">
                                              <w:marLeft w:val="0"/>
                                              <w:marRight w:val="0"/>
                                              <w:marTop w:val="0"/>
                                              <w:marBottom w:val="0"/>
                                              <w:divBdr>
                                                <w:top w:val="single" w:sz="6" w:space="0" w:color="F5F5F5"/>
                                                <w:left w:val="single" w:sz="6" w:space="0" w:color="F5F5F5"/>
                                                <w:bottom w:val="single" w:sz="6" w:space="0" w:color="F5F5F5"/>
                                                <w:right w:val="single" w:sz="6" w:space="0" w:color="F5F5F5"/>
                                              </w:divBdr>
                                              <w:divsChild>
                                                <w:div w:id="951397695">
                                                  <w:marLeft w:val="0"/>
                                                  <w:marRight w:val="0"/>
                                                  <w:marTop w:val="0"/>
                                                  <w:marBottom w:val="0"/>
                                                  <w:divBdr>
                                                    <w:top w:val="none" w:sz="0" w:space="0" w:color="auto"/>
                                                    <w:left w:val="none" w:sz="0" w:space="0" w:color="auto"/>
                                                    <w:bottom w:val="none" w:sz="0" w:space="0" w:color="auto"/>
                                                    <w:right w:val="none" w:sz="0" w:space="0" w:color="auto"/>
                                                  </w:divBdr>
                                                  <w:divsChild>
                                                    <w:div w:id="933899180">
                                                      <w:marLeft w:val="0"/>
                                                      <w:marRight w:val="0"/>
                                                      <w:marTop w:val="0"/>
                                                      <w:marBottom w:val="0"/>
                                                      <w:divBdr>
                                                        <w:top w:val="none" w:sz="0" w:space="0" w:color="auto"/>
                                                        <w:left w:val="none" w:sz="0" w:space="0" w:color="auto"/>
                                                        <w:bottom w:val="none" w:sz="0" w:space="0" w:color="auto"/>
                                                        <w:right w:val="none" w:sz="0" w:space="0" w:color="auto"/>
                                                      </w:divBdr>
                                                      <w:divsChild>
                                                        <w:div w:id="1071075899">
                                                          <w:marLeft w:val="0"/>
                                                          <w:marRight w:val="0"/>
                                                          <w:marTop w:val="0"/>
                                                          <w:marBottom w:val="0"/>
                                                          <w:divBdr>
                                                            <w:top w:val="none" w:sz="0" w:space="0" w:color="auto"/>
                                                            <w:left w:val="none" w:sz="0" w:space="0" w:color="auto"/>
                                                            <w:bottom w:val="none" w:sz="0" w:space="0" w:color="auto"/>
                                                            <w:right w:val="none" w:sz="0" w:space="0" w:color="auto"/>
                                                          </w:divBdr>
                                                        </w:div>
                                                      </w:divsChild>
                                                    </w:div>
                                                    <w:div w:id="1264073547">
                                                      <w:marLeft w:val="0"/>
                                                      <w:marRight w:val="0"/>
                                                      <w:marTop w:val="0"/>
                                                      <w:marBottom w:val="0"/>
                                                      <w:divBdr>
                                                        <w:top w:val="none" w:sz="0" w:space="0" w:color="auto"/>
                                                        <w:left w:val="none" w:sz="0" w:space="0" w:color="auto"/>
                                                        <w:bottom w:val="none" w:sz="0" w:space="0" w:color="auto"/>
                                                        <w:right w:val="none" w:sz="0" w:space="0" w:color="auto"/>
                                                      </w:divBdr>
                                                      <w:divsChild>
                                                        <w:div w:id="935613">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1914968965">
                                                  <w:marLeft w:val="0"/>
                                                  <w:marRight w:val="0"/>
                                                  <w:marTop w:val="0"/>
                                                  <w:marBottom w:val="0"/>
                                                  <w:divBdr>
                                                    <w:top w:val="none" w:sz="0" w:space="0" w:color="auto"/>
                                                    <w:left w:val="none" w:sz="0" w:space="0" w:color="auto"/>
                                                    <w:bottom w:val="none" w:sz="0" w:space="0" w:color="auto"/>
                                                    <w:right w:val="none" w:sz="0" w:space="0" w:color="auto"/>
                                                  </w:divBdr>
                                                  <w:divsChild>
                                                    <w:div w:id="13462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123436">
              <w:marLeft w:val="0"/>
              <w:marRight w:val="0"/>
              <w:marTop w:val="0"/>
              <w:marBottom w:val="0"/>
              <w:divBdr>
                <w:top w:val="single" w:sz="6" w:space="31" w:color="F0C36D"/>
                <w:left w:val="single" w:sz="6" w:space="31" w:color="F0C36D"/>
                <w:bottom w:val="single" w:sz="6" w:space="31" w:color="F0C36D"/>
                <w:right w:val="single" w:sz="6" w:space="31" w:color="F0C36D"/>
              </w:divBdr>
            </w:div>
            <w:div w:id="1403482246">
              <w:marLeft w:val="0"/>
              <w:marRight w:val="0"/>
              <w:marTop w:val="0"/>
              <w:marBottom w:val="0"/>
              <w:divBdr>
                <w:top w:val="single" w:sz="6" w:space="31" w:color="F0C36D"/>
                <w:left w:val="single" w:sz="6" w:space="31" w:color="F0C36D"/>
                <w:bottom w:val="single" w:sz="6" w:space="31" w:color="F0C36D"/>
                <w:right w:val="single" w:sz="6" w:space="31" w:color="F0C36D"/>
              </w:divBdr>
            </w:div>
            <w:div w:id="1542395974">
              <w:marLeft w:val="0"/>
              <w:marRight w:val="0"/>
              <w:marTop w:val="0"/>
              <w:marBottom w:val="0"/>
              <w:divBdr>
                <w:top w:val="single" w:sz="6" w:space="31" w:color="F0C36D"/>
                <w:left w:val="single" w:sz="6" w:space="31" w:color="F0C36D"/>
                <w:bottom w:val="single" w:sz="6" w:space="31" w:color="F0C36D"/>
                <w:right w:val="single" w:sz="6" w:space="31" w:color="F0C36D"/>
              </w:divBdr>
            </w:div>
            <w:div w:id="1912231108">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79809621">
      <w:bodyDiv w:val="1"/>
      <w:marLeft w:val="0"/>
      <w:marRight w:val="0"/>
      <w:marTop w:val="0"/>
      <w:marBottom w:val="0"/>
      <w:divBdr>
        <w:top w:val="none" w:sz="0" w:space="0" w:color="auto"/>
        <w:left w:val="none" w:sz="0" w:space="0" w:color="auto"/>
        <w:bottom w:val="none" w:sz="0" w:space="0" w:color="auto"/>
        <w:right w:val="none" w:sz="0" w:space="0" w:color="auto"/>
      </w:divBdr>
      <w:divsChild>
        <w:div w:id="347485921">
          <w:marLeft w:val="0"/>
          <w:marRight w:val="0"/>
          <w:marTop w:val="0"/>
          <w:marBottom w:val="0"/>
          <w:divBdr>
            <w:top w:val="none" w:sz="0" w:space="0" w:color="auto"/>
            <w:left w:val="none" w:sz="0" w:space="0" w:color="auto"/>
            <w:bottom w:val="none" w:sz="0" w:space="0" w:color="auto"/>
            <w:right w:val="none" w:sz="0" w:space="0" w:color="auto"/>
          </w:divBdr>
        </w:div>
        <w:div w:id="1806654485">
          <w:marLeft w:val="0"/>
          <w:marRight w:val="0"/>
          <w:marTop w:val="0"/>
          <w:marBottom w:val="0"/>
          <w:divBdr>
            <w:top w:val="none" w:sz="0" w:space="0" w:color="auto"/>
            <w:left w:val="none" w:sz="0" w:space="0" w:color="auto"/>
            <w:bottom w:val="none" w:sz="0" w:space="0" w:color="auto"/>
            <w:right w:val="none" w:sz="0" w:space="0" w:color="auto"/>
          </w:divBdr>
        </w:div>
      </w:divsChild>
    </w:div>
    <w:div w:id="118747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0638">
          <w:marLeft w:val="0"/>
          <w:marRight w:val="0"/>
          <w:marTop w:val="0"/>
          <w:marBottom w:val="0"/>
          <w:divBdr>
            <w:top w:val="none" w:sz="0" w:space="0" w:color="auto"/>
            <w:left w:val="none" w:sz="0" w:space="0" w:color="auto"/>
            <w:bottom w:val="none" w:sz="0" w:space="0" w:color="auto"/>
            <w:right w:val="none" w:sz="0" w:space="0" w:color="auto"/>
          </w:divBdr>
        </w:div>
        <w:div w:id="1112281510">
          <w:marLeft w:val="0"/>
          <w:marRight w:val="0"/>
          <w:marTop w:val="0"/>
          <w:marBottom w:val="0"/>
          <w:divBdr>
            <w:top w:val="none" w:sz="0" w:space="0" w:color="auto"/>
            <w:left w:val="none" w:sz="0" w:space="0" w:color="auto"/>
            <w:bottom w:val="none" w:sz="0" w:space="0" w:color="auto"/>
            <w:right w:val="none" w:sz="0" w:space="0" w:color="auto"/>
          </w:divBdr>
        </w:div>
      </w:divsChild>
    </w:div>
    <w:div w:id="1229153271">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5">
          <w:marLeft w:val="0"/>
          <w:marRight w:val="0"/>
          <w:marTop w:val="0"/>
          <w:marBottom w:val="0"/>
          <w:divBdr>
            <w:top w:val="none" w:sz="0" w:space="0" w:color="auto"/>
            <w:left w:val="none" w:sz="0" w:space="0" w:color="auto"/>
            <w:bottom w:val="none" w:sz="0" w:space="0" w:color="auto"/>
            <w:right w:val="none" w:sz="0" w:space="0" w:color="auto"/>
          </w:divBdr>
          <w:divsChild>
            <w:div w:id="1543862320">
              <w:marLeft w:val="0"/>
              <w:marRight w:val="0"/>
              <w:marTop w:val="0"/>
              <w:marBottom w:val="0"/>
              <w:divBdr>
                <w:top w:val="none" w:sz="0" w:space="0" w:color="auto"/>
                <w:left w:val="none" w:sz="0" w:space="0" w:color="auto"/>
                <w:bottom w:val="none" w:sz="0" w:space="0" w:color="auto"/>
                <w:right w:val="none" w:sz="0" w:space="0" w:color="auto"/>
              </w:divBdr>
              <w:divsChild>
                <w:div w:id="1175270750">
                  <w:marLeft w:val="0"/>
                  <w:marRight w:val="0"/>
                  <w:marTop w:val="0"/>
                  <w:marBottom w:val="0"/>
                  <w:divBdr>
                    <w:top w:val="none" w:sz="0" w:space="0" w:color="auto"/>
                    <w:left w:val="none" w:sz="0" w:space="0" w:color="auto"/>
                    <w:bottom w:val="none" w:sz="0" w:space="0" w:color="auto"/>
                    <w:right w:val="none" w:sz="0" w:space="0" w:color="auto"/>
                  </w:divBdr>
                  <w:divsChild>
                    <w:div w:id="1662997939">
                      <w:marLeft w:val="0"/>
                      <w:marRight w:val="0"/>
                      <w:marTop w:val="0"/>
                      <w:marBottom w:val="0"/>
                      <w:divBdr>
                        <w:top w:val="none" w:sz="0" w:space="0" w:color="auto"/>
                        <w:left w:val="none" w:sz="0" w:space="0" w:color="auto"/>
                        <w:bottom w:val="none" w:sz="0" w:space="0" w:color="auto"/>
                        <w:right w:val="none" w:sz="0" w:space="0" w:color="auto"/>
                      </w:divBdr>
                      <w:divsChild>
                        <w:div w:id="1117330790">
                          <w:marLeft w:val="0"/>
                          <w:marRight w:val="0"/>
                          <w:marTop w:val="0"/>
                          <w:marBottom w:val="0"/>
                          <w:divBdr>
                            <w:top w:val="none" w:sz="0" w:space="0" w:color="auto"/>
                            <w:left w:val="none" w:sz="0" w:space="0" w:color="auto"/>
                            <w:bottom w:val="none" w:sz="0" w:space="0" w:color="auto"/>
                            <w:right w:val="none" w:sz="0" w:space="0" w:color="auto"/>
                          </w:divBdr>
                          <w:divsChild>
                            <w:div w:id="1858697022">
                              <w:marLeft w:val="0"/>
                              <w:marRight w:val="0"/>
                              <w:marTop w:val="0"/>
                              <w:marBottom w:val="0"/>
                              <w:divBdr>
                                <w:top w:val="none" w:sz="0" w:space="0" w:color="auto"/>
                                <w:left w:val="none" w:sz="0" w:space="0" w:color="auto"/>
                                <w:bottom w:val="none" w:sz="0" w:space="0" w:color="auto"/>
                                <w:right w:val="none" w:sz="0" w:space="0" w:color="auto"/>
                              </w:divBdr>
                              <w:divsChild>
                                <w:div w:id="14935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5825">
      <w:bodyDiv w:val="1"/>
      <w:marLeft w:val="0"/>
      <w:marRight w:val="0"/>
      <w:marTop w:val="0"/>
      <w:marBottom w:val="0"/>
      <w:divBdr>
        <w:top w:val="none" w:sz="0" w:space="0" w:color="auto"/>
        <w:left w:val="none" w:sz="0" w:space="0" w:color="auto"/>
        <w:bottom w:val="none" w:sz="0" w:space="0" w:color="auto"/>
        <w:right w:val="none" w:sz="0" w:space="0" w:color="auto"/>
      </w:divBdr>
      <w:divsChild>
        <w:div w:id="1485776530">
          <w:marLeft w:val="0"/>
          <w:marRight w:val="0"/>
          <w:marTop w:val="0"/>
          <w:marBottom w:val="0"/>
          <w:divBdr>
            <w:top w:val="none" w:sz="0" w:space="0" w:color="auto"/>
            <w:left w:val="none" w:sz="0" w:space="0" w:color="auto"/>
            <w:bottom w:val="none" w:sz="0" w:space="0" w:color="auto"/>
            <w:right w:val="none" w:sz="0" w:space="0" w:color="auto"/>
          </w:divBdr>
          <w:divsChild>
            <w:div w:id="1422604848">
              <w:marLeft w:val="0"/>
              <w:marRight w:val="0"/>
              <w:marTop w:val="0"/>
              <w:marBottom w:val="0"/>
              <w:divBdr>
                <w:top w:val="none" w:sz="0" w:space="0" w:color="auto"/>
                <w:left w:val="none" w:sz="0" w:space="0" w:color="auto"/>
                <w:bottom w:val="none" w:sz="0" w:space="0" w:color="auto"/>
                <w:right w:val="none" w:sz="0" w:space="0" w:color="auto"/>
              </w:divBdr>
              <w:divsChild>
                <w:div w:id="2002191676">
                  <w:marLeft w:val="0"/>
                  <w:marRight w:val="0"/>
                  <w:marTop w:val="0"/>
                  <w:marBottom w:val="0"/>
                  <w:divBdr>
                    <w:top w:val="none" w:sz="0" w:space="0" w:color="auto"/>
                    <w:left w:val="none" w:sz="0" w:space="0" w:color="auto"/>
                    <w:bottom w:val="none" w:sz="0" w:space="0" w:color="auto"/>
                    <w:right w:val="none" w:sz="0" w:space="0" w:color="auto"/>
                  </w:divBdr>
                  <w:divsChild>
                    <w:div w:id="126628407">
                      <w:marLeft w:val="0"/>
                      <w:marRight w:val="0"/>
                      <w:marTop w:val="0"/>
                      <w:marBottom w:val="0"/>
                      <w:divBdr>
                        <w:top w:val="none" w:sz="0" w:space="0" w:color="auto"/>
                        <w:left w:val="none" w:sz="0" w:space="0" w:color="auto"/>
                        <w:bottom w:val="none" w:sz="0" w:space="0" w:color="auto"/>
                        <w:right w:val="none" w:sz="0" w:space="0" w:color="auto"/>
                      </w:divBdr>
                      <w:divsChild>
                        <w:div w:id="1345666890">
                          <w:marLeft w:val="0"/>
                          <w:marRight w:val="0"/>
                          <w:marTop w:val="0"/>
                          <w:marBottom w:val="0"/>
                          <w:divBdr>
                            <w:top w:val="none" w:sz="0" w:space="0" w:color="auto"/>
                            <w:left w:val="none" w:sz="0" w:space="0" w:color="auto"/>
                            <w:bottom w:val="none" w:sz="0" w:space="0" w:color="auto"/>
                            <w:right w:val="none" w:sz="0" w:space="0" w:color="auto"/>
                          </w:divBdr>
                          <w:divsChild>
                            <w:div w:id="1989241599">
                              <w:marLeft w:val="0"/>
                              <w:marRight w:val="0"/>
                              <w:marTop w:val="0"/>
                              <w:marBottom w:val="0"/>
                              <w:divBdr>
                                <w:top w:val="none" w:sz="0" w:space="0" w:color="auto"/>
                                <w:left w:val="none" w:sz="0" w:space="0" w:color="auto"/>
                                <w:bottom w:val="none" w:sz="0" w:space="0" w:color="auto"/>
                                <w:right w:val="none" w:sz="0" w:space="0" w:color="auto"/>
                              </w:divBdr>
                              <w:divsChild>
                                <w:div w:id="15652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2791">
      <w:bodyDiv w:val="1"/>
      <w:marLeft w:val="0"/>
      <w:marRight w:val="0"/>
      <w:marTop w:val="0"/>
      <w:marBottom w:val="0"/>
      <w:divBdr>
        <w:top w:val="none" w:sz="0" w:space="0" w:color="auto"/>
        <w:left w:val="none" w:sz="0" w:space="0" w:color="auto"/>
        <w:bottom w:val="none" w:sz="0" w:space="0" w:color="auto"/>
        <w:right w:val="none" w:sz="0" w:space="0" w:color="auto"/>
      </w:divBdr>
      <w:divsChild>
        <w:div w:id="299384369">
          <w:marLeft w:val="0"/>
          <w:marRight w:val="0"/>
          <w:marTop w:val="0"/>
          <w:marBottom w:val="0"/>
          <w:divBdr>
            <w:top w:val="none" w:sz="0" w:space="0" w:color="auto"/>
            <w:left w:val="none" w:sz="0" w:space="0" w:color="auto"/>
            <w:bottom w:val="none" w:sz="0" w:space="0" w:color="auto"/>
            <w:right w:val="none" w:sz="0" w:space="0" w:color="auto"/>
          </w:divBdr>
        </w:div>
        <w:div w:id="434832607">
          <w:marLeft w:val="0"/>
          <w:marRight w:val="0"/>
          <w:marTop w:val="0"/>
          <w:marBottom w:val="0"/>
          <w:divBdr>
            <w:top w:val="none" w:sz="0" w:space="0" w:color="auto"/>
            <w:left w:val="none" w:sz="0" w:space="0" w:color="auto"/>
            <w:bottom w:val="none" w:sz="0" w:space="0" w:color="auto"/>
            <w:right w:val="none" w:sz="0" w:space="0" w:color="auto"/>
          </w:divBdr>
        </w:div>
        <w:div w:id="518618023">
          <w:marLeft w:val="0"/>
          <w:marRight w:val="0"/>
          <w:marTop w:val="0"/>
          <w:marBottom w:val="0"/>
          <w:divBdr>
            <w:top w:val="none" w:sz="0" w:space="0" w:color="auto"/>
            <w:left w:val="none" w:sz="0" w:space="0" w:color="auto"/>
            <w:bottom w:val="none" w:sz="0" w:space="0" w:color="auto"/>
            <w:right w:val="none" w:sz="0" w:space="0" w:color="auto"/>
          </w:divBdr>
        </w:div>
        <w:div w:id="680551496">
          <w:marLeft w:val="0"/>
          <w:marRight w:val="0"/>
          <w:marTop w:val="0"/>
          <w:marBottom w:val="0"/>
          <w:divBdr>
            <w:top w:val="none" w:sz="0" w:space="0" w:color="auto"/>
            <w:left w:val="none" w:sz="0" w:space="0" w:color="auto"/>
            <w:bottom w:val="none" w:sz="0" w:space="0" w:color="auto"/>
            <w:right w:val="none" w:sz="0" w:space="0" w:color="auto"/>
          </w:divBdr>
        </w:div>
        <w:div w:id="1133063100">
          <w:marLeft w:val="0"/>
          <w:marRight w:val="0"/>
          <w:marTop w:val="0"/>
          <w:marBottom w:val="0"/>
          <w:divBdr>
            <w:top w:val="none" w:sz="0" w:space="0" w:color="auto"/>
            <w:left w:val="none" w:sz="0" w:space="0" w:color="auto"/>
            <w:bottom w:val="none" w:sz="0" w:space="0" w:color="auto"/>
            <w:right w:val="none" w:sz="0" w:space="0" w:color="auto"/>
          </w:divBdr>
        </w:div>
        <w:div w:id="1427309936">
          <w:marLeft w:val="0"/>
          <w:marRight w:val="0"/>
          <w:marTop w:val="0"/>
          <w:marBottom w:val="0"/>
          <w:divBdr>
            <w:top w:val="none" w:sz="0" w:space="0" w:color="auto"/>
            <w:left w:val="none" w:sz="0" w:space="0" w:color="auto"/>
            <w:bottom w:val="none" w:sz="0" w:space="0" w:color="auto"/>
            <w:right w:val="none" w:sz="0" w:space="0" w:color="auto"/>
          </w:divBdr>
        </w:div>
        <w:div w:id="1478453179">
          <w:marLeft w:val="0"/>
          <w:marRight w:val="0"/>
          <w:marTop w:val="0"/>
          <w:marBottom w:val="0"/>
          <w:divBdr>
            <w:top w:val="none" w:sz="0" w:space="0" w:color="auto"/>
            <w:left w:val="none" w:sz="0" w:space="0" w:color="auto"/>
            <w:bottom w:val="none" w:sz="0" w:space="0" w:color="auto"/>
            <w:right w:val="none" w:sz="0" w:space="0" w:color="auto"/>
          </w:divBdr>
        </w:div>
        <w:div w:id="1830708946">
          <w:marLeft w:val="0"/>
          <w:marRight w:val="0"/>
          <w:marTop w:val="0"/>
          <w:marBottom w:val="0"/>
          <w:divBdr>
            <w:top w:val="none" w:sz="0" w:space="0" w:color="auto"/>
            <w:left w:val="none" w:sz="0" w:space="0" w:color="auto"/>
            <w:bottom w:val="none" w:sz="0" w:space="0" w:color="auto"/>
            <w:right w:val="none" w:sz="0" w:space="0" w:color="auto"/>
          </w:divBdr>
        </w:div>
        <w:div w:id="1841192111">
          <w:marLeft w:val="0"/>
          <w:marRight w:val="0"/>
          <w:marTop w:val="0"/>
          <w:marBottom w:val="0"/>
          <w:divBdr>
            <w:top w:val="none" w:sz="0" w:space="0" w:color="auto"/>
            <w:left w:val="none" w:sz="0" w:space="0" w:color="auto"/>
            <w:bottom w:val="none" w:sz="0" w:space="0" w:color="auto"/>
            <w:right w:val="none" w:sz="0" w:space="0" w:color="auto"/>
          </w:divBdr>
        </w:div>
        <w:div w:id="1878354333">
          <w:marLeft w:val="0"/>
          <w:marRight w:val="0"/>
          <w:marTop w:val="0"/>
          <w:marBottom w:val="0"/>
          <w:divBdr>
            <w:top w:val="none" w:sz="0" w:space="0" w:color="auto"/>
            <w:left w:val="none" w:sz="0" w:space="0" w:color="auto"/>
            <w:bottom w:val="none" w:sz="0" w:space="0" w:color="auto"/>
            <w:right w:val="none" w:sz="0" w:space="0" w:color="auto"/>
          </w:divBdr>
        </w:div>
        <w:div w:id="1901939056">
          <w:marLeft w:val="0"/>
          <w:marRight w:val="0"/>
          <w:marTop w:val="0"/>
          <w:marBottom w:val="0"/>
          <w:divBdr>
            <w:top w:val="none" w:sz="0" w:space="0" w:color="auto"/>
            <w:left w:val="none" w:sz="0" w:space="0" w:color="auto"/>
            <w:bottom w:val="none" w:sz="0" w:space="0" w:color="auto"/>
            <w:right w:val="none" w:sz="0" w:space="0" w:color="auto"/>
          </w:divBdr>
        </w:div>
      </w:divsChild>
    </w:div>
    <w:div w:id="1254556152">
      <w:bodyDiv w:val="1"/>
      <w:marLeft w:val="0"/>
      <w:marRight w:val="0"/>
      <w:marTop w:val="0"/>
      <w:marBottom w:val="0"/>
      <w:divBdr>
        <w:top w:val="none" w:sz="0" w:space="0" w:color="auto"/>
        <w:left w:val="none" w:sz="0" w:space="0" w:color="auto"/>
        <w:bottom w:val="none" w:sz="0" w:space="0" w:color="auto"/>
        <w:right w:val="none" w:sz="0" w:space="0" w:color="auto"/>
      </w:divBdr>
      <w:divsChild>
        <w:div w:id="796682629">
          <w:marLeft w:val="0"/>
          <w:marRight w:val="0"/>
          <w:marTop w:val="0"/>
          <w:marBottom w:val="0"/>
          <w:divBdr>
            <w:top w:val="none" w:sz="0" w:space="0" w:color="auto"/>
            <w:left w:val="none" w:sz="0" w:space="0" w:color="auto"/>
            <w:bottom w:val="none" w:sz="0" w:space="0" w:color="auto"/>
            <w:right w:val="none" w:sz="0" w:space="0" w:color="auto"/>
          </w:divBdr>
        </w:div>
        <w:div w:id="1090272130">
          <w:marLeft w:val="0"/>
          <w:marRight w:val="0"/>
          <w:marTop w:val="0"/>
          <w:marBottom w:val="0"/>
          <w:divBdr>
            <w:top w:val="none" w:sz="0" w:space="0" w:color="auto"/>
            <w:left w:val="none" w:sz="0" w:space="0" w:color="auto"/>
            <w:bottom w:val="none" w:sz="0" w:space="0" w:color="auto"/>
            <w:right w:val="none" w:sz="0" w:space="0" w:color="auto"/>
          </w:divBdr>
        </w:div>
        <w:div w:id="1826504569">
          <w:marLeft w:val="0"/>
          <w:marRight w:val="0"/>
          <w:marTop w:val="0"/>
          <w:marBottom w:val="0"/>
          <w:divBdr>
            <w:top w:val="none" w:sz="0" w:space="0" w:color="auto"/>
            <w:left w:val="none" w:sz="0" w:space="0" w:color="auto"/>
            <w:bottom w:val="none" w:sz="0" w:space="0" w:color="auto"/>
            <w:right w:val="none" w:sz="0" w:space="0" w:color="auto"/>
          </w:divBdr>
        </w:div>
        <w:div w:id="1997761666">
          <w:marLeft w:val="0"/>
          <w:marRight w:val="0"/>
          <w:marTop w:val="0"/>
          <w:marBottom w:val="0"/>
          <w:divBdr>
            <w:top w:val="none" w:sz="0" w:space="0" w:color="auto"/>
            <w:left w:val="none" w:sz="0" w:space="0" w:color="auto"/>
            <w:bottom w:val="none" w:sz="0" w:space="0" w:color="auto"/>
            <w:right w:val="none" w:sz="0" w:space="0" w:color="auto"/>
          </w:divBdr>
        </w:div>
        <w:div w:id="2126802401">
          <w:marLeft w:val="0"/>
          <w:marRight w:val="0"/>
          <w:marTop w:val="0"/>
          <w:marBottom w:val="0"/>
          <w:divBdr>
            <w:top w:val="none" w:sz="0" w:space="0" w:color="auto"/>
            <w:left w:val="none" w:sz="0" w:space="0" w:color="auto"/>
            <w:bottom w:val="none" w:sz="0" w:space="0" w:color="auto"/>
            <w:right w:val="none" w:sz="0" w:space="0" w:color="auto"/>
          </w:divBdr>
        </w:div>
      </w:divsChild>
    </w:div>
    <w:div w:id="1262687656">
      <w:bodyDiv w:val="1"/>
      <w:marLeft w:val="0"/>
      <w:marRight w:val="0"/>
      <w:marTop w:val="0"/>
      <w:marBottom w:val="0"/>
      <w:divBdr>
        <w:top w:val="none" w:sz="0" w:space="0" w:color="auto"/>
        <w:left w:val="none" w:sz="0" w:space="0" w:color="auto"/>
        <w:bottom w:val="none" w:sz="0" w:space="0" w:color="auto"/>
        <w:right w:val="none" w:sz="0" w:space="0" w:color="auto"/>
      </w:divBdr>
      <w:divsChild>
        <w:div w:id="260186339">
          <w:marLeft w:val="0"/>
          <w:marRight w:val="0"/>
          <w:marTop w:val="0"/>
          <w:marBottom w:val="0"/>
          <w:divBdr>
            <w:top w:val="none" w:sz="0" w:space="0" w:color="auto"/>
            <w:left w:val="none" w:sz="0" w:space="0" w:color="auto"/>
            <w:bottom w:val="none" w:sz="0" w:space="0" w:color="auto"/>
            <w:right w:val="none" w:sz="0" w:space="0" w:color="auto"/>
          </w:divBdr>
        </w:div>
        <w:div w:id="699428980">
          <w:marLeft w:val="0"/>
          <w:marRight w:val="0"/>
          <w:marTop w:val="0"/>
          <w:marBottom w:val="0"/>
          <w:divBdr>
            <w:top w:val="none" w:sz="0" w:space="0" w:color="auto"/>
            <w:left w:val="none" w:sz="0" w:space="0" w:color="auto"/>
            <w:bottom w:val="none" w:sz="0" w:space="0" w:color="auto"/>
            <w:right w:val="none" w:sz="0" w:space="0" w:color="auto"/>
          </w:divBdr>
        </w:div>
        <w:div w:id="828251900">
          <w:marLeft w:val="0"/>
          <w:marRight w:val="0"/>
          <w:marTop w:val="0"/>
          <w:marBottom w:val="0"/>
          <w:divBdr>
            <w:top w:val="none" w:sz="0" w:space="0" w:color="auto"/>
            <w:left w:val="none" w:sz="0" w:space="0" w:color="auto"/>
            <w:bottom w:val="none" w:sz="0" w:space="0" w:color="auto"/>
            <w:right w:val="none" w:sz="0" w:space="0" w:color="auto"/>
          </w:divBdr>
        </w:div>
      </w:divsChild>
    </w:div>
    <w:div w:id="1300264497">
      <w:bodyDiv w:val="1"/>
      <w:marLeft w:val="0"/>
      <w:marRight w:val="0"/>
      <w:marTop w:val="0"/>
      <w:marBottom w:val="0"/>
      <w:divBdr>
        <w:top w:val="none" w:sz="0" w:space="0" w:color="auto"/>
        <w:left w:val="none" w:sz="0" w:space="0" w:color="auto"/>
        <w:bottom w:val="none" w:sz="0" w:space="0" w:color="auto"/>
        <w:right w:val="none" w:sz="0" w:space="0" w:color="auto"/>
      </w:divBdr>
      <w:divsChild>
        <w:div w:id="2077894090">
          <w:marLeft w:val="0"/>
          <w:marRight w:val="0"/>
          <w:marTop w:val="0"/>
          <w:marBottom w:val="0"/>
          <w:divBdr>
            <w:top w:val="none" w:sz="0" w:space="0" w:color="auto"/>
            <w:left w:val="none" w:sz="0" w:space="0" w:color="auto"/>
            <w:bottom w:val="none" w:sz="0" w:space="0" w:color="auto"/>
            <w:right w:val="none" w:sz="0" w:space="0" w:color="auto"/>
          </w:divBdr>
          <w:divsChild>
            <w:div w:id="222984143">
              <w:marLeft w:val="0"/>
              <w:marRight w:val="0"/>
              <w:marTop w:val="0"/>
              <w:marBottom w:val="0"/>
              <w:divBdr>
                <w:top w:val="none" w:sz="0" w:space="0" w:color="auto"/>
                <w:left w:val="none" w:sz="0" w:space="0" w:color="auto"/>
                <w:bottom w:val="none" w:sz="0" w:space="0" w:color="auto"/>
                <w:right w:val="none" w:sz="0" w:space="0" w:color="auto"/>
              </w:divBdr>
              <w:divsChild>
                <w:div w:id="551383589">
                  <w:marLeft w:val="0"/>
                  <w:marRight w:val="0"/>
                  <w:marTop w:val="0"/>
                  <w:marBottom w:val="0"/>
                  <w:divBdr>
                    <w:top w:val="none" w:sz="0" w:space="0" w:color="auto"/>
                    <w:left w:val="none" w:sz="0" w:space="0" w:color="auto"/>
                    <w:bottom w:val="none" w:sz="0" w:space="0" w:color="auto"/>
                    <w:right w:val="none" w:sz="0" w:space="0" w:color="auto"/>
                  </w:divBdr>
                  <w:divsChild>
                    <w:div w:id="1266694756">
                      <w:marLeft w:val="0"/>
                      <w:marRight w:val="0"/>
                      <w:marTop w:val="0"/>
                      <w:marBottom w:val="0"/>
                      <w:divBdr>
                        <w:top w:val="none" w:sz="0" w:space="0" w:color="auto"/>
                        <w:left w:val="none" w:sz="0" w:space="0" w:color="auto"/>
                        <w:bottom w:val="none" w:sz="0" w:space="0" w:color="auto"/>
                        <w:right w:val="none" w:sz="0" w:space="0" w:color="auto"/>
                      </w:divBdr>
                      <w:divsChild>
                        <w:div w:id="1218854218">
                          <w:marLeft w:val="0"/>
                          <w:marRight w:val="0"/>
                          <w:marTop w:val="0"/>
                          <w:marBottom w:val="0"/>
                          <w:divBdr>
                            <w:top w:val="none" w:sz="0" w:space="0" w:color="auto"/>
                            <w:left w:val="none" w:sz="0" w:space="0" w:color="auto"/>
                            <w:bottom w:val="none" w:sz="0" w:space="0" w:color="auto"/>
                            <w:right w:val="none" w:sz="0" w:space="0" w:color="auto"/>
                          </w:divBdr>
                          <w:divsChild>
                            <w:div w:id="1924603010">
                              <w:marLeft w:val="0"/>
                              <w:marRight w:val="0"/>
                              <w:marTop w:val="0"/>
                              <w:marBottom w:val="0"/>
                              <w:divBdr>
                                <w:top w:val="none" w:sz="0" w:space="0" w:color="auto"/>
                                <w:left w:val="none" w:sz="0" w:space="0" w:color="auto"/>
                                <w:bottom w:val="none" w:sz="0" w:space="0" w:color="auto"/>
                                <w:right w:val="none" w:sz="0" w:space="0" w:color="auto"/>
                              </w:divBdr>
                              <w:divsChild>
                                <w:div w:id="1606812789">
                                  <w:marLeft w:val="0"/>
                                  <w:marRight w:val="0"/>
                                  <w:marTop w:val="0"/>
                                  <w:marBottom w:val="0"/>
                                  <w:divBdr>
                                    <w:top w:val="none" w:sz="0" w:space="0" w:color="auto"/>
                                    <w:left w:val="none" w:sz="0" w:space="0" w:color="auto"/>
                                    <w:bottom w:val="none" w:sz="0" w:space="0" w:color="auto"/>
                                    <w:right w:val="none" w:sz="0" w:space="0" w:color="auto"/>
                                  </w:divBdr>
                                  <w:divsChild>
                                    <w:div w:id="1544557685">
                                      <w:marLeft w:val="0"/>
                                      <w:marRight w:val="0"/>
                                      <w:marTop w:val="0"/>
                                      <w:marBottom w:val="0"/>
                                      <w:divBdr>
                                        <w:top w:val="none" w:sz="0" w:space="0" w:color="auto"/>
                                        <w:left w:val="none" w:sz="0" w:space="0" w:color="auto"/>
                                        <w:bottom w:val="none" w:sz="0" w:space="0" w:color="auto"/>
                                        <w:right w:val="none" w:sz="0" w:space="0" w:color="auto"/>
                                      </w:divBdr>
                                      <w:divsChild>
                                        <w:div w:id="1678993721">
                                          <w:marLeft w:val="0"/>
                                          <w:marRight w:val="0"/>
                                          <w:marTop w:val="0"/>
                                          <w:marBottom w:val="0"/>
                                          <w:divBdr>
                                            <w:top w:val="none" w:sz="0" w:space="0" w:color="auto"/>
                                            <w:left w:val="none" w:sz="0" w:space="0" w:color="auto"/>
                                            <w:bottom w:val="none" w:sz="0" w:space="0" w:color="auto"/>
                                            <w:right w:val="none" w:sz="0" w:space="0" w:color="auto"/>
                                          </w:divBdr>
                                          <w:divsChild>
                                            <w:div w:id="1289555708">
                                              <w:marLeft w:val="0"/>
                                              <w:marRight w:val="0"/>
                                              <w:marTop w:val="0"/>
                                              <w:marBottom w:val="0"/>
                                              <w:divBdr>
                                                <w:top w:val="single" w:sz="6" w:space="0" w:color="F5F5F5"/>
                                                <w:left w:val="single" w:sz="6" w:space="0" w:color="F5F5F5"/>
                                                <w:bottom w:val="single" w:sz="6" w:space="0" w:color="F5F5F5"/>
                                                <w:right w:val="single" w:sz="6" w:space="0" w:color="F5F5F5"/>
                                              </w:divBdr>
                                              <w:divsChild>
                                                <w:div w:id="1211386310">
                                                  <w:marLeft w:val="0"/>
                                                  <w:marRight w:val="0"/>
                                                  <w:marTop w:val="0"/>
                                                  <w:marBottom w:val="0"/>
                                                  <w:divBdr>
                                                    <w:top w:val="none" w:sz="0" w:space="0" w:color="auto"/>
                                                    <w:left w:val="none" w:sz="0" w:space="0" w:color="auto"/>
                                                    <w:bottom w:val="none" w:sz="0" w:space="0" w:color="auto"/>
                                                    <w:right w:val="none" w:sz="0" w:space="0" w:color="auto"/>
                                                  </w:divBdr>
                                                  <w:divsChild>
                                                    <w:div w:id="17454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131950">
      <w:bodyDiv w:val="1"/>
      <w:marLeft w:val="0"/>
      <w:marRight w:val="0"/>
      <w:marTop w:val="0"/>
      <w:marBottom w:val="0"/>
      <w:divBdr>
        <w:top w:val="none" w:sz="0" w:space="0" w:color="auto"/>
        <w:left w:val="none" w:sz="0" w:space="0" w:color="auto"/>
        <w:bottom w:val="none" w:sz="0" w:space="0" w:color="auto"/>
        <w:right w:val="none" w:sz="0" w:space="0" w:color="auto"/>
      </w:divBdr>
    </w:div>
    <w:div w:id="1338267856">
      <w:bodyDiv w:val="1"/>
      <w:marLeft w:val="0"/>
      <w:marRight w:val="0"/>
      <w:marTop w:val="0"/>
      <w:marBottom w:val="0"/>
      <w:divBdr>
        <w:top w:val="none" w:sz="0" w:space="0" w:color="auto"/>
        <w:left w:val="none" w:sz="0" w:space="0" w:color="auto"/>
        <w:bottom w:val="none" w:sz="0" w:space="0" w:color="auto"/>
        <w:right w:val="none" w:sz="0" w:space="0" w:color="auto"/>
      </w:divBdr>
      <w:divsChild>
        <w:div w:id="457798526">
          <w:marLeft w:val="0"/>
          <w:marRight w:val="0"/>
          <w:marTop w:val="0"/>
          <w:marBottom w:val="0"/>
          <w:divBdr>
            <w:top w:val="none" w:sz="0" w:space="0" w:color="auto"/>
            <w:left w:val="none" w:sz="0" w:space="0" w:color="auto"/>
            <w:bottom w:val="none" w:sz="0" w:space="0" w:color="auto"/>
            <w:right w:val="none" w:sz="0" w:space="0" w:color="auto"/>
          </w:divBdr>
        </w:div>
        <w:div w:id="480738076">
          <w:marLeft w:val="0"/>
          <w:marRight w:val="0"/>
          <w:marTop w:val="0"/>
          <w:marBottom w:val="0"/>
          <w:divBdr>
            <w:top w:val="none" w:sz="0" w:space="0" w:color="auto"/>
            <w:left w:val="none" w:sz="0" w:space="0" w:color="auto"/>
            <w:bottom w:val="none" w:sz="0" w:space="0" w:color="auto"/>
            <w:right w:val="none" w:sz="0" w:space="0" w:color="auto"/>
          </w:divBdr>
        </w:div>
        <w:div w:id="667054364">
          <w:marLeft w:val="0"/>
          <w:marRight w:val="0"/>
          <w:marTop w:val="0"/>
          <w:marBottom w:val="0"/>
          <w:divBdr>
            <w:top w:val="none" w:sz="0" w:space="0" w:color="auto"/>
            <w:left w:val="none" w:sz="0" w:space="0" w:color="auto"/>
            <w:bottom w:val="none" w:sz="0" w:space="0" w:color="auto"/>
            <w:right w:val="none" w:sz="0" w:space="0" w:color="auto"/>
          </w:divBdr>
        </w:div>
        <w:div w:id="763963637">
          <w:marLeft w:val="0"/>
          <w:marRight w:val="0"/>
          <w:marTop w:val="0"/>
          <w:marBottom w:val="0"/>
          <w:divBdr>
            <w:top w:val="none" w:sz="0" w:space="0" w:color="auto"/>
            <w:left w:val="none" w:sz="0" w:space="0" w:color="auto"/>
            <w:bottom w:val="none" w:sz="0" w:space="0" w:color="auto"/>
            <w:right w:val="none" w:sz="0" w:space="0" w:color="auto"/>
          </w:divBdr>
        </w:div>
        <w:div w:id="1262101558">
          <w:marLeft w:val="0"/>
          <w:marRight w:val="0"/>
          <w:marTop w:val="0"/>
          <w:marBottom w:val="0"/>
          <w:divBdr>
            <w:top w:val="none" w:sz="0" w:space="0" w:color="auto"/>
            <w:left w:val="none" w:sz="0" w:space="0" w:color="auto"/>
            <w:bottom w:val="none" w:sz="0" w:space="0" w:color="auto"/>
            <w:right w:val="none" w:sz="0" w:space="0" w:color="auto"/>
          </w:divBdr>
        </w:div>
        <w:div w:id="1461219617">
          <w:marLeft w:val="0"/>
          <w:marRight w:val="0"/>
          <w:marTop w:val="0"/>
          <w:marBottom w:val="0"/>
          <w:divBdr>
            <w:top w:val="none" w:sz="0" w:space="0" w:color="auto"/>
            <w:left w:val="none" w:sz="0" w:space="0" w:color="auto"/>
            <w:bottom w:val="none" w:sz="0" w:space="0" w:color="auto"/>
            <w:right w:val="none" w:sz="0" w:space="0" w:color="auto"/>
          </w:divBdr>
        </w:div>
        <w:div w:id="1473058345">
          <w:marLeft w:val="0"/>
          <w:marRight w:val="0"/>
          <w:marTop w:val="0"/>
          <w:marBottom w:val="0"/>
          <w:divBdr>
            <w:top w:val="none" w:sz="0" w:space="0" w:color="auto"/>
            <w:left w:val="none" w:sz="0" w:space="0" w:color="auto"/>
            <w:bottom w:val="none" w:sz="0" w:space="0" w:color="auto"/>
            <w:right w:val="none" w:sz="0" w:space="0" w:color="auto"/>
          </w:divBdr>
        </w:div>
      </w:divsChild>
    </w:div>
    <w:div w:id="1352754770">
      <w:bodyDiv w:val="1"/>
      <w:marLeft w:val="0"/>
      <w:marRight w:val="0"/>
      <w:marTop w:val="0"/>
      <w:marBottom w:val="0"/>
      <w:divBdr>
        <w:top w:val="none" w:sz="0" w:space="0" w:color="auto"/>
        <w:left w:val="none" w:sz="0" w:space="0" w:color="auto"/>
        <w:bottom w:val="none" w:sz="0" w:space="0" w:color="auto"/>
        <w:right w:val="none" w:sz="0" w:space="0" w:color="auto"/>
      </w:divBdr>
      <w:divsChild>
        <w:div w:id="158276639">
          <w:marLeft w:val="0"/>
          <w:marRight w:val="0"/>
          <w:marTop w:val="0"/>
          <w:marBottom w:val="0"/>
          <w:divBdr>
            <w:top w:val="none" w:sz="0" w:space="0" w:color="auto"/>
            <w:left w:val="none" w:sz="0" w:space="0" w:color="auto"/>
            <w:bottom w:val="none" w:sz="0" w:space="0" w:color="auto"/>
            <w:right w:val="none" w:sz="0" w:space="0" w:color="auto"/>
          </w:divBdr>
          <w:divsChild>
            <w:div w:id="971594515">
              <w:marLeft w:val="0"/>
              <w:marRight w:val="0"/>
              <w:marTop w:val="0"/>
              <w:marBottom w:val="0"/>
              <w:divBdr>
                <w:top w:val="none" w:sz="0" w:space="0" w:color="auto"/>
                <w:left w:val="none" w:sz="0" w:space="0" w:color="auto"/>
                <w:bottom w:val="none" w:sz="0" w:space="0" w:color="auto"/>
                <w:right w:val="none" w:sz="0" w:space="0" w:color="auto"/>
              </w:divBdr>
              <w:divsChild>
                <w:div w:id="646981302">
                  <w:marLeft w:val="0"/>
                  <w:marRight w:val="0"/>
                  <w:marTop w:val="0"/>
                  <w:marBottom w:val="0"/>
                  <w:divBdr>
                    <w:top w:val="none" w:sz="0" w:space="0" w:color="auto"/>
                    <w:left w:val="none" w:sz="0" w:space="0" w:color="auto"/>
                    <w:bottom w:val="none" w:sz="0" w:space="0" w:color="auto"/>
                    <w:right w:val="none" w:sz="0" w:space="0" w:color="auto"/>
                  </w:divBdr>
                  <w:divsChild>
                    <w:div w:id="1869441266">
                      <w:marLeft w:val="0"/>
                      <w:marRight w:val="0"/>
                      <w:marTop w:val="0"/>
                      <w:marBottom w:val="0"/>
                      <w:divBdr>
                        <w:top w:val="none" w:sz="0" w:space="0" w:color="auto"/>
                        <w:left w:val="none" w:sz="0" w:space="0" w:color="auto"/>
                        <w:bottom w:val="none" w:sz="0" w:space="0" w:color="auto"/>
                        <w:right w:val="none" w:sz="0" w:space="0" w:color="auto"/>
                      </w:divBdr>
                      <w:divsChild>
                        <w:div w:id="255404174">
                          <w:marLeft w:val="0"/>
                          <w:marRight w:val="0"/>
                          <w:marTop w:val="0"/>
                          <w:marBottom w:val="0"/>
                          <w:divBdr>
                            <w:top w:val="none" w:sz="0" w:space="0" w:color="auto"/>
                            <w:left w:val="none" w:sz="0" w:space="0" w:color="auto"/>
                            <w:bottom w:val="none" w:sz="0" w:space="0" w:color="auto"/>
                            <w:right w:val="none" w:sz="0" w:space="0" w:color="auto"/>
                          </w:divBdr>
                          <w:divsChild>
                            <w:div w:id="828329373">
                              <w:marLeft w:val="0"/>
                              <w:marRight w:val="0"/>
                              <w:marTop w:val="0"/>
                              <w:marBottom w:val="0"/>
                              <w:divBdr>
                                <w:top w:val="none" w:sz="0" w:space="0" w:color="auto"/>
                                <w:left w:val="none" w:sz="0" w:space="0" w:color="auto"/>
                                <w:bottom w:val="none" w:sz="0" w:space="0" w:color="auto"/>
                                <w:right w:val="none" w:sz="0" w:space="0" w:color="auto"/>
                              </w:divBdr>
                              <w:divsChild>
                                <w:div w:id="16538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266527">
      <w:bodyDiv w:val="1"/>
      <w:marLeft w:val="0"/>
      <w:marRight w:val="0"/>
      <w:marTop w:val="0"/>
      <w:marBottom w:val="0"/>
      <w:divBdr>
        <w:top w:val="none" w:sz="0" w:space="0" w:color="auto"/>
        <w:left w:val="none" w:sz="0" w:space="0" w:color="auto"/>
        <w:bottom w:val="none" w:sz="0" w:space="0" w:color="auto"/>
        <w:right w:val="none" w:sz="0" w:space="0" w:color="auto"/>
      </w:divBdr>
      <w:divsChild>
        <w:div w:id="1025181218">
          <w:marLeft w:val="0"/>
          <w:marRight w:val="0"/>
          <w:marTop w:val="0"/>
          <w:marBottom w:val="0"/>
          <w:divBdr>
            <w:top w:val="none" w:sz="0" w:space="0" w:color="auto"/>
            <w:left w:val="none" w:sz="0" w:space="0" w:color="auto"/>
            <w:bottom w:val="none" w:sz="0" w:space="0" w:color="auto"/>
            <w:right w:val="none" w:sz="0" w:space="0" w:color="auto"/>
          </w:divBdr>
          <w:divsChild>
            <w:div w:id="1586037118">
              <w:marLeft w:val="0"/>
              <w:marRight w:val="0"/>
              <w:marTop w:val="0"/>
              <w:marBottom w:val="0"/>
              <w:divBdr>
                <w:top w:val="none" w:sz="0" w:space="0" w:color="auto"/>
                <w:left w:val="none" w:sz="0" w:space="0" w:color="auto"/>
                <w:bottom w:val="none" w:sz="0" w:space="0" w:color="auto"/>
                <w:right w:val="none" w:sz="0" w:space="0" w:color="auto"/>
              </w:divBdr>
              <w:divsChild>
                <w:div w:id="1897426093">
                  <w:marLeft w:val="0"/>
                  <w:marRight w:val="0"/>
                  <w:marTop w:val="0"/>
                  <w:marBottom w:val="0"/>
                  <w:divBdr>
                    <w:top w:val="none" w:sz="0" w:space="0" w:color="auto"/>
                    <w:left w:val="none" w:sz="0" w:space="0" w:color="auto"/>
                    <w:bottom w:val="none" w:sz="0" w:space="0" w:color="auto"/>
                    <w:right w:val="none" w:sz="0" w:space="0" w:color="auto"/>
                  </w:divBdr>
                  <w:divsChild>
                    <w:div w:id="494994599">
                      <w:marLeft w:val="0"/>
                      <w:marRight w:val="0"/>
                      <w:marTop w:val="0"/>
                      <w:marBottom w:val="0"/>
                      <w:divBdr>
                        <w:top w:val="none" w:sz="0" w:space="0" w:color="auto"/>
                        <w:left w:val="none" w:sz="0" w:space="0" w:color="auto"/>
                        <w:bottom w:val="none" w:sz="0" w:space="0" w:color="auto"/>
                        <w:right w:val="none" w:sz="0" w:space="0" w:color="auto"/>
                      </w:divBdr>
                      <w:divsChild>
                        <w:div w:id="1341618038">
                          <w:marLeft w:val="0"/>
                          <w:marRight w:val="0"/>
                          <w:marTop w:val="0"/>
                          <w:marBottom w:val="0"/>
                          <w:divBdr>
                            <w:top w:val="none" w:sz="0" w:space="0" w:color="auto"/>
                            <w:left w:val="none" w:sz="0" w:space="0" w:color="auto"/>
                            <w:bottom w:val="none" w:sz="0" w:space="0" w:color="auto"/>
                            <w:right w:val="none" w:sz="0" w:space="0" w:color="auto"/>
                          </w:divBdr>
                          <w:divsChild>
                            <w:div w:id="139540156">
                              <w:marLeft w:val="0"/>
                              <w:marRight w:val="0"/>
                              <w:marTop w:val="0"/>
                              <w:marBottom w:val="0"/>
                              <w:divBdr>
                                <w:top w:val="none" w:sz="0" w:space="0" w:color="auto"/>
                                <w:left w:val="none" w:sz="0" w:space="0" w:color="auto"/>
                                <w:bottom w:val="none" w:sz="0" w:space="0" w:color="auto"/>
                                <w:right w:val="none" w:sz="0" w:space="0" w:color="auto"/>
                              </w:divBdr>
                              <w:divsChild>
                                <w:div w:id="19836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200710">
      <w:bodyDiv w:val="1"/>
      <w:marLeft w:val="0"/>
      <w:marRight w:val="0"/>
      <w:marTop w:val="0"/>
      <w:marBottom w:val="0"/>
      <w:divBdr>
        <w:top w:val="none" w:sz="0" w:space="0" w:color="auto"/>
        <w:left w:val="none" w:sz="0" w:space="0" w:color="auto"/>
        <w:bottom w:val="none" w:sz="0" w:space="0" w:color="auto"/>
        <w:right w:val="none" w:sz="0" w:space="0" w:color="auto"/>
      </w:divBdr>
      <w:divsChild>
        <w:div w:id="390231242">
          <w:marLeft w:val="0"/>
          <w:marRight w:val="0"/>
          <w:marTop w:val="0"/>
          <w:marBottom w:val="0"/>
          <w:divBdr>
            <w:top w:val="none" w:sz="0" w:space="0" w:color="auto"/>
            <w:left w:val="none" w:sz="0" w:space="0" w:color="auto"/>
            <w:bottom w:val="none" w:sz="0" w:space="0" w:color="auto"/>
            <w:right w:val="none" w:sz="0" w:space="0" w:color="auto"/>
          </w:divBdr>
        </w:div>
        <w:div w:id="394360518">
          <w:marLeft w:val="0"/>
          <w:marRight w:val="0"/>
          <w:marTop w:val="0"/>
          <w:marBottom w:val="0"/>
          <w:divBdr>
            <w:top w:val="none" w:sz="0" w:space="0" w:color="auto"/>
            <w:left w:val="none" w:sz="0" w:space="0" w:color="auto"/>
            <w:bottom w:val="none" w:sz="0" w:space="0" w:color="auto"/>
            <w:right w:val="none" w:sz="0" w:space="0" w:color="auto"/>
          </w:divBdr>
        </w:div>
        <w:div w:id="468787006">
          <w:marLeft w:val="0"/>
          <w:marRight w:val="0"/>
          <w:marTop w:val="0"/>
          <w:marBottom w:val="0"/>
          <w:divBdr>
            <w:top w:val="none" w:sz="0" w:space="0" w:color="auto"/>
            <w:left w:val="none" w:sz="0" w:space="0" w:color="auto"/>
            <w:bottom w:val="none" w:sz="0" w:space="0" w:color="auto"/>
            <w:right w:val="none" w:sz="0" w:space="0" w:color="auto"/>
          </w:divBdr>
        </w:div>
        <w:div w:id="563686465">
          <w:marLeft w:val="0"/>
          <w:marRight w:val="0"/>
          <w:marTop w:val="0"/>
          <w:marBottom w:val="0"/>
          <w:divBdr>
            <w:top w:val="none" w:sz="0" w:space="0" w:color="auto"/>
            <w:left w:val="none" w:sz="0" w:space="0" w:color="auto"/>
            <w:bottom w:val="none" w:sz="0" w:space="0" w:color="auto"/>
            <w:right w:val="none" w:sz="0" w:space="0" w:color="auto"/>
          </w:divBdr>
        </w:div>
        <w:div w:id="597951792">
          <w:marLeft w:val="0"/>
          <w:marRight w:val="0"/>
          <w:marTop w:val="0"/>
          <w:marBottom w:val="0"/>
          <w:divBdr>
            <w:top w:val="none" w:sz="0" w:space="0" w:color="auto"/>
            <w:left w:val="none" w:sz="0" w:space="0" w:color="auto"/>
            <w:bottom w:val="none" w:sz="0" w:space="0" w:color="auto"/>
            <w:right w:val="none" w:sz="0" w:space="0" w:color="auto"/>
          </w:divBdr>
        </w:div>
        <w:div w:id="628171422">
          <w:marLeft w:val="0"/>
          <w:marRight w:val="0"/>
          <w:marTop w:val="0"/>
          <w:marBottom w:val="0"/>
          <w:divBdr>
            <w:top w:val="none" w:sz="0" w:space="0" w:color="auto"/>
            <w:left w:val="none" w:sz="0" w:space="0" w:color="auto"/>
            <w:bottom w:val="none" w:sz="0" w:space="0" w:color="auto"/>
            <w:right w:val="none" w:sz="0" w:space="0" w:color="auto"/>
          </w:divBdr>
        </w:div>
        <w:div w:id="655643910">
          <w:marLeft w:val="0"/>
          <w:marRight w:val="0"/>
          <w:marTop w:val="0"/>
          <w:marBottom w:val="0"/>
          <w:divBdr>
            <w:top w:val="none" w:sz="0" w:space="0" w:color="auto"/>
            <w:left w:val="none" w:sz="0" w:space="0" w:color="auto"/>
            <w:bottom w:val="none" w:sz="0" w:space="0" w:color="auto"/>
            <w:right w:val="none" w:sz="0" w:space="0" w:color="auto"/>
          </w:divBdr>
        </w:div>
        <w:div w:id="947391973">
          <w:marLeft w:val="0"/>
          <w:marRight w:val="0"/>
          <w:marTop w:val="0"/>
          <w:marBottom w:val="0"/>
          <w:divBdr>
            <w:top w:val="none" w:sz="0" w:space="0" w:color="auto"/>
            <w:left w:val="none" w:sz="0" w:space="0" w:color="auto"/>
            <w:bottom w:val="none" w:sz="0" w:space="0" w:color="auto"/>
            <w:right w:val="none" w:sz="0" w:space="0" w:color="auto"/>
          </w:divBdr>
        </w:div>
        <w:div w:id="1068309631">
          <w:marLeft w:val="0"/>
          <w:marRight w:val="0"/>
          <w:marTop w:val="0"/>
          <w:marBottom w:val="0"/>
          <w:divBdr>
            <w:top w:val="none" w:sz="0" w:space="0" w:color="auto"/>
            <w:left w:val="none" w:sz="0" w:space="0" w:color="auto"/>
            <w:bottom w:val="none" w:sz="0" w:space="0" w:color="auto"/>
            <w:right w:val="none" w:sz="0" w:space="0" w:color="auto"/>
          </w:divBdr>
        </w:div>
        <w:div w:id="1125467643">
          <w:marLeft w:val="0"/>
          <w:marRight w:val="0"/>
          <w:marTop w:val="0"/>
          <w:marBottom w:val="0"/>
          <w:divBdr>
            <w:top w:val="none" w:sz="0" w:space="0" w:color="auto"/>
            <w:left w:val="none" w:sz="0" w:space="0" w:color="auto"/>
            <w:bottom w:val="none" w:sz="0" w:space="0" w:color="auto"/>
            <w:right w:val="none" w:sz="0" w:space="0" w:color="auto"/>
          </w:divBdr>
        </w:div>
        <w:div w:id="1240096346">
          <w:marLeft w:val="0"/>
          <w:marRight w:val="0"/>
          <w:marTop w:val="0"/>
          <w:marBottom w:val="0"/>
          <w:divBdr>
            <w:top w:val="none" w:sz="0" w:space="0" w:color="auto"/>
            <w:left w:val="none" w:sz="0" w:space="0" w:color="auto"/>
            <w:bottom w:val="none" w:sz="0" w:space="0" w:color="auto"/>
            <w:right w:val="none" w:sz="0" w:space="0" w:color="auto"/>
          </w:divBdr>
        </w:div>
        <w:div w:id="1354191650">
          <w:marLeft w:val="0"/>
          <w:marRight w:val="0"/>
          <w:marTop w:val="0"/>
          <w:marBottom w:val="0"/>
          <w:divBdr>
            <w:top w:val="none" w:sz="0" w:space="0" w:color="auto"/>
            <w:left w:val="none" w:sz="0" w:space="0" w:color="auto"/>
            <w:bottom w:val="none" w:sz="0" w:space="0" w:color="auto"/>
            <w:right w:val="none" w:sz="0" w:space="0" w:color="auto"/>
          </w:divBdr>
        </w:div>
        <w:div w:id="1372071836">
          <w:marLeft w:val="0"/>
          <w:marRight w:val="0"/>
          <w:marTop w:val="0"/>
          <w:marBottom w:val="0"/>
          <w:divBdr>
            <w:top w:val="none" w:sz="0" w:space="0" w:color="auto"/>
            <w:left w:val="none" w:sz="0" w:space="0" w:color="auto"/>
            <w:bottom w:val="none" w:sz="0" w:space="0" w:color="auto"/>
            <w:right w:val="none" w:sz="0" w:space="0" w:color="auto"/>
          </w:divBdr>
        </w:div>
        <w:div w:id="1446775294">
          <w:marLeft w:val="0"/>
          <w:marRight w:val="0"/>
          <w:marTop w:val="0"/>
          <w:marBottom w:val="0"/>
          <w:divBdr>
            <w:top w:val="none" w:sz="0" w:space="0" w:color="auto"/>
            <w:left w:val="none" w:sz="0" w:space="0" w:color="auto"/>
            <w:bottom w:val="none" w:sz="0" w:space="0" w:color="auto"/>
            <w:right w:val="none" w:sz="0" w:space="0" w:color="auto"/>
          </w:divBdr>
        </w:div>
        <w:div w:id="1495536587">
          <w:marLeft w:val="0"/>
          <w:marRight w:val="0"/>
          <w:marTop w:val="0"/>
          <w:marBottom w:val="0"/>
          <w:divBdr>
            <w:top w:val="none" w:sz="0" w:space="0" w:color="auto"/>
            <w:left w:val="none" w:sz="0" w:space="0" w:color="auto"/>
            <w:bottom w:val="none" w:sz="0" w:space="0" w:color="auto"/>
            <w:right w:val="none" w:sz="0" w:space="0" w:color="auto"/>
          </w:divBdr>
        </w:div>
        <w:div w:id="1627812804">
          <w:marLeft w:val="0"/>
          <w:marRight w:val="0"/>
          <w:marTop w:val="0"/>
          <w:marBottom w:val="0"/>
          <w:divBdr>
            <w:top w:val="none" w:sz="0" w:space="0" w:color="auto"/>
            <w:left w:val="none" w:sz="0" w:space="0" w:color="auto"/>
            <w:bottom w:val="none" w:sz="0" w:space="0" w:color="auto"/>
            <w:right w:val="none" w:sz="0" w:space="0" w:color="auto"/>
          </w:divBdr>
        </w:div>
        <w:div w:id="1947614758">
          <w:marLeft w:val="0"/>
          <w:marRight w:val="0"/>
          <w:marTop w:val="0"/>
          <w:marBottom w:val="0"/>
          <w:divBdr>
            <w:top w:val="none" w:sz="0" w:space="0" w:color="auto"/>
            <w:left w:val="none" w:sz="0" w:space="0" w:color="auto"/>
            <w:bottom w:val="none" w:sz="0" w:space="0" w:color="auto"/>
            <w:right w:val="none" w:sz="0" w:space="0" w:color="auto"/>
          </w:divBdr>
        </w:div>
      </w:divsChild>
    </w:div>
    <w:div w:id="1434865485">
      <w:bodyDiv w:val="1"/>
      <w:marLeft w:val="0"/>
      <w:marRight w:val="0"/>
      <w:marTop w:val="0"/>
      <w:marBottom w:val="0"/>
      <w:divBdr>
        <w:top w:val="none" w:sz="0" w:space="0" w:color="auto"/>
        <w:left w:val="none" w:sz="0" w:space="0" w:color="auto"/>
        <w:bottom w:val="none" w:sz="0" w:space="0" w:color="auto"/>
        <w:right w:val="none" w:sz="0" w:space="0" w:color="auto"/>
      </w:divBdr>
    </w:div>
    <w:div w:id="1454858265">
      <w:bodyDiv w:val="1"/>
      <w:marLeft w:val="0"/>
      <w:marRight w:val="0"/>
      <w:marTop w:val="0"/>
      <w:marBottom w:val="0"/>
      <w:divBdr>
        <w:top w:val="none" w:sz="0" w:space="0" w:color="auto"/>
        <w:left w:val="none" w:sz="0" w:space="0" w:color="auto"/>
        <w:bottom w:val="none" w:sz="0" w:space="0" w:color="auto"/>
        <w:right w:val="none" w:sz="0" w:space="0" w:color="auto"/>
      </w:divBdr>
      <w:divsChild>
        <w:div w:id="1957448475">
          <w:marLeft w:val="0"/>
          <w:marRight w:val="0"/>
          <w:marTop w:val="0"/>
          <w:marBottom w:val="0"/>
          <w:divBdr>
            <w:top w:val="none" w:sz="0" w:space="0" w:color="auto"/>
            <w:left w:val="none" w:sz="0" w:space="0" w:color="auto"/>
            <w:bottom w:val="none" w:sz="0" w:space="0" w:color="auto"/>
            <w:right w:val="none" w:sz="0" w:space="0" w:color="auto"/>
          </w:divBdr>
          <w:divsChild>
            <w:div w:id="1086921116">
              <w:marLeft w:val="0"/>
              <w:marRight w:val="0"/>
              <w:marTop w:val="0"/>
              <w:marBottom w:val="0"/>
              <w:divBdr>
                <w:top w:val="none" w:sz="0" w:space="0" w:color="auto"/>
                <w:left w:val="none" w:sz="0" w:space="0" w:color="auto"/>
                <w:bottom w:val="none" w:sz="0" w:space="0" w:color="auto"/>
                <w:right w:val="none" w:sz="0" w:space="0" w:color="auto"/>
              </w:divBdr>
              <w:divsChild>
                <w:div w:id="34544040">
                  <w:marLeft w:val="0"/>
                  <w:marRight w:val="0"/>
                  <w:marTop w:val="0"/>
                  <w:marBottom w:val="0"/>
                  <w:divBdr>
                    <w:top w:val="none" w:sz="0" w:space="0" w:color="auto"/>
                    <w:left w:val="none" w:sz="0" w:space="0" w:color="auto"/>
                    <w:bottom w:val="none" w:sz="0" w:space="0" w:color="auto"/>
                    <w:right w:val="none" w:sz="0" w:space="0" w:color="auto"/>
                  </w:divBdr>
                  <w:divsChild>
                    <w:div w:id="737895735">
                      <w:marLeft w:val="0"/>
                      <w:marRight w:val="0"/>
                      <w:marTop w:val="0"/>
                      <w:marBottom w:val="0"/>
                      <w:divBdr>
                        <w:top w:val="none" w:sz="0" w:space="0" w:color="auto"/>
                        <w:left w:val="none" w:sz="0" w:space="0" w:color="auto"/>
                        <w:bottom w:val="none" w:sz="0" w:space="0" w:color="auto"/>
                        <w:right w:val="none" w:sz="0" w:space="0" w:color="auto"/>
                      </w:divBdr>
                      <w:divsChild>
                        <w:div w:id="1567060147">
                          <w:marLeft w:val="0"/>
                          <w:marRight w:val="0"/>
                          <w:marTop w:val="0"/>
                          <w:marBottom w:val="0"/>
                          <w:divBdr>
                            <w:top w:val="none" w:sz="0" w:space="0" w:color="auto"/>
                            <w:left w:val="none" w:sz="0" w:space="0" w:color="auto"/>
                            <w:bottom w:val="none" w:sz="0" w:space="0" w:color="auto"/>
                            <w:right w:val="none" w:sz="0" w:space="0" w:color="auto"/>
                          </w:divBdr>
                          <w:divsChild>
                            <w:div w:id="195853476">
                              <w:marLeft w:val="0"/>
                              <w:marRight w:val="0"/>
                              <w:marTop w:val="0"/>
                              <w:marBottom w:val="0"/>
                              <w:divBdr>
                                <w:top w:val="none" w:sz="0" w:space="0" w:color="auto"/>
                                <w:left w:val="none" w:sz="0" w:space="0" w:color="auto"/>
                                <w:bottom w:val="none" w:sz="0" w:space="0" w:color="auto"/>
                                <w:right w:val="none" w:sz="0" w:space="0" w:color="auto"/>
                              </w:divBdr>
                              <w:divsChild>
                                <w:div w:id="8279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8213">
      <w:bodyDiv w:val="1"/>
      <w:marLeft w:val="0"/>
      <w:marRight w:val="0"/>
      <w:marTop w:val="0"/>
      <w:marBottom w:val="0"/>
      <w:divBdr>
        <w:top w:val="none" w:sz="0" w:space="0" w:color="auto"/>
        <w:left w:val="none" w:sz="0" w:space="0" w:color="auto"/>
        <w:bottom w:val="none" w:sz="0" w:space="0" w:color="auto"/>
        <w:right w:val="none" w:sz="0" w:space="0" w:color="auto"/>
      </w:divBdr>
      <w:divsChild>
        <w:div w:id="385490785">
          <w:marLeft w:val="0"/>
          <w:marRight w:val="0"/>
          <w:marTop w:val="0"/>
          <w:marBottom w:val="0"/>
          <w:divBdr>
            <w:top w:val="none" w:sz="0" w:space="0" w:color="auto"/>
            <w:left w:val="none" w:sz="0" w:space="0" w:color="auto"/>
            <w:bottom w:val="none" w:sz="0" w:space="0" w:color="auto"/>
            <w:right w:val="none" w:sz="0" w:space="0" w:color="auto"/>
          </w:divBdr>
        </w:div>
        <w:div w:id="736366606">
          <w:marLeft w:val="0"/>
          <w:marRight w:val="0"/>
          <w:marTop w:val="0"/>
          <w:marBottom w:val="0"/>
          <w:divBdr>
            <w:top w:val="none" w:sz="0" w:space="0" w:color="auto"/>
            <w:left w:val="none" w:sz="0" w:space="0" w:color="auto"/>
            <w:bottom w:val="none" w:sz="0" w:space="0" w:color="auto"/>
            <w:right w:val="none" w:sz="0" w:space="0" w:color="auto"/>
          </w:divBdr>
        </w:div>
        <w:div w:id="1396274580">
          <w:marLeft w:val="0"/>
          <w:marRight w:val="0"/>
          <w:marTop w:val="0"/>
          <w:marBottom w:val="0"/>
          <w:divBdr>
            <w:top w:val="none" w:sz="0" w:space="0" w:color="auto"/>
            <w:left w:val="none" w:sz="0" w:space="0" w:color="auto"/>
            <w:bottom w:val="none" w:sz="0" w:space="0" w:color="auto"/>
            <w:right w:val="none" w:sz="0" w:space="0" w:color="auto"/>
          </w:divBdr>
        </w:div>
        <w:div w:id="1617564926">
          <w:marLeft w:val="0"/>
          <w:marRight w:val="0"/>
          <w:marTop w:val="0"/>
          <w:marBottom w:val="0"/>
          <w:divBdr>
            <w:top w:val="none" w:sz="0" w:space="0" w:color="auto"/>
            <w:left w:val="none" w:sz="0" w:space="0" w:color="auto"/>
            <w:bottom w:val="none" w:sz="0" w:space="0" w:color="auto"/>
            <w:right w:val="none" w:sz="0" w:space="0" w:color="auto"/>
          </w:divBdr>
        </w:div>
        <w:div w:id="1843625187">
          <w:marLeft w:val="0"/>
          <w:marRight w:val="0"/>
          <w:marTop w:val="0"/>
          <w:marBottom w:val="0"/>
          <w:divBdr>
            <w:top w:val="none" w:sz="0" w:space="0" w:color="auto"/>
            <w:left w:val="none" w:sz="0" w:space="0" w:color="auto"/>
            <w:bottom w:val="none" w:sz="0" w:space="0" w:color="auto"/>
            <w:right w:val="none" w:sz="0" w:space="0" w:color="auto"/>
          </w:divBdr>
        </w:div>
        <w:div w:id="1879078133">
          <w:marLeft w:val="0"/>
          <w:marRight w:val="0"/>
          <w:marTop w:val="0"/>
          <w:marBottom w:val="0"/>
          <w:divBdr>
            <w:top w:val="none" w:sz="0" w:space="0" w:color="auto"/>
            <w:left w:val="none" w:sz="0" w:space="0" w:color="auto"/>
            <w:bottom w:val="none" w:sz="0" w:space="0" w:color="auto"/>
            <w:right w:val="none" w:sz="0" w:space="0" w:color="auto"/>
          </w:divBdr>
        </w:div>
      </w:divsChild>
    </w:div>
    <w:div w:id="1487892946">
      <w:bodyDiv w:val="1"/>
      <w:marLeft w:val="0"/>
      <w:marRight w:val="0"/>
      <w:marTop w:val="0"/>
      <w:marBottom w:val="0"/>
      <w:divBdr>
        <w:top w:val="none" w:sz="0" w:space="0" w:color="auto"/>
        <w:left w:val="none" w:sz="0" w:space="0" w:color="auto"/>
        <w:bottom w:val="none" w:sz="0" w:space="0" w:color="auto"/>
        <w:right w:val="none" w:sz="0" w:space="0" w:color="auto"/>
      </w:divBdr>
    </w:div>
    <w:div w:id="1498615508">
      <w:bodyDiv w:val="1"/>
      <w:marLeft w:val="0"/>
      <w:marRight w:val="0"/>
      <w:marTop w:val="0"/>
      <w:marBottom w:val="0"/>
      <w:divBdr>
        <w:top w:val="none" w:sz="0" w:space="0" w:color="auto"/>
        <w:left w:val="none" w:sz="0" w:space="0" w:color="auto"/>
        <w:bottom w:val="none" w:sz="0" w:space="0" w:color="auto"/>
        <w:right w:val="none" w:sz="0" w:space="0" w:color="auto"/>
      </w:divBdr>
    </w:div>
    <w:div w:id="1499267862">
      <w:bodyDiv w:val="1"/>
      <w:marLeft w:val="0"/>
      <w:marRight w:val="0"/>
      <w:marTop w:val="0"/>
      <w:marBottom w:val="0"/>
      <w:divBdr>
        <w:top w:val="none" w:sz="0" w:space="0" w:color="auto"/>
        <w:left w:val="none" w:sz="0" w:space="0" w:color="auto"/>
        <w:bottom w:val="none" w:sz="0" w:space="0" w:color="auto"/>
        <w:right w:val="none" w:sz="0" w:space="0" w:color="auto"/>
      </w:divBdr>
    </w:div>
    <w:div w:id="1518885690">
      <w:bodyDiv w:val="1"/>
      <w:marLeft w:val="0"/>
      <w:marRight w:val="0"/>
      <w:marTop w:val="0"/>
      <w:marBottom w:val="0"/>
      <w:divBdr>
        <w:top w:val="none" w:sz="0" w:space="0" w:color="auto"/>
        <w:left w:val="none" w:sz="0" w:space="0" w:color="auto"/>
        <w:bottom w:val="none" w:sz="0" w:space="0" w:color="auto"/>
        <w:right w:val="none" w:sz="0" w:space="0" w:color="auto"/>
      </w:divBdr>
    </w:div>
    <w:div w:id="1563831153">
      <w:bodyDiv w:val="1"/>
      <w:marLeft w:val="0"/>
      <w:marRight w:val="0"/>
      <w:marTop w:val="0"/>
      <w:marBottom w:val="0"/>
      <w:divBdr>
        <w:top w:val="none" w:sz="0" w:space="0" w:color="auto"/>
        <w:left w:val="none" w:sz="0" w:space="0" w:color="auto"/>
        <w:bottom w:val="none" w:sz="0" w:space="0" w:color="auto"/>
        <w:right w:val="none" w:sz="0" w:space="0" w:color="auto"/>
      </w:divBdr>
    </w:div>
    <w:div w:id="15974470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182">
          <w:marLeft w:val="0"/>
          <w:marRight w:val="0"/>
          <w:marTop w:val="0"/>
          <w:marBottom w:val="0"/>
          <w:divBdr>
            <w:top w:val="none" w:sz="0" w:space="0" w:color="auto"/>
            <w:left w:val="none" w:sz="0" w:space="0" w:color="auto"/>
            <w:bottom w:val="none" w:sz="0" w:space="0" w:color="auto"/>
            <w:right w:val="none" w:sz="0" w:space="0" w:color="auto"/>
          </w:divBdr>
          <w:divsChild>
            <w:div w:id="1747721621">
              <w:marLeft w:val="0"/>
              <w:marRight w:val="0"/>
              <w:marTop w:val="0"/>
              <w:marBottom w:val="0"/>
              <w:divBdr>
                <w:top w:val="none" w:sz="0" w:space="0" w:color="auto"/>
                <w:left w:val="none" w:sz="0" w:space="0" w:color="auto"/>
                <w:bottom w:val="none" w:sz="0" w:space="0" w:color="auto"/>
                <w:right w:val="none" w:sz="0" w:space="0" w:color="auto"/>
              </w:divBdr>
              <w:divsChild>
                <w:div w:id="2018380123">
                  <w:marLeft w:val="0"/>
                  <w:marRight w:val="0"/>
                  <w:marTop w:val="0"/>
                  <w:marBottom w:val="0"/>
                  <w:divBdr>
                    <w:top w:val="none" w:sz="0" w:space="0" w:color="auto"/>
                    <w:left w:val="none" w:sz="0" w:space="0" w:color="auto"/>
                    <w:bottom w:val="none" w:sz="0" w:space="0" w:color="auto"/>
                    <w:right w:val="none" w:sz="0" w:space="0" w:color="auto"/>
                  </w:divBdr>
                  <w:divsChild>
                    <w:div w:id="1683315404">
                      <w:marLeft w:val="0"/>
                      <w:marRight w:val="0"/>
                      <w:marTop w:val="0"/>
                      <w:marBottom w:val="0"/>
                      <w:divBdr>
                        <w:top w:val="none" w:sz="0" w:space="0" w:color="auto"/>
                        <w:left w:val="none" w:sz="0" w:space="0" w:color="auto"/>
                        <w:bottom w:val="none" w:sz="0" w:space="0" w:color="auto"/>
                        <w:right w:val="none" w:sz="0" w:space="0" w:color="auto"/>
                      </w:divBdr>
                      <w:divsChild>
                        <w:div w:id="1365670433">
                          <w:marLeft w:val="0"/>
                          <w:marRight w:val="0"/>
                          <w:marTop w:val="0"/>
                          <w:marBottom w:val="0"/>
                          <w:divBdr>
                            <w:top w:val="none" w:sz="0" w:space="0" w:color="auto"/>
                            <w:left w:val="none" w:sz="0" w:space="0" w:color="auto"/>
                            <w:bottom w:val="none" w:sz="0" w:space="0" w:color="auto"/>
                            <w:right w:val="none" w:sz="0" w:space="0" w:color="auto"/>
                          </w:divBdr>
                          <w:divsChild>
                            <w:div w:id="397703886">
                              <w:marLeft w:val="0"/>
                              <w:marRight w:val="0"/>
                              <w:marTop w:val="0"/>
                              <w:marBottom w:val="0"/>
                              <w:divBdr>
                                <w:top w:val="none" w:sz="0" w:space="0" w:color="auto"/>
                                <w:left w:val="none" w:sz="0" w:space="0" w:color="auto"/>
                                <w:bottom w:val="none" w:sz="0" w:space="0" w:color="auto"/>
                                <w:right w:val="none" w:sz="0" w:space="0" w:color="auto"/>
                              </w:divBdr>
                              <w:divsChild>
                                <w:div w:id="1947999495">
                                  <w:marLeft w:val="0"/>
                                  <w:marRight w:val="0"/>
                                  <w:marTop w:val="0"/>
                                  <w:marBottom w:val="0"/>
                                  <w:divBdr>
                                    <w:top w:val="none" w:sz="0" w:space="0" w:color="auto"/>
                                    <w:left w:val="none" w:sz="0" w:space="0" w:color="auto"/>
                                    <w:bottom w:val="none" w:sz="0" w:space="0" w:color="auto"/>
                                    <w:right w:val="none" w:sz="0" w:space="0" w:color="auto"/>
                                  </w:divBdr>
                                  <w:divsChild>
                                    <w:div w:id="420948754">
                                      <w:marLeft w:val="0"/>
                                      <w:marRight w:val="0"/>
                                      <w:marTop w:val="0"/>
                                      <w:marBottom w:val="0"/>
                                      <w:divBdr>
                                        <w:top w:val="none" w:sz="0" w:space="0" w:color="auto"/>
                                        <w:left w:val="none" w:sz="0" w:space="0" w:color="auto"/>
                                        <w:bottom w:val="none" w:sz="0" w:space="0" w:color="auto"/>
                                        <w:right w:val="none" w:sz="0" w:space="0" w:color="auto"/>
                                      </w:divBdr>
                                      <w:divsChild>
                                        <w:div w:id="2087142772">
                                          <w:marLeft w:val="0"/>
                                          <w:marRight w:val="0"/>
                                          <w:marTop w:val="0"/>
                                          <w:marBottom w:val="0"/>
                                          <w:divBdr>
                                            <w:top w:val="none" w:sz="0" w:space="0" w:color="auto"/>
                                            <w:left w:val="none" w:sz="0" w:space="0" w:color="auto"/>
                                            <w:bottom w:val="none" w:sz="0" w:space="0" w:color="auto"/>
                                            <w:right w:val="none" w:sz="0" w:space="0" w:color="auto"/>
                                          </w:divBdr>
                                          <w:divsChild>
                                            <w:div w:id="1200700663">
                                              <w:marLeft w:val="0"/>
                                              <w:marRight w:val="0"/>
                                              <w:marTop w:val="0"/>
                                              <w:marBottom w:val="0"/>
                                              <w:divBdr>
                                                <w:top w:val="single" w:sz="6" w:space="0" w:color="F5F5F5"/>
                                                <w:left w:val="single" w:sz="6" w:space="0" w:color="F5F5F5"/>
                                                <w:bottom w:val="single" w:sz="6" w:space="0" w:color="F5F5F5"/>
                                                <w:right w:val="single" w:sz="6" w:space="0" w:color="F5F5F5"/>
                                              </w:divBdr>
                                              <w:divsChild>
                                                <w:div w:id="2018457475">
                                                  <w:marLeft w:val="0"/>
                                                  <w:marRight w:val="0"/>
                                                  <w:marTop w:val="0"/>
                                                  <w:marBottom w:val="0"/>
                                                  <w:divBdr>
                                                    <w:top w:val="none" w:sz="0" w:space="0" w:color="auto"/>
                                                    <w:left w:val="none" w:sz="0" w:space="0" w:color="auto"/>
                                                    <w:bottom w:val="none" w:sz="0" w:space="0" w:color="auto"/>
                                                    <w:right w:val="none" w:sz="0" w:space="0" w:color="auto"/>
                                                  </w:divBdr>
                                                  <w:divsChild>
                                                    <w:div w:id="2453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261503">
      <w:bodyDiv w:val="1"/>
      <w:marLeft w:val="0"/>
      <w:marRight w:val="0"/>
      <w:marTop w:val="0"/>
      <w:marBottom w:val="0"/>
      <w:divBdr>
        <w:top w:val="none" w:sz="0" w:space="0" w:color="auto"/>
        <w:left w:val="none" w:sz="0" w:space="0" w:color="auto"/>
        <w:bottom w:val="none" w:sz="0" w:space="0" w:color="auto"/>
        <w:right w:val="none" w:sz="0" w:space="0" w:color="auto"/>
      </w:divBdr>
      <w:divsChild>
        <w:div w:id="1119422393">
          <w:marLeft w:val="0"/>
          <w:marRight w:val="0"/>
          <w:marTop w:val="0"/>
          <w:marBottom w:val="0"/>
          <w:divBdr>
            <w:top w:val="none" w:sz="0" w:space="0" w:color="auto"/>
            <w:left w:val="none" w:sz="0" w:space="0" w:color="auto"/>
            <w:bottom w:val="none" w:sz="0" w:space="0" w:color="auto"/>
            <w:right w:val="none" w:sz="0" w:space="0" w:color="auto"/>
          </w:divBdr>
          <w:divsChild>
            <w:div w:id="11060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989">
      <w:bodyDiv w:val="1"/>
      <w:marLeft w:val="0"/>
      <w:marRight w:val="0"/>
      <w:marTop w:val="0"/>
      <w:marBottom w:val="0"/>
      <w:divBdr>
        <w:top w:val="none" w:sz="0" w:space="0" w:color="auto"/>
        <w:left w:val="none" w:sz="0" w:space="0" w:color="auto"/>
        <w:bottom w:val="none" w:sz="0" w:space="0" w:color="auto"/>
        <w:right w:val="none" w:sz="0" w:space="0" w:color="auto"/>
      </w:divBdr>
    </w:div>
    <w:div w:id="1618414852">
      <w:bodyDiv w:val="1"/>
      <w:marLeft w:val="0"/>
      <w:marRight w:val="0"/>
      <w:marTop w:val="0"/>
      <w:marBottom w:val="0"/>
      <w:divBdr>
        <w:top w:val="none" w:sz="0" w:space="0" w:color="auto"/>
        <w:left w:val="none" w:sz="0" w:space="0" w:color="auto"/>
        <w:bottom w:val="none" w:sz="0" w:space="0" w:color="auto"/>
        <w:right w:val="none" w:sz="0" w:space="0" w:color="auto"/>
      </w:divBdr>
      <w:divsChild>
        <w:div w:id="670111007">
          <w:marLeft w:val="0"/>
          <w:marRight w:val="0"/>
          <w:marTop w:val="0"/>
          <w:marBottom w:val="0"/>
          <w:divBdr>
            <w:top w:val="none" w:sz="0" w:space="0" w:color="auto"/>
            <w:left w:val="none" w:sz="0" w:space="0" w:color="auto"/>
            <w:bottom w:val="none" w:sz="0" w:space="0" w:color="auto"/>
            <w:right w:val="none" w:sz="0" w:space="0" w:color="auto"/>
          </w:divBdr>
          <w:divsChild>
            <w:div w:id="191497427">
              <w:marLeft w:val="0"/>
              <w:marRight w:val="0"/>
              <w:marTop w:val="0"/>
              <w:marBottom w:val="0"/>
              <w:divBdr>
                <w:top w:val="none" w:sz="0" w:space="0" w:color="auto"/>
                <w:left w:val="none" w:sz="0" w:space="0" w:color="auto"/>
                <w:bottom w:val="none" w:sz="0" w:space="0" w:color="auto"/>
                <w:right w:val="none" w:sz="0" w:space="0" w:color="auto"/>
              </w:divBdr>
              <w:divsChild>
                <w:div w:id="1016351119">
                  <w:marLeft w:val="0"/>
                  <w:marRight w:val="0"/>
                  <w:marTop w:val="0"/>
                  <w:marBottom w:val="0"/>
                  <w:divBdr>
                    <w:top w:val="none" w:sz="0" w:space="0" w:color="auto"/>
                    <w:left w:val="none" w:sz="0" w:space="0" w:color="auto"/>
                    <w:bottom w:val="none" w:sz="0" w:space="0" w:color="auto"/>
                    <w:right w:val="none" w:sz="0" w:space="0" w:color="auto"/>
                  </w:divBdr>
                  <w:divsChild>
                    <w:div w:id="849610897">
                      <w:marLeft w:val="0"/>
                      <w:marRight w:val="0"/>
                      <w:marTop w:val="0"/>
                      <w:marBottom w:val="0"/>
                      <w:divBdr>
                        <w:top w:val="none" w:sz="0" w:space="0" w:color="auto"/>
                        <w:left w:val="none" w:sz="0" w:space="0" w:color="auto"/>
                        <w:bottom w:val="none" w:sz="0" w:space="0" w:color="auto"/>
                        <w:right w:val="none" w:sz="0" w:space="0" w:color="auto"/>
                      </w:divBdr>
                      <w:divsChild>
                        <w:div w:id="286468037">
                          <w:marLeft w:val="0"/>
                          <w:marRight w:val="0"/>
                          <w:marTop w:val="0"/>
                          <w:marBottom w:val="0"/>
                          <w:divBdr>
                            <w:top w:val="none" w:sz="0" w:space="0" w:color="auto"/>
                            <w:left w:val="none" w:sz="0" w:space="0" w:color="auto"/>
                            <w:bottom w:val="none" w:sz="0" w:space="0" w:color="auto"/>
                            <w:right w:val="none" w:sz="0" w:space="0" w:color="auto"/>
                          </w:divBdr>
                          <w:divsChild>
                            <w:div w:id="1675840381">
                              <w:marLeft w:val="0"/>
                              <w:marRight w:val="0"/>
                              <w:marTop w:val="0"/>
                              <w:marBottom w:val="0"/>
                              <w:divBdr>
                                <w:top w:val="none" w:sz="0" w:space="0" w:color="auto"/>
                                <w:left w:val="none" w:sz="0" w:space="0" w:color="auto"/>
                                <w:bottom w:val="none" w:sz="0" w:space="0" w:color="auto"/>
                                <w:right w:val="none" w:sz="0" w:space="0" w:color="auto"/>
                              </w:divBdr>
                              <w:divsChild>
                                <w:div w:id="4405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276114">
      <w:bodyDiv w:val="1"/>
      <w:marLeft w:val="0"/>
      <w:marRight w:val="0"/>
      <w:marTop w:val="0"/>
      <w:marBottom w:val="0"/>
      <w:divBdr>
        <w:top w:val="none" w:sz="0" w:space="0" w:color="auto"/>
        <w:left w:val="none" w:sz="0" w:space="0" w:color="auto"/>
        <w:bottom w:val="none" w:sz="0" w:space="0" w:color="auto"/>
        <w:right w:val="none" w:sz="0" w:space="0" w:color="auto"/>
      </w:divBdr>
      <w:divsChild>
        <w:div w:id="914555550">
          <w:marLeft w:val="0"/>
          <w:marRight w:val="0"/>
          <w:marTop w:val="0"/>
          <w:marBottom w:val="0"/>
          <w:divBdr>
            <w:top w:val="none" w:sz="0" w:space="0" w:color="auto"/>
            <w:left w:val="none" w:sz="0" w:space="0" w:color="auto"/>
            <w:bottom w:val="none" w:sz="0" w:space="0" w:color="auto"/>
            <w:right w:val="none" w:sz="0" w:space="0" w:color="auto"/>
          </w:divBdr>
          <w:divsChild>
            <w:div w:id="637800871">
              <w:marLeft w:val="0"/>
              <w:marRight w:val="0"/>
              <w:marTop w:val="0"/>
              <w:marBottom w:val="0"/>
              <w:divBdr>
                <w:top w:val="none" w:sz="0" w:space="0" w:color="auto"/>
                <w:left w:val="none" w:sz="0" w:space="0" w:color="auto"/>
                <w:bottom w:val="none" w:sz="0" w:space="0" w:color="auto"/>
                <w:right w:val="none" w:sz="0" w:space="0" w:color="auto"/>
              </w:divBdr>
              <w:divsChild>
                <w:div w:id="891773242">
                  <w:marLeft w:val="0"/>
                  <w:marRight w:val="0"/>
                  <w:marTop w:val="0"/>
                  <w:marBottom w:val="0"/>
                  <w:divBdr>
                    <w:top w:val="none" w:sz="0" w:space="0" w:color="auto"/>
                    <w:left w:val="none" w:sz="0" w:space="0" w:color="auto"/>
                    <w:bottom w:val="none" w:sz="0" w:space="0" w:color="auto"/>
                    <w:right w:val="none" w:sz="0" w:space="0" w:color="auto"/>
                  </w:divBdr>
                  <w:divsChild>
                    <w:div w:id="782383753">
                      <w:marLeft w:val="0"/>
                      <w:marRight w:val="0"/>
                      <w:marTop w:val="0"/>
                      <w:marBottom w:val="0"/>
                      <w:divBdr>
                        <w:top w:val="none" w:sz="0" w:space="0" w:color="auto"/>
                        <w:left w:val="none" w:sz="0" w:space="0" w:color="auto"/>
                        <w:bottom w:val="none" w:sz="0" w:space="0" w:color="auto"/>
                        <w:right w:val="none" w:sz="0" w:space="0" w:color="auto"/>
                      </w:divBdr>
                      <w:divsChild>
                        <w:div w:id="292250659">
                          <w:marLeft w:val="0"/>
                          <w:marRight w:val="0"/>
                          <w:marTop w:val="0"/>
                          <w:marBottom w:val="0"/>
                          <w:divBdr>
                            <w:top w:val="none" w:sz="0" w:space="0" w:color="auto"/>
                            <w:left w:val="none" w:sz="0" w:space="0" w:color="auto"/>
                            <w:bottom w:val="none" w:sz="0" w:space="0" w:color="auto"/>
                            <w:right w:val="none" w:sz="0" w:space="0" w:color="auto"/>
                          </w:divBdr>
                          <w:divsChild>
                            <w:div w:id="1235777011">
                              <w:marLeft w:val="0"/>
                              <w:marRight w:val="0"/>
                              <w:marTop w:val="0"/>
                              <w:marBottom w:val="0"/>
                              <w:divBdr>
                                <w:top w:val="none" w:sz="0" w:space="0" w:color="auto"/>
                                <w:left w:val="none" w:sz="0" w:space="0" w:color="auto"/>
                                <w:bottom w:val="none" w:sz="0" w:space="0" w:color="auto"/>
                                <w:right w:val="none" w:sz="0" w:space="0" w:color="auto"/>
                              </w:divBdr>
                              <w:divsChild>
                                <w:div w:id="369651325">
                                  <w:marLeft w:val="0"/>
                                  <w:marRight w:val="0"/>
                                  <w:marTop w:val="0"/>
                                  <w:marBottom w:val="0"/>
                                  <w:divBdr>
                                    <w:top w:val="none" w:sz="0" w:space="0" w:color="auto"/>
                                    <w:left w:val="none" w:sz="0" w:space="0" w:color="auto"/>
                                    <w:bottom w:val="none" w:sz="0" w:space="0" w:color="auto"/>
                                    <w:right w:val="none" w:sz="0" w:space="0" w:color="auto"/>
                                  </w:divBdr>
                                  <w:divsChild>
                                    <w:div w:id="1935817336">
                                      <w:marLeft w:val="0"/>
                                      <w:marRight w:val="0"/>
                                      <w:marTop w:val="0"/>
                                      <w:marBottom w:val="0"/>
                                      <w:divBdr>
                                        <w:top w:val="none" w:sz="0" w:space="0" w:color="auto"/>
                                        <w:left w:val="none" w:sz="0" w:space="0" w:color="auto"/>
                                        <w:bottom w:val="none" w:sz="0" w:space="0" w:color="auto"/>
                                        <w:right w:val="none" w:sz="0" w:space="0" w:color="auto"/>
                                      </w:divBdr>
                                      <w:divsChild>
                                        <w:div w:id="1784763784">
                                          <w:marLeft w:val="0"/>
                                          <w:marRight w:val="0"/>
                                          <w:marTop w:val="0"/>
                                          <w:marBottom w:val="0"/>
                                          <w:divBdr>
                                            <w:top w:val="none" w:sz="0" w:space="0" w:color="auto"/>
                                            <w:left w:val="none" w:sz="0" w:space="0" w:color="auto"/>
                                            <w:bottom w:val="none" w:sz="0" w:space="0" w:color="auto"/>
                                            <w:right w:val="none" w:sz="0" w:space="0" w:color="auto"/>
                                          </w:divBdr>
                                          <w:divsChild>
                                            <w:div w:id="316803509">
                                              <w:marLeft w:val="0"/>
                                              <w:marRight w:val="0"/>
                                              <w:marTop w:val="0"/>
                                              <w:marBottom w:val="0"/>
                                              <w:divBdr>
                                                <w:top w:val="single" w:sz="6" w:space="0" w:color="F5F5F5"/>
                                                <w:left w:val="single" w:sz="6" w:space="0" w:color="F5F5F5"/>
                                                <w:bottom w:val="single" w:sz="6" w:space="0" w:color="F5F5F5"/>
                                                <w:right w:val="single" w:sz="6" w:space="0" w:color="F5F5F5"/>
                                              </w:divBdr>
                                              <w:divsChild>
                                                <w:div w:id="583103553">
                                                  <w:marLeft w:val="0"/>
                                                  <w:marRight w:val="0"/>
                                                  <w:marTop w:val="0"/>
                                                  <w:marBottom w:val="0"/>
                                                  <w:divBdr>
                                                    <w:top w:val="none" w:sz="0" w:space="0" w:color="auto"/>
                                                    <w:left w:val="none" w:sz="0" w:space="0" w:color="auto"/>
                                                    <w:bottom w:val="none" w:sz="0" w:space="0" w:color="auto"/>
                                                    <w:right w:val="none" w:sz="0" w:space="0" w:color="auto"/>
                                                  </w:divBdr>
                                                  <w:divsChild>
                                                    <w:div w:id="610548244">
                                                      <w:marLeft w:val="0"/>
                                                      <w:marRight w:val="0"/>
                                                      <w:marTop w:val="0"/>
                                                      <w:marBottom w:val="0"/>
                                                      <w:divBdr>
                                                        <w:top w:val="none" w:sz="0" w:space="0" w:color="auto"/>
                                                        <w:left w:val="none" w:sz="0" w:space="0" w:color="auto"/>
                                                        <w:bottom w:val="none" w:sz="0" w:space="0" w:color="auto"/>
                                                        <w:right w:val="none" w:sz="0" w:space="0" w:color="auto"/>
                                                      </w:divBdr>
                                                    </w:div>
                                                  </w:divsChild>
                                                </w:div>
                                                <w:div w:id="2064716318">
                                                  <w:marLeft w:val="0"/>
                                                  <w:marRight w:val="0"/>
                                                  <w:marTop w:val="0"/>
                                                  <w:marBottom w:val="0"/>
                                                  <w:divBdr>
                                                    <w:top w:val="none" w:sz="0" w:space="0" w:color="auto"/>
                                                    <w:left w:val="none" w:sz="0" w:space="0" w:color="auto"/>
                                                    <w:bottom w:val="none" w:sz="0" w:space="0" w:color="auto"/>
                                                    <w:right w:val="none" w:sz="0" w:space="0" w:color="auto"/>
                                                  </w:divBdr>
                                                  <w:divsChild>
                                                    <w:div w:id="72163061">
                                                      <w:marLeft w:val="0"/>
                                                      <w:marRight w:val="0"/>
                                                      <w:marTop w:val="0"/>
                                                      <w:marBottom w:val="0"/>
                                                      <w:divBdr>
                                                        <w:top w:val="none" w:sz="0" w:space="0" w:color="auto"/>
                                                        <w:left w:val="none" w:sz="0" w:space="0" w:color="auto"/>
                                                        <w:bottom w:val="none" w:sz="0" w:space="0" w:color="auto"/>
                                                        <w:right w:val="none" w:sz="0" w:space="0" w:color="auto"/>
                                                      </w:divBdr>
                                                      <w:divsChild>
                                                        <w:div w:id="259685094">
                                                          <w:marLeft w:val="0"/>
                                                          <w:marRight w:val="0"/>
                                                          <w:marTop w:val="0"/>
                                                          <w:marBottom w:val="0"/>
                                                          <w:divBdr>
                                                            <w:top w:val="none" w:sz="0" w:space="0" w:color="auto"/>
                                                            <w:left w:val="none" w:sz="0" w:space="0" w:color="auto"/>
                                                            <w:bottom w:val="none" w:sz="0" w:space="0" w:color="auto"/>
                                                            <w:right w:val="none" w:sz="0" w:space="0" w:color="auto"/>
                                                          </w:divBdr>
                                                        </w:div>
                                                      </w:divsChild>
                                                    </w:div>
                                                    <w:div w:id="1245795937">
                                                      <w:marLeft w:val="0"/>
                                                      <w:marRight w:val="0"/>
                                                      <w:marTop w:val="0"/>
                                                      <w:marBottom w:val="0"/>
                                                      <w:divBdr>
                                                        <w:top w:val="none" w:sz="0" w:space="0" w:color="auto"/>
                                                        <w:left w:val="none" w:sz="0" w:space="0" w:color="auto"/>
                                                        <w:bottom w:val="none" w:sz="0" w:space="0" w:color="auto"/>
                                                        <w:right w:val="none" w:sz="0" w:space="0" w:color="auto"/>
                                                      </w:divBdr>
                                                      <w:divsChild>
                                                        <w:div w:id="937106129">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388358">
      <w:bodyDiv w:val="1"/>
      <w:marLeft w:val="0"/>
      <w:marRight w:val="0"/>
      <w:marTop w:val="0"/>
      <w:marBottom w:val="0"/>
      <w:divBdr>
        <w:top w:val="none" w:sz="0" w:space="0" w:color="auto"/>
        <w:left w:val="none" w:sz="0" w:space="0" w:color="auto"/>
        <w:bottom w:val="none" w:sz="0" w:space="0" w:color="auto"/>
        <w:right w:val="none" w:sz="0" w:space="0" w:color="auto"/>
      </w:divBdr>
      <w:divsChild>
        <w:div w:id="1533491897">
          <w:marLeft w:val="0"/>
          <w:marRight w:val="0"/>
          <w:marTop w:val="0"/>
          <w:marBottom w:val="0"/>
          <w:divBdr>
            <w:top w:val="none" w:sz="0" w:space="0" w:color="auto"/>
            <w:left w:val="none" w:sz="0" w:space="0" w:color="auto"/>
            <w:bottom w:val="none" w:sz="0" w:space="0" w:color="auto"/>
            <w:right w:val="none" w:sz="0" w:space="0" w:color="auto"/>
          </w:divBdr>
          <w:divsChild>
            <w:div w:id="1400402801">
              <w:marLeft w:val="0"/>
              <w:marRight w:val="0"/>
              <w:marTop w:val="0"/>
              <w:marBottom w:val="0"/>
              <w:divBdr>
                <w:top w:val="none" w:sz="0" w:space="0" w:color="auto"/>
                <w:left w:val="none" w:sz="0" w:space="0" w:color="auto"/>
                <w:bottom w:val="none" w:sz="0" w:space="0" w:color="auto"/>
                <w:right w:val="none" w:sz="0" w:space="0" w:color="auto"/>
              </w:divBdr>
              <w:divsChild>
                <w:div w:id="1811441530">
                  <w:marLeft w:val="0"/>
                  <w:marRight w:val="0"/>
                  <w:marTop w:val="0"/>
                  <w:marBottom w:val="0"/>
                  <w:divBdr>
                    <w:top w:val="none" w:sz="0" w:space="0" w:color="auto"/>
                    <w:left w:val="none" w:sz="0" w:space="0" w:color="auto"/>
                    <w:bottom w:val="none" w:sz="0" w:space="0" w:color="auto"/>
                    <w:right w:val="none" w:sz="0" w:space="0" w:color="auto"/>
                  </w:divBdr>
                  <w:divsChild>
                    <w:div w:id="455030957">
                      <w:marLeft w:val="0"/>
                      <w:marRight w:val="0"/>
                      <w:marTop w:val="0"/>
                      <w:marBottom w:val="0"/>
                      <w:divBdr>
                        <w:top w:val="none" w:sz="0" w:space="0" w:color="auto"/>
                        <w:left w:val="none" w:sz="0" w:space="0" w:color="auto"/>
                        <w:bottom w:val="none" w:sz="0" w:space="0" w:color="auto"/>
                        <w:right w:val="none" w:sz="0" w:space="0" w:color="auto"/>
                      </w:divBdr>
                      <w:divsChild>
                        <w:div w:id="1188718139">
                          <w:marLeft w:val="0"/>
                          <w:marRight w:val="0"/>
                          <w:marTop w:val="0"/>
                          <w:marBottom w:val="0"/>
                          <w:divBdr>
                            <w:top w:val="none" w:sz="0" w:space="0" w:color="auto"/>
                            <w:left w:val="none" w:sz="0" w:space="0" w:color="auto"/>
                            <w:bottom w:val="none" w:sz="0" w:space="0" w:color="auto"/>
                            <w:right w:val="none" w:sz="0" w:space="0" w:color="auto"/>
                          </w:divBdr>
                          <w:divsChild>
                            <w:div w:id="384334835">
                              <w:marLeft w:val="0"/>
                              <w:marRight w:val="0"/>
                              <w:marTop w:val="0"/>
                              <w:marBottom w:val="0"/>
                              <w:divBdr>
                                <w:top w:val="none" w:sz="0" w:space="0" w:color="auto"/>
                                <w:left w:val="none" w:sz="0" w:space="0" w:color="auto"/>
                                <w:bottom w:val="none" w:sz="0" w:space="0" w:color="auto"/>
                                <w:right w:val="none" w:sz="0" w:space="0" w:color="auto"/>
                              </w:divBdr>
                              <w:divsChild>
                                <w:div w:id="18326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972927">
      <w:bodyDiv w:val="1"/>
      <w:marLeft w:val="0"/>
      <w:marRight w:val="0"/>
      <w:marTop w:val="0"/>
      <w:marBottom w:val="0"/>
      <w:divBdr>
        <w:top w:val="none" w:sz="0" w:space="0" w:color="auto"/>
        <w:left w:val="none" w:sz="0" w:space="0" w:color="auto"/>
        <w:bottom w:val="none" w:sz="0" w:space="0" w:color="auto"/>
        <w:right w:val="none" w:sz="0" w:space="0" w:color="auto"/>
      </w:divBdr>
      <w:divsChild>
        <w:div w:id="52242794">
          <w:marLeft w:val="0"/>
          <w:marRight w:val="0"/>
          <w:marTop w:val="0"/>
          <w:marBottom w:val="0"/>
          <w:divBdr>
            <w:top w:val="none" w:sz="0" w:space="0" w:color="auto"/>
            <w:left w:val="none" w:sz="0" w:space="0" w:color="auto"/>
            <w:bottom w:val="none" w:sz="0" w:space="0" w:color="auto"/>
            <w:right w:val="none" w:sz="0" w:space="0" w:color="auto"/>
          </w:divBdr>
        </w:div>
        <w:div w:id="612176413">
          <w:marLeft w:val="0"/>
          <w:marRight w:val="0"/>
          <w:marTop w:val="0"/>
          <w:marBottom w:val="0"/>
          <w:divBdr>
            <w:top w:val="none" w:sz="0" w:space="0" w:color="auto"/>
            <w:left w:val="none" w:sz="0" w:space="0" w:color="auto"/>
            <w:bottom w:val="none" w:sz="0" w:space="0" w:color="auto"/>
            <w:right w:val="none" w:sz="0" w:space="0" w:color="auto"/>
          </w:divBdr>
        </w:div>
        <w:div w:id="769591915">
          <w:marLeft w:val="0"/>
          <w:marRight w:val="0"/>
          <w:marTop w:val="0"/>
          <w:marBottom w:val="0"/>
          <w:divBdr>
            <w:top w:val="none" w:sz="0" w:space="0" w:color="auto"/>
            <w:left w:val="none" w:sz="0" w:space="0" w:color="auto"/>
            <w:bottom w:val="none" w:sz="0" w:space="0" w:color="auto"/>
            <w:right w:val="none" w:sz="0" w:space="0" w:color="auto"/>
          </w:divBdr>
        </w:div>
        <w:div w:id="811750903">
          <w:marLeft w:val="0"/>
          <w:marRight w:val="0"/>
          <w:marTop w:val="0"/>
          <w:marBottom w:val="0"/>
          <w:divBdr>
            <w:top w:val="none" w:sz="0" w:space="0" w:color="auto"/>
            <w:left w:val="none" w:sz="0" w:space="0" w:color="auto"/>
            <w:bottom w:val="none" w:sz="0" w:space="0" w:color="auto"/>
            <w:right w:val="none" w:sz="0" w:space="0" w:color="auto"/>
          </w:divBdr>
        </w:div>
        <w:div w:id="1123033431">
          <w:marLeft w:val="0"/>
          <w:marRight w:val="0"/>
          <w:marTop w:val="0"/>
          <w:marBottom w:val="0"/>
          <w:divBdr>
            <w:top w:val="none" w:sz="0" w:space="0" w:color="auto"/>
            <w:left w:val="none" w:sz="0" w:space="0" w:color="auto"/>
            <w:bottom w:val="none" w:sz="0" w:space="0" w:color="auto"/>
            <w:right w:val="none" w:sz="0" w:space="0" w:color="auto"/>
          </w:divBdr>
        </w:div>
        <w:div w:id="1357124133">
          <w:marLeft w:val="0"/>
          <w:marRight w:val="0"/>
          <w:marTop w:val="0"/>
          <w:marBottom w:val="0"/>
          <w:divBdr>
            <w:top w:val="none" w:sz="0" w:space="0" w:color="auto"/>
            <w:left w:val="none" w:sz="0" w:space="0" w:color="auto"/>
            <w:bottom w:val="none" w:sz="0" w:space="0" w:color="auto"/>
            <w:right w:val="none" w:sz="0" w:space="0" w:color="auto"/>
          </w:divBdr>
        </w:div>
        <w:div w:id="1398701961">
          <w:marLeft w:val="0"/>
          <w:marRight w:val="0"/>
          <w:marTop w:val="0"/>
          <w:marBottom w:val="0"/>
          <w:divBdr>
            <w:top w:val="none" w:sz="0" w:space="0" w:color="auto"/>
            <w:left w:val="none" w:sz="0" w:space="0" w:color="auto"/>
            <w:bottom w:val="none" w:sz="0" w:space="0" w:color="auto"/>
            <w:right w:val="none" w:sz="0" w:space="0" w:color="auto"/>
          </w:divBdr>
        </w:div>
        <w:div w:id="1738235856">
          <w:marLeft w:val="0"/>
          <w:marRight w:val="0"/>
          <w:marTop w:val="0"/>
          <w:marBottom w:val="0"/>
          <w:divBdr>
            <w:top w:val="none" w:sz="0" w:space="0" w:color="auto"/>
            <w:left w:val="none" w:sz="0" w:space="0" w:color="auto"/>
            <w:bottom w:val="none" w:sz="0" w:space="0" w:color="auto"/>
            <w:right w:val="none" w:sz="0" w:space="0" w:color="auto"/>
          </w:divBdr>
        </w:div>
        <w:div w:id="2095542942">
          <w:marLeft w:val="0"/>
          <w:marRight w:val="0"/>
          <w:marTop w:val="0"/>
          <w:marBottom w:val="0"/>
          <w:divBdr>
            <w:top w:val="none" w:sz="0" w:space="0" w:color="auto"/>
            <w:left w:val="none" w:sz="0" w:space="0" w:color="auto"/>
            <w:bottom w:val="none" w:sz="0" w:space="0" w:color="auto"/>
            <w:right w:val="none" w:sz="0" w:space="0" w:color="auto"/>
          </w:divBdr>
        </w:div>
      </w:divsChild>
    </w:div>
    <w:div w:id="1718778246">
      <w:bodyDiv w:val="1"/>
      <w:marLeft w:val="0"/>
      <w:marRight w:val="0"/>
      <w:marTop w:val="0"/>
      <w:marBottom w:val="0"/>
      <w:divBdr>
        <w:top w:val="none" w:sz="0" w:space="0" w:color="auto"/>
        <w:left w:val="none" w:sz="0" w:space="0" w:color="auto"/>
        <w:bottom w:val="none" w:sz="0" w:space="0" w:color="auto"/>
        <w:right w:val="none" w:sz="0" w:space="0" w:color="auto"/>
      </w:divBdr>
      <w:divsChild>
        <w:div w:id="871767061">
          <w:marLeft w:val="0"/>
          <w:marRight w:val="0"/>
          <w:marTop w:val="0"/>
          <w:marBottom w:val="0"/>
          <w:divBdr>
            <w:top w:val="none" w:sz="0" w:space="0" w:color="auto"/>
            <w:left w:val="none" w:sz="0" w:space="0" w:color="auto"/>
            <w:bottom w:val="none" w:sz="0" w:space="0" w:color="auto"/>
            <w:right w:val="none" w:sz="0" w:space="0" w:color="auto"/>
          </w:divBdr>
          <w:divsChild>
            <w:div w:id="58328302">
              <w:marLeft w:val="0"/>
              <w:marRight w:val="0"/>
              <w:marTop w:val="0"/>
              <w:marBottom w:val="0"/>
              <w:divBdr>
                <w:top w:val="none" w:sz="0" w:space="0" w:color="auto"/>
                <w:left w:val="none" w:sz="0" w:space="0" w:color="auto"/>
                <w:bottom w:val="none" w:sz="0" w:space="0" w:color="auto"/>
                <w:right w:val="none" w:sz="0" w:space="0" w:color="auto"/>
              </w:divBdr>
              <w:divsChild>
                <w:div w:id="1376391803">
                  <w:marLeft w:val="0"/>
                  <w:marRight w:val="0"/>
                  <w:marTop w:val="0"/>
                  <w:marBottom w:val="0"/>
                  <w:divBdr>
                    <w:top w:val="none" w:sz="0" w:space="0" w:color="auto"/>
                    <w:left w:val="none" w:sz="0" w:space="0" w:color="auto"/>
                    <w:bottom w:val="none" w:sz="0" w:space="0" w:color="auto"/>
                    <w:right w:val="none" w:sz="0" w:space="0" w:color="auto"/>
                  </w:divBdr>
                  <w:divsChild>
                    <w:div w:id="1058213267">
                      <w:marLeft w:val="0"/>
                      <w:marRight w:val="0"/>
                      <w:marTop w:val="0"/>
                      <w:marBottom w:val="0"/>
                      <w:divBdr>
                        <w:top w:val="none" w:sz="0" w:space="0" w:color="auto"/>
                        <w:left w:val="none" w:sz="0" w:space="0" w:color="auto"/>
                        <w:bottom w:val="none" w:sz="0" w:space="0" w:color="auto"/>
                        <w:right w:val="none" w:sz="0" w:space="0" w:color="auto"/>
                      </w:divBdr>
                      <w:divsChild>
                        <w:div w:id="1129664139">
                          <w:marLeft w:val="0"/>
                          <w:marRight w:val="0"/>
                          <w:marTop w:val="0"/>
                          <w:marBottom w:val="0"/>
                          <w:divBdr>
                            <w:top w:val="none" w:sz="0" w:space="0" w:color="auto"/>
                            <w:left w:val="none" w:sz="0" w:space="0" w:color="auto"/>
                            <w:bottom w:val="none" w:sz="0" w:space="0" w:color="auto"/>
                            <w:right w:val="none" w:sz="0" w:space="0" w:color="auto"/>
                          </w:divBdr>
                          <w:divsChild>
                            <w:div w:id="1413115823">
                              <w:marLeft w:val="0"/>
                              <w:marRight w:val="0"/>
                              <w:marTop w:val="0"/>
                              <w:marBottom w:val="0"/>
                              <w:divBdr>
                                <w:top w:val="none" w:sz="0" w:space="0" w:color="auto"/>
                                <w:left w:val="none" w:sz="0" w:space="0" w:color="auto"/>
                                <w:bottom w:val="none" w:sz="0" w:space="0" w:color="auto"/>
                                <w:right w:val="none" w:sz="0" w:space="0" w:color="auto"/>
                              </w:divBdr>
                              <w:divsChild>
                                <w:div w:id="614286359">
                                  <w:marLeft w:val="0"/>
                                  <w:marRight w:val="0"/>
                                  <w:marTop w:val="0"/>
                                  <w:marBottom w:val="0"/>
                                  <w:divBdr>
                                    <w:top w:val="none" w:sz="0" w:space="0" w:color="auto"/>
                                    <w:left w:val="none" w:sz="0" w:space="0" w:color="auto"/>
                                    <w:bottom w:val="none" w:sz="0" w:space="0" w:color="auto"/>
                                    <w:right w:val="none" w:sz="0" w:space="0" w:color="auto"/>
                                  </w:divBdr>
                                  <w:divsChild>
                                    <w:div w:id="6410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214586">
      <w:bodyDiv w:val="1"/>
      <w:marLeft w:val="0"/>
      <w:marRight w:val="0"/>
      <w:marTop w:val="0"/>
      <w:marBottom w:val="0"/>
      <w:divBdr>
        <w:top w:val="none" w:sz="0" w:space="0" w:color="auto"/>
        <w:left w:val="none" w:sz="0" w:space="0" w:color="auto"/>
        <w:bottom w:val="none" w:sz="0" w:space="0" w:color="auto"/>
        <w:right w:val="none" w:sz="0" w:space="0" w:color="auto"/>
      </w:divBdr>
      <w:divsChild>
        <w:div w:id="1722290343">
          <w:marLeft w:val="0"/>
          <w:marRight w:val="0"/>
          <w:marTop w:val="0"/>
          <w:marBottom w:val="0"/>
          <w:divBdr>
            <w:top w:val="none" w:sz="0" w:space="0" w:color="auto"/>
            <w:left w:val="none" w:sz="0" w:space="0" w:color="auto"/>
            <w:bottom w:val="none" w:sz="0" w:space="0" w:color="auto"/>
            <w:right w:val="none" w:sz="0" w:space="0" w:color="auto"/>
          </w:divBdr>
          <w:divsChild>
            <w:div w:id="1553037043">
              <w:marLeft w:val="0"/>
              <w:marRight w:val="0"/>
              <w:marTop w:val="0"/>
              <w:marBottom w:val="0"/>
              <w:divBdr>
                <w:top w:val="none" w:sz="0" w:space="0" w:color="auto"/>
                <w:left w:val="none" w:sz="0" w:space="0" w:color="auto"/>
                <w:bottom w:val="none" w:sz="0" w:space="0" w:color="auto"/>
                <w:right w:val="none" w:sz="0" w:space="0" w:color="auto"/>
              </w:divBdr>
              <w:divsChild>
                <w:div w:id="1354455392">
                  <w:marLeft w:val="0"/>
                  <w:marRight w:val="0"/>
                  <w:marTop w:val="0"/>
                  <w:marBottom w:val="0"/>
                  <w:divBdr>
                    <w:top w:val="none" w:sz="0" w:space="0" w:color="auto"/>
                    <w:left w:val="none" w:sz="0" w:space="0" w:color="auto"/>
                    <w:bottom w:val="none" w:sz="0" w:space="0" w:color="auto"/>
                    <w:right w:val="none" w:sz="0" w:space="0" w:color="auto"/>
                  </w:divBdr>
                  <w:divsChild>
                    <w:div w:id="980842797">
                      <w:marLeft w:val="0"/>
                      <w:marRight w:val="0"/>
                      <w:marTop w:val="0"/>
                      <w:marBottom w:val="0"/>
                      <w:divBdr>
                        <w:top w:val="none" w:sz="0" w:space="0" w:color="auto"/>
                        <w:left w:val="none" w:sz="0" w:space="0" w:color="auto"/>
                        <w:bottom w:val="none" w:sz="0" w:space="0" w:color="auto"/>
                        <w:right w:val="none" w:sz="0" w:space="0" w:color="auto"/>
                      </w:divBdr>
                      <w:divsChild>
                        <w:div w:id="1947038543">
                          <w:marLeft w:val="0"/>
                          <w:marRight w:val="0"/>
                          <w:marTop w:val="0"/>
                          <w:marBottom w:val="0"/>
                          <w:divBdr>
                            <w:top w:val="none" w:sz="0" w:space="0" w:color="auto"/>
                            <w:left w:val="none" w:sz="0" w:space="0" w:color="auto"/>
                            <w:bottom w:val="none" w:sz="0" w:space="0" w:color="auto"/>
                            <w:right w:val="none" w:sz="0" w:space="0" w:color="auto"/>
                          </w:divBdr>
                          <w:divsChild>
                            <w:div w:id="1041248532">
                              <w:marLeft w:val="0"/>
                              <w:marRight w:val="0"/>
                              <w:marTop w:val="0"/>
                              <w:marBottom w:val="0"/>
                              <w:divBdr>
                                <w:top w:val="none" w:sz="0" w:space="0" w:color="auto"/>
                                <w:left w:val="none" w:sz="0" w:space="0" w:color="auto"/>
                                <w:bottom w:val="none" w:sz="0" w:space="0" w:color="auto"/>
                                <w:right w:val="none" w:sz="0" w:space="0" w:color="auto"/>
                              </w:divBdr>
                              <w:divsChild>
                                <w:div w:id="1223057710">
                                  <w:marLeft w:val="0"/>
                                  <w:marRight w:val="0"/>
                                  <w:marTop w:val="0"/>
                                  <w:marBottom w:val="0"/>
                                  <w:divBdr>
                                    <w:top w:val="none" w:sz="0" w:space="0" w:color="auto"/>
                                    <w:left w:val="none" w:sz="0" w:space="0" w:color="auto"/>
                                    <w:bottom w:val="none" w:sz="0" w:space="0" w:color="auto"/>
                                    <w:right w:val="none" w:sz="0" w:space="0" w:color="auto"/>
                                  </w:divBdr>
                                  <w:divsChild>
                                    <w:div w:id="555622818">
                                      <w:marLeft w:val="0"/>
                                      <w:marRight w:val="0"/>
                                      <w:marTop w:val="0"/>
                                      <w:marBottom w:val="0"/>
                                      <w:divBdr>
                                        <w:top w:val="none" w:sz="0" w:space="0" w:color="auto"/>
                                        <w:left w:val="none" w:sz="0" w:space="0" w:color="auto"/>
                                        <w:bottom w:val="none" w:sz="0" w:space="0" w:color="auto"/>
                                        <w:right w:val="none" w:sz="0" w:space="0" w:color="auto"/>
                                      </w:divBdr>
                                      <w:divsChild>
                                        <w:div w:id="1328634470">
                                          <w:marLeft w:val="0"/>
                                          <w:marRight w:val="0"/>
                                          <w:marTop w:val="0"/>
                                          <w:marBottom w:val="0"/>
                                          <w:divBdr>
                                            <w:top w:val="none" w:sz="0" w:space="0" w:color="auto"/>
                                            <w:left w:val="none" w:sz="0" w:space="0" w:color="auto"/>
                                            <w:bottom w:val="none" w:sz="0" w:space="0" w:color="auto"/>
                                            <w:right w:val="none" w:sz="0" w:space="0" w:color="auto"/>
                                          </w:divBdr>
                                          <w:divsChild>
                                            <w:div w:id="1239366579">
                                              <w:marLeft w:val="0"/>
                                              <w:marRight w:val="0"/>
                                              <w:marTop w:val="0"/>
                                              <w:marBottom w:val="0"/>
                                              <w:divBdr>
                                                <w:top w:val="single" w:sz="6" w:space="0" w:color="F5F5F5"/>
                                                <w:left w:val="single" w:sz="6" w:space="0" w:color="F5F5F5"/>
                                                <w:bottom w:val="single" w:sz="6" w:space="0" w:color="F5F5F5"/>
                                                <w:right w:val="single" w:sz="6" w:space="0" w:color="F5F5F5"/>
                                              </w:divBdr>
                                              <w:divsChild>
                                                <w:div w:id="822815415">
                                                  <w:marLeft w:val="0"/>
                                                  <w:marRight w:val="0"/>
                                                  <w:marTop w:val="0"/>
                                                  <w:marBottom w:val="0"/>
                                                  <w:divBdr>
                                                    <w:top w:val="none" w:sz="0" w:space="0" w:color="auto"/>
                                                    <w:left w:val="none" w:sz="0" w:space="0" w:color="auto"/>
                                                    <w:bottom w:val="none" w:sz="0" w:space="0" w:color="auto"/>
                                                    <w:right w:val="none" w:sz="0" w:space="0" w:color="auto"/>
                                                  </w:divBdr>
                                                  <w:divsChild>
                                                    <w:div w:id="271478302">
                                                      <w:marLeft w:val="0"/>
                                                      <w:marRight w:val="0"/>
                                                      <w:marTop w:val="0"/>
                                                      <w:marBottom w:val="0"/>
                                                      <w:divBdr>
                                                        <w:top w:val="none" w:sz="0" w:space="0" w:color="auto"/>
                                                        <w:left w:val="none" w:sz="0" w:space="0" w:color="auto"/>
                                                        <w:bottom w:val="none" w:sz="0" w:space="0" w:color="auto"/>
                                                        <w:right w:val="none" w:sz="0" w:space="0" w:color="auto"/>
                                                      </w:divBdr>
                                                      <w:divsChild>
                                                        <w:div w:id="1940333097">
                                                          <w:marLeft w:val="0"/>
                                                          <w:marRight w:val="0"/>
                                                          <w:marTop w:val="0"/>
                                                          <w:marBottom w:val="0"/>
                                                          <w:divBdr>
                                                            <w:top w:val="none" w:sz="0" w:space="0" w:color="auto"/>
                                                            <w:left w:val="none" w:sz="0" w:space="0" w:color="auto"/>
                                                            <w:bottom w:val="none" w:sz="0" w:space="0" w:color="auto"/>
                                                            <w:right w:val="none" w:sz="0" w:space="0" w:color="auto"/>
                                                          </w:divBdr>
                                                        </w:div>
                                                      </w:divsChild>
                                                    </w:div>
                                                    <w:div w:id="1118834864">
                                                      <w:marLeft w:val="0"/>
                                                      <w:marRight w:val="0"/>
                                                      <w:marTop w:val="0"/>
                                                      <w:marBottom w:val="0"/>
                                                      <w:divBdr>
                                                        <w:top w:val="none" w:sz="0" w:space="0" w:color="auto"/>
                                                        <w:left w:val="none" w:sz="0" w:space="0" w:color="auto"/>
                                                        <w:bottom w:val="none" w:sz="0" w:space="0" w:color="auto"/>
                                                        <w:right w:val="none" w:sz="0" w:space="0" w:color="auto"/>
                                                      </w:divBdr>
                                                      <w:divsChild>
                                                        <w:div w:id="419067113">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2133552575">
                                                  <w:marLeft w:val="0"/>
                                                  <w:marRight w:val="0"/>
                                                  <w:marTop w:val="0"/>
                                                  <w:marBottom w:val="0"/>
                                                  <w:divBdr>
                                                    <w:top w:val="none" w:sz="0" w:space="0" w:color="auto"/>
                                                    <w:left w:val="none" w:sz="0" w:space="0" w:color="auto"/>
                                                    <w:bottom w:val="none" w:sz="0" w:space="0" w:color="auto"/>
                                                    <w:right w:val="none" w:sz="0" w:space="0" w:color="auto"/>
                                                  </w:divBdr>
                                                  <w:divsChild>
                                                    <w:div w:id="12461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350763">
      <w:bodyDiv w:val="1"/>
      <w:marLeft w:val="0"/>
      <w:marRight w:val="0"/>
      <w:marTop w:val="0"/>
      <w:marBottom w:val="0"/>
      <w:divBdr>
        <w:top w:val="none" w:sz="0" w:space="0" w:color="auto"/>
        <w:left w:val="none" w:sz="0" w:space="0" w:color="auto"/>
        <w:bottom w:val="none" w:sz="0" w:space="0" w:color="auto"/>
        <w:right w:val="none" w:sz="0" w:space="0" w:color="auto"/>
      </w:divBdr>
      <w:divsChild>
        <w:div w:id="268314305">
          <w:marLeft w:val="0"/>
          <w:marRight w:val="0"/>
          <w:marTop w:val="0"/>
          <w:marBottom w:val="0"/>
          <w:divBdr>
            <w:top w:val="none" w:sz="0" w:space="0" w:color="auto"/>
            <w:left w:val="none" w:sz="0" w:space="0" w:color="auto"/>
            <w:bottom w:val="none" w:sz="0" w:space="0" w:color="auto"/>
            <w:right w:val="none" w:sz="0" w:space="0" w:color="auto"/>
          </w:divBdr>
        </w:div>
        <w:div w:id="361520325">
          <w:marLeft w:val="0"/>
          <w:marRight w:val="0"/>
          <w:marTop w:val="0"/>
          <w:marBottom w:val="0"/>
          <w:divBdr>
            <w:top w:val="none" w:sz="0" w:space="0" w:color="auto"/>
            <w:left w:val="none" w:sz="0" w:space="0" w:color="auto"/>
            <w:bottom w:val="none" w:sz="0" w:space="0" w:color="auto"/>
            <w:right w:val="none" w:sz="0" w:space="0" w:color="auto"/>
          </w:divBdr>
        </w:div>
        <w:div w:id="501241064">
          <w:marLeft w:val="0"/>
          <w:marRight w:val="0"/>
          <w:marTop w:val="0"/>
          <w:marBottom w:val="0"/>
          <w:divBdr>
            <w:top w:val="none" w:sz="0" w:space="0" w:color="auto"/>
            <w:left w:val="none" w:sz="0" w:space="0" w:color="auto"/>
            <w:bottom w:val="none" w:sz="0" w:space="0" w:color="auto"/>
            <w:right w:val="none" w:sz="0" w:space="0" w:color="auto"/>
          </w:divBdr>
        </w:div>
        <w:div w:id="604922919">
          <w:marLeft w:val="0"/>
          <w:marRight w:val="0"/>
          <w:marTop w:val="0"/>
          <w:marBottom w:val="0"/>
          <w:divBdr>
            <w:top w:val="none" w:sz="0" w:space="0" w:color="auto"/>
            <w:left w:val="none" w:sz="0" w:space="0" w:color="auto"/>
            <w:bottom w:val="none" w:sz="0" w:space="0" w:color="auto"/>
            <w:right w:val="none" w:sz="0" w:space="0" w:color="auto"/>
          </w:divBdr>
        </w:div>
        <w:div w:id="670181413">
          <w:marLeft w:val="0"/>
          <w:marRight w:val="0"/>
          <w:marTop w:val="0"/>
          <w:marBottom w:val="0"/>
          <w:divBdr>
            <w:top w:val="none" w:sz="0" w:space="0" w:color="auto"/>
            <w:left w:val="none" w:sz="0" w:space="0" w:color="auto"/>
            <w:bottom w:val="none" w:sz="0" w:space="0" w:color="auto"/>
            <w:right w:val="none" w:sz="0" w:space="0" w:color="auto"/>
          </w:divBdr>
        </w:div>
        <w:div w:id="747651539">
          <w:marLeft w:val="0"/>
          <w:marRight w:val="0"/>
          <w:marTop w:val="0"/>
          <w:marBottom w:val="0"/>
          <w:divBdr>
            <w:top w:val="none" w:sz="0" w:space="0" w:color="auto"/>
            <w:left w:val="none" w:sz="0" w:space="0" w:color="auto"/>
            <w:bottom w:val="none" w:sz="0" w:space="0" w:color="auto"/>
            <w:right w:val="none" w:sz="0" w:space="0" w:color="auto"/>
          </w:divBdr>
        </w:div>
        <w:div w:id="1069500262">
          <w:marLeft w:val="0"/>
          <w:marRight w:val="0"/>
          <w:marTop w:val="0"/>
          <w:marBottom w:val="0"/>
          <w:divBdr>
            <w:top w:val="none" w:sz="0" w:space="0" w:color="auto"/>
            <w:left w:val="none" w:sz="0" w:space="0" w:color="auto"/>
            <w:bottom w:val="none" w:sz="0" w:space="0" w:color="auto"/>
            <w:right w:val="none" w:sz="0" w:space="0" w:color="auto"/>
          </w:divBdr>
        </w:div>
        <w:div w:id="1285039761">
          <w:marLeft w:val="0"/>
          <w:marRight w:val="0"/>
          <w:marTop w:val="0"/>
          <w:marBottom w:val="0"/>
          <w:divBdr>
            <w:top w:val="none" w:sz="0" w:space="0" w:color="auto"/>
            <w:left w:val="none" w:sz="0" w:space="0" w:color="auto"/>
            <w:bottom w:val="none" w:sz="0" w:space="0" w:color="auto"/>
            <w:right w:val="none" w:sz="0" w:space="0" w:color="auto"/>
          </w:divBdr>
        </w:div>
        <w:div w:id="1476995259">
          <w:marLeft w:val="0"/>
          <w:marRight w:val="0"/>
          <w:marTop w:val="0"/>
          <w:marBottom w:val="0"/>
          <w:divBdr>
            <w:top w:val="none" w:sz="0" w:space="0" w:color="auto"/>
            <w:left w:val="none" w:sz="0" w:space="0" w:color="auto"/>
            <w:bottom w:val="none" w:sz="0" w:space="0" w:color="auto"/>
            <w:right w:val="none" w:sz="0" w:space="0" w:color="auto"/>
          </w:divBdr>
        </w:div>
        <w:div w:id="1512601741">
          <w:marLeft w:val="0"/>
          <w:marRight w:val="0"/>
          <w:marTop w:val="0"/>
          <w:marBottom w:val="0"/>
          <w:divBdr>
            <w:top w:val="none" w:sz="0" w:space="0" w:color="auto"/>
            <w:left w:val="none" w:sz="0" w:space="0" w:color="auto"/>
            <w:bottom w:val="none" w:sz="0" w:space="0" w:color="auto"/>
            <w:right w:val="none" w:sz="0" w:space="0" w:color="auto"/>
          </w:divBdr>
        </w:div>
        <w:div w:id="1680034788">
          <w:marLeft w:val="0"/>
          <w:marRight w:val="0"/>
          <w:marTop w:val="0"/>
          <w:marBottom w:val="0"/>
          <w:divBdr>
            <w:top w:val="none" w:sz="0" w:space="0" w:color="auto"/>
            <w:left w:val="none" w:sz="0" w:space="0" w:color="auto"/>
            <w:bottom w:val="none" w:sz="0" w:space="0" w:color="auto"/>
            <w:right w:val="none" w:sz="0" w:space="0" w:color="auto"/>
          </w:divBdr>
        </w:div>
        <w:div w:id="1702592189">
          <w:marLeft w:val="0"/>
          <w:marRight w:val="0"/>
          <w:marTop w:val="0"/>
          <w:marBottom w:val="0"/>
          <w:divBdr>
            <w:top w:val="none" w:sz="0" w:space="0" w:color="auto"/>
            <w:left w:val="none" w:sz="0" w:space="0" w:color="auto"/>
            <w:bottom w:val="none" w:sz="0" w:space="0" w:color="auto"/>
            <w:right w:val="none" w:sz="0" w:space="0" w:color="auto"/>
          </w:divBdr>
        </w:div>
        <w:div w:id="1915116490">
          <w:marLeft w:val="0"/>
          <w:marRight w:val="0"/>
          <w:marTop w:val="0"/>
          <w:marBottom w:val="0"/>
          <w:divBdr>
            <w:top w:val="none" w:sz="0" w:space="0" w:color="auto"/>
            <w:left w:val="none" w:sz="0" w:space="0" w:color="auto"/>
            <w:bottom w:val="none" w:sz="0" w:space="0" w:color="auto"/>
            <w:right w:val="none" w:sz="0" w:space="0" w:color="auto"/>
          </w:divBdr>
        </w:div>
        <w:div w:id="1953975825">
          <w:marLeft w:val="0"/>
          <w:marRight w:val="0"/>
          <w:marTop w:val="0"/>
          <w:marBottom w:val="0"/>
          <w:divBdr>
            <w:top w:val="none" w:sz="0" w:space="0" w:color="auto"/>
            <w:left w:val="none" w:sz="0" w:space="0" w:color="auto"/>
            <w:bottom w:val="none" w:sz="0" w:space="0" w:color="auto"/>
            <w:right w:val="none" w:sz="0" w:space="0" w:color="auto"/>
          </w:divBdr>
        </w:div>
      </w:divsChild>
    </w:div>
    <w:div w:id="1798257356">
      <w:bodyDiv w:val="1"/>
      <w:marLeft w:val="0"/>
      <w:marRight w:val="0"/>
      <w:marTop w:val="0"/>
      <w:marBottom w:val="0"/>
      <w:divBdr>
        <w:top w:val="none" w:sz="0" w:space="0" w:color="auto"/>
        <w:left w:val="none" w:sz="0" w:space="0" w:color="auto"/>
        <w:bottom w:val="none" w:sz="0" w:space="0" w:color="auto"/>
        <w:right w:val="none" w:sz="0" w:space="0" w:color="auto"/>
      </w:divBdr>
      <w:divsChild>
        <w:div w:id="1165627910">
          <w:marLeft w:val="0"/>
          <w:marRight w:val="0"/>
          <w:marTop w:val="0"/>
          <w:marBottom w:val="0"/>
          <w:divBdr>
            <w:top w:val="none" w:sz="0" w:space="0" w:color="auto"/>
            <w:left w:val="none" w:sz="0" w:space="0" w:color="auto"/>
            <w:bottom w:val="none" w:sz="0" w:space="0" w:color="auto"/>
            <w:right w:val="none" w:sz="0" w:space="0" w:color="auto"/>
          </w:divBdr>
          <w:divsChild>
            <w:div w:id="106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5742">
      <w:bodyDiv w:val="1"/>
      <w:marLeft w:val="0"/>
      <w:marRight w:val="0"/>
      <w:marTop w:val="0"/>
      <w:marBottom w:val="0"/>
      <w:divBdr>
        <w:top w:val="none" w:sz="0" w:space="0" w:color="auto"/>
        <w:left w:val="none" w:sz="0" w:space="0" w:color="auto"/>
        <w:bottom w:val="none" w:sz="0" w:space="0" w:color="auto"/>
        <w:right w:val="none" w:sz="0" w:space="0" w:color="auto"/>
      </w:divBdr>
      <w:divsChild>
        <w:div w:id="119808060">
          <w:marLeft w:val="0"/>
          <w:marRight w:val="0"/>
          <w:marTop w:val="0"/>
          <w:marBottom w:val="0"/>
          <w:divBdr>
            <w:top w:val="none" w:sz="0" w:space="0" w:color="auto"/>
            <w:left w:val="none" w:sz="0" w:space="0" w:color="auto"/>
            <w:bottom w:val="none" w:sz="0" w:space="0" w:color="auto"/>
            <w:right w:val="none" w:sz="0" w:space="0" w:color="auto"/>
          </w:divBdr>
        </w:div>
        <w:div w:id="341667403">
          <w:marLeft w:val="0"/>
          <w:marRight w:val="0"/>
          <w:marTop w:val="0"/>
          <w:marBottom w:val="0"/>
          <w:divBdr>
            <w:top w:val="none" w:sz="0" w:space="0" w:color="auto"/>
            <w:left w:val="none" w:sz="0" w:space="0" w:color="auto"/>
            <w:bottom w:val="none" w:sz="0" w:space="0" w:color="auto"/>
            <w:right w:val="none" w:sz="0" w:space="0" w:color="auto"/>
          </w:divBdr>
        </w:div>
        <w:div w:id="523635915">
          <w:marLeft w:val="0"/>
          <w:marRight w:val="0"/>
          <w:marTop w:val="0"/>
          <w:marBottom w:val="0"/>
          <w:divBdr>
            <w:top w:val="none" w:sz="0" w:space="0" w:color="auto"/>
            <w:left w:val="none" w:sz="0" w:space="0" w:color="auto"/>
            <w:bottom w:val="none" w:sz="0" w:space="0" w:color="auto"/>
            <w:right w:val="none" w:sz="0" w:space="0" w:color="auto"/>
          </w:divBdr>
        </w:div>
        <w:div w:id="579218411">
          <w:marLeft w:val="0"/>
          <w:marRight w:val="0"/>
          <w:marTop w:val="0"/>
          <w:marBottom w:val="0"/>
          <w:divBdr>
            <w:top w:val="none" w:sz="0" w:space="0" w:color="auto"/>
            <w:left w:val="none" w:sz="0" w:space="0" w:color="auto"/>
            <w:bottom w:val="none" w:sz="0" w:space="0" w:color="auto"/>
            <w:right w:val="none" w:sz="0" w:space="0" w:color="auto"/>
          </w:divBdr>
        </w:div>
        <w:div w:id="740063612">
          <w:marLeft w:val="0"/>
          <w:marRight w:val="0"/>
          <w:marTop w:val="0"/>
          <w:marBottom w:val="0"/>
          <w:divBdr>
            <w:top w:val="none" w:sz="0" w:space="0" w:color="auto"/>
            <w:left w:val="none" w:sz="0" w:space="0" w:color="auto"/>
            <w:bottom w:val="none" w:sz="0" w:space="0" w:color="auto"/>
            <w:right w:val="none" w:sz="0" w:space="0" w:color="auto"/>
          </w:divBdr>
        </w:div>
        <w:div w:id="1048532526">
          <w:marLeft w:val="0"/>
          <w:marRight w:val="0"/>
          <w:marTop w:val="0"/>
          <w:marBottom w:val="0"/>
          <w:divBdr>
            <w:top w:val="none" w:sz="0" w:space="0" w:color="auto"/>
            <w:left w:val="none" w:sz="0" w:space="0" w:color="auto"/>
            <w:bottom w:val="none" w:sz="0" w:space="0" w:color="auto"/>
            <w:right w:val="none" w:sz="0" w:space="0" w:color="auto"/>
          </w:divBdr>
        </w:div>
        <w:div w:id="1144814267">
          <w:marLeft w:val="0"/>
          <w:marRight w:val="0"/>
          <w:marTop w:val="0"/>
          <w:marBottom w:val="0"/>
          <w:divBdr>
            <w:top w:val="none" w:sz="0" w:space="0" w:color="auto"/>
            <w:left w:val="none" w:sz="0" w:space="0" w:color="auto"/>
            <w:bottom w:val="none" w:sz="0" w:space="0" w:color="auto"/>
            <w:right w:val="none" w:sz="0" w:space="0" w:color="auto"/>
          </w:divBdr>
        </w:div>
        <w:div w:id="1465585824">
          <w:marLeft w:val="0"/>
          <w:marRight w:val="0"/>
          <w:marTop w:val="0"/>
          <w:marBottom w:val="0"/>
          <w:divBdr>
            <w:top w:val="none" w:sz="0" w:space="0" w:color="auto"/>
            <w:left w:val="none" w:sz="0" w:space="0" w:color="auto"/>
            <w:bottom w:val="none" w:sz="0" w:space="0" w:color="auto"/>
            <w:right w:val="none" w:sz="0" w:space="0" w:color="auto"/>
          </w:divBdr>
        </w:div>
        <w:div w:id="1598368554">
          <w:marLeft w:val="0"/>
          <w:marRight w:val="0"/>
          <w:marTop w:val="0"/>
          <w:marBottom w:val="0"/>
          <w:divBdr>
            <w:top w:val="none" w:sz="0" w:space="0" w:color="auto"/>
            <w:left w:val="none" w:sz="0" w:space="0" w:color="auto"/>
            <w:bottom w:val="none" w:sz="0" w:space="0" w:color="auto"/>
            <w:right w:val="none" w:sz="0" w:space="0" w:color="auto"/>
          </w:divBdr>
        </w:div>
        <w:div w:id="1621958444">
          <w:marLeft w:val="0"/>
          <w:marRight w:val="0"/>
          <w:marTop w:val="0"/>
          <w:marBottom w:val="0"/>
          <w:divBdr>
            <w:top w:val="none" w:sz="0" w:space="0" w:color="auto"/>
            <w:left w:val="none" w:sz="0" w:space="0" w:color="auto"/>
            <w:bottom w:val="none" w:sz="0" w:space="0" w:color="auto"/>
            <w:right w:val="none" w:sz="0" w:space="0" w:color="auto"/>
          </w:divBdr>
        </w:div>
        <w:div w:id="1645742064">
          <w:marLeft w:val="0"/>
          <w:marRight w:val="0"/>
          <w:marTop w:val="0"/>
          <w:marBottom w:val="0"/>
          <w:divBdr>
            <w:top w:val="none" w:sz="0" w:space="0" w:color="auto"/>
            <w:left w:val="none" w:sz="0" w:space="0" w:color="auto"/>
            <w:bottom w:val="none" w:sz="0" w:space="0" w:color="auto"/>
            <w:right w:val="none" w:sz="0" w:space="0" w:color="auto"/>
          </w:divBdr>
        </w:div>
        <w:div w:id="1709528629">
          <w:marLeft w:val="0"/>
          <w:marRight w:val="0"/>
          <w:marTop w:val="0"/>
          <w:marBottom w:val="0"/>
          <w:divBdr>
            <w:top w:val="none" w:sz="0" w:space="0" w:color="auto"/>
            <w:left w:val="none" w:sz="0" w:space="0" w:color="auto"/>
            <w:bottom w:val="none" w:sz="0" w:space="0" w:color="auto"/>
            <w:right w:val="none" w:sz="0" w:space="0" w:color="auto"/>
          </w:divBdr>
        </w:div>
        <w:div w:id="2039155396">
          <w:marLeft w:val="0"/>
          <w:marRight w:val="0"/>
          <w:marTop w:val="0"/>
          <w:marBottom w:val="0"/>
          <w:divBdr>
            <w:top w:val="none" w:sz="0" w:space="0" w:color="auto"/>
            <w:left w:val="none" w:sz="0" w:space="0" w:color="auto"/>
            <w:bottom w:val="none" w:sz="0" w:space="0" w:color="auto"/>
            <w:right w:val="none" w:sz="0" w:space="0" w:color="auto"/>
          </w:divBdr>
        </w:div>
      </w:divsChild>
    </w:div>
    <w:div w:id="1823736900">
      <w:bodyDiv w:val="1"/>
      <w:marLeft w:val="0"/>
      <w:marRight w:val="0"/>
      <w:marTop w:val="0"/>
      <w:marBottom w:val="0"/>
      <w:divBdr>
        <w:top w:val="none" w:sz="0" w:space="0" w:color="auto"/>
        <w:left w:val="none" w:sz="0" w:space="0" w:color="auto"/>
        <w:bottom w:val="none" w:sz="0" w:space="0" w:color="auto"/>
        <w:right w:val="none" w:sz="0" w:space="0" w:color="auto"/>
      </w:divBdr>
      <w:divsChild>
        <w:div w:id="159346448">
          <w:marLeft w:val="0"/>
          <w:marRight w:val="0"/>
          <w:marTop w:val="0"/>
          <w:marBottom w:val="0"/>
          <w:divBdr>
            <w:top w:val="none" w:sz="0" w:space="0" w:color="auto"/>
            <w:left w:val="none" w:sz="0" w:space="0" w:color="auto"/>
            <w:bottom w:val="none" w:sz="0" w:space="0" w:color="auto"/>
            <w:right w:val="none" w:sz="0" w:space="0" w:color="auto"/>
          </w:divBdr>
        </w:div>
        <w:div w:id="582181029">
          <w:marLeft w:val="0"/>
          <w:marRight w:val="0"/>
          <w:marTop w:val="0"/>
          <w:marBottom w:val="0"/>
          <w:divBdr>
            <w:top w:val="none" w:sz="0" w:space="0" w:color="auto"/>
            <w:left w:val="none" w:sz="0" w:space="0" w:color="auto"/>
            <w:bottom w:val="none" w:sz="0" w:space="0" w:color="auto"/>
            <w:right w:val="none" w:sz="0" w:space="0" w:color="auto"/>
          </w:divBdr>
        </w:div>
        <w:div w:id="982471108">
          <w:marLeft w:val="0"/>
          <w:marRight w:val="0"/>
          <w:marTop w:val="0"/>
          <w:marBottom w:val="0"/>
          <w:divBdr>
            <w:top w:val="none" w:sz="0" w:space="0" w:color="auto"/>
            <w:left w:val="none" w:sz="0" w:space="0" w:color="auto"/>
            <w:bottom w:val="none" w:sz="0" w:space="0" w:color="auto"/>
            <w:right w:val="none" w:sz="0" w:space="0" w:color="auto"/>
          </w:divBdr>
        </w:div>
        <w:div w:id="1308709873">
          <w:marLeft w:val="0"/>
          <w:marRight w:val="0"/>
          <w:marTop w:val="0"/>
          <w:marBottom w:val="0"/>
          <w:divBdr>
            <w:top w:val="none" w:sz="0" w:space="0" w:color="auto"/>
            <w:left w:val="none" w:sz="0" w:space="0" w:color="auto"/>
            <w:bottom w:val="none" w:sz="0" w:space="0" w:color="auto"/>
            <w:right w:val="none" w:sz="0" w:space="0" w:color="auto"/>
          </w:divBdr>
        </w:div>
        <w:div w:id="1528638025">
          <w:marLeft w:val="0"/>
          <w:marRight w:val="0"/>
          <w:marTop w:val="0"/>
          <w:marBottom w:val="0"/>
          <w:divBdr>
            <w:top w:val="none" w:sz="0" w:space="0" w:color="auto"/>
            <w:left w:val="none" w:sz="0" w:space="0" w:color="auto"/>
            <w:bottom w:val="none" w:sz="0" w:space="0" w:color="auto"/>
            <w:right w:val="none" w:sz="0" w:space="0" w:color="auto"/>
          </w:divBdr>
        </w:div>
        <w:div w:id="1742831181">
          <w:marLeft w:val="0"/>
          <w:marRight w:val="0"/>
          <w:marTop w:val="0"/>
          <w:marBottom w:val="0"/>
          <w:divBdr>
            <w:top w:val="none" w:sz="0" w:space="0" w:color="auto"/>
            <w:left w:val="none" w:sz="0" w:space="0" w:color="auto"/>
            <w:bottom w:val="none" w:sz="0" w:space="0" w:color="auto"/>
            <w:right w:val="none" w:sz="0" w:space="0" w:color="auto"/>
          </w:divBdr>
        </w:div>
        <w:div w:id="2017417577">
          <w:marLeft w:val="0"/>
          <w:marRight w:val="0"/>
          <w:marTop w:val="0"/>
          <w:marBottom w:val="0"/>
          <w:divBdr>
            <w:top w:val="none" w:sz="0" w:space="0" w:color="auto"/>
            <w:left w:val="none" w:sz="0" w:space="0" w:color="auto"/>
            <w:bottom w:val="none" w:sz="0" w:space="0" w:color="auto"/>
            <w:right w:val="none" w:sz="0" w:space="0" w:color="auto"/>
          </w:divBdr>
        </w:div>
      </w:divsChild>
    </w:div>
    <w:div w:id="1836795078">
      <w:bodyDiv w:val="1"/>
      <w:marLeft w:val="0"/>
      <w:marRight w:val="0"/>
      <w:marTop w:val="0"/>
      <w:marBottom w:val="0"/>
      <w:divBdr>
        <w:top w:val="none" w:sz="0" w:space="0" w:color="auto"/>
        <w:left w:val="none" w:sz="0" w:space="0" w:color="auto"/>
        <w:bottom w:val="none" w:sz="0" w:space="0" w:color="auto"/>
        <w:right w:val="none" w:sz="0" w:space="0" w:color="auto"/>
      </w:divBdr>
      <w:divsChild>
        <w:div w:id="1263610375">
          <w:marLeft w:val="0"/>
          <w:marRight w:val="0"/>
          <w:marTop w:val="0"/>
          <w:marBottom w:val="0"/>
          <w:divBdr>
            <w:top w:val="none" w:sz="0" w:space="0" w:color="auto"/>
            <w:left w:val="none" w:sz="0" w:space="0" w:color="auto"/>
            <w:bottom w:val="none" w:sz="0" w:space="0" w:color="auto"/>
            <w:right w:val="none" w:sz="0" w:space="0" w:color="auto"/>
          </w:divBdr>
        </w:div>
        <w:div w:id="1593590398">
          <w:marLeft w:val="0"/>
          <w:marRight w:val="0"/>
          <w:marTop w:val="0"/>
          <w:marBottom w:val="0"/>
          <w:divBdr>
            <w:top w:val="none" w:sz="0" w:space="0" w:color="auto"/>
            <w:left w:val="none" w:sz="0" w:space="0" w:color="auto"/>
            <w:bottom w:val="none" w:sz="0" w:space="0" w:color="auto"/>
            <w:right w:val="none" w:sz="0" w:space="0" w:color="auto"/>
          </w:divBdr>
        </w:div>
      </w:divsChild>
    </w:div>
    <w:div w:id="1855419973">
      <w:bodyDiv w:val="1"/>
      <w:marLeft w:val="0"/>
      <w:marRight w:val="0"/>
      <w:marTop w:val="0"/>
      <w:marBottom w:val="0"/>
      <w:divBdr>
        <w:top w:val="none" w:sz="0" w:space="0" w:color="auto"/>
        <w:left w:val="none" w:sz="0" w:space="0" w:color="auto"/>
        <w:bottom w:val="none" w:sz="0" w:space="0" w:color="auto"/>
        <w:right w:val="none" w:sz="0" w:space="0" w:color="auto"/>
      </w:divBdr>
      <w:divsChild>
        <w:div w:id="1467623143">
          <w:marLeft w:val="0"/>
          <w:marRight w:val="0"/>
          <w:marTop w:val="0"/>
          <w:marBottom w:val="0"/>
          <w:divBdr>
            <w:top w:val="none" w:sz="0" w:space="0" w:color="auto"/>
            <w:left w:val="none" w:sz="0" w:space="0" w:color="auto"/>
            <w:bottom w:val="none" w:sz="0" w:space="0" w:color="auto"/>
            <w:right w:val="none" w:sz="0" w:space="0" w:color="auto"/>
          </w:divBdr>
          <w:divsChild>
            <w:div w:id="273053603">
              <w:marLeft w:val="0"/>
              <w:marRight w:val="0"/>
              <w:marTop w:val="0"/>
              <w:marBottom w:val="0"/>
              <w:divBdr>
                <w:top w:val="none" w:sz="0" w:space="0" w:color="auto"/>
                <w:left w:val="none" w:sz="0" w:space="0" w:color="auto"/>
                <w:bottom w:val="none" w:sz="0" w:space="0" w:color="auto"/>
                <w:right w:val="none" w:sz="0" w:space="0" w:color="auto"/>
              </w:divBdr>
              <w:divsChild>
                <w:div w:id="569508604">
                  <w:marLeft w:val="0"/>
                  <w:marRight w:val="0"/>
                  <w:marTop w:val="0"/>
                  <w:marBottom w:val="0"/>
                  <w:divBdr>
                    <w:top w:val="none" w:sz="0" w:space="0" w:color="auto"/>
                    <w:left w:val="none" w:sz="0" w:space="0" w:color="auto"/>
                    <w:bottom w:val="none" w:sz="0" w:space="0" w:color="auto"/>
                    <w:right w:val="none" w:sz="0" w:space="0" w:color="auto"/>
                  </w:divBdr>
                  <w:divsChild>
                    <w:div w:id="723263027">
                      <w:marLeft w:val="0"/>
                      <w:marRight w:val="0"/>
                      <w:marTop w:val="0"/>
                      <w:marBottom w:val="0"/>
                      <w:divBdr>
                        <w:top w:val="none" w:sz="0" w:space="0" w:color="auto"/>
                        <w:left w:val="none" w:sz="0" w:space="0" w:color="auto"/>
                        <w:bottom w:val="none" w:sz="0" w:space="0" w:color="auto"/>
                        <w:right w:val="none" w:sz="0" w:space="0" w:color="auto"/>
                      </w:divBdr>
                      <w:divsChild>
                        <w:div w:id="1838426142">
                          <w:marLeft w:val="0"/>
                          <w:marRight w:val="0"/>
                          <w:marTop w:val="0"/>
                          <w:marBottom w:val="0"/>
                          <w:divBdr>
                            <w:top w:val="none" w:sz="0" w:space="0" w:color="auto"/>
                            <w:left w:val="none" w:sz="0" w:space="0" w:color="auto"/>
                            <w:bottom w:val="none" w:sz="0" w:space="0" w:color="auto"/>
                            <w:right w:val="none" w:sz="0" w:space="0" w:color="auto"/>
                          </w:divBdr>
                          <w:divsChild>
                            <w:div w:id="1335689893">
                              <w:marLeft w:val="0"/>
                              <w:marRight w:val="0"/>
                              <w:marTop w:val="0"/>
                              <w:marBottom w:val="0"/>
                              <w:divBdr>
                                <w:top w:val="none" w:sz="0" w:space="0" w:color="auto"/>
                                <w:left w:val="none" w:sz="0" w:space="0" w:color="auto"/>
                                <w:bottom w:val="none" w:sz="0" w:space="0" w:color="auto"/>
                                <w:right w:val="none" w:sz="0" w:space="0" w:color="auto"/>
                              </w:divBdr>
                              <w:divsChild>
                                <w:div w:id="1420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39846">
      <w:bodyDiv w:val="1"/>
      <w:marLeft w:val="0"/>
      <w:marRight w:val="0"/>
      <w:marTop w:val="0"/>
      <w:marBottom w:val="0"/>
      <w:divBdr>
        <w:top w:val="none" w:sz="0" w:space="0" w:color="auto"/>
        <w:left w:val="none" w:sz="0" w:space="0" w:color="auto"/>
        <w:bottom w:val="none" w:sz="0" w:space="0" w:color="auto"/>
        <w:right w:val="none" w:sz="0" w:space="0" w:color="auto"/>
      </w:divBdr>
      <w:divsChild>
        <w:div w:id="260532501">
          <w:marLeft w:val="0"/>
          <w:marRight w:val="0"/>
          <w:marTop w:val="0"/>
          <w:marBottom w:val="0"/>
          <w:divBdr>
            <w:top w:val="none" w:sz="0" w:space="0" w:color="auto"/>
            <w:left w:val="none" w:sz="0" w:space="0" w:color="auto"/>
            <w:bottom w:val="none" w:sz="0" w:space="0" w:color="auto"/>
            <w:right w:val="none" w:sz="0" w:space="0" w:color="auto"/>
          </w:divBdr>
          <w:divsChild>
            <w:div w:id="991442695">
              <w:marLeft w:val="0"/>
              <w:marRight w:val="0"/>
              <w:marTop w:val="0"/>
              <w:marBottom w:val="0"/>
              <w:divBdr>
                <w:top w:val="none" w:sz="0" w:space="0" w:color="auto"/>
                <w:left w:val="none" w:sz="0" w:space="0" w:color="auto"/>
                <w:bottom w:val="none" w:sz="0" w:space="0" w:color="auto"/>
                <w:right w:val="none" w:sz="0" w:space="0" w:color="auto"/>
              </w:divBdr>
              <w:divsChild>
                <w:div w:id="1484351246">
                  <w:marLeft w:val="0"/>
                  <w:marRight w:val="0"/>
                  <w:marTop w:val="0"/>
                  <w:marBottom w:val="0"/>
                  <w:divBdr>
                    <w:top w:val="none" w:sz="0" w:space="0" w:color="auto"/>
                    <w:left w:val="none" w:sz="0" w:space="0" w:color="auto"/>
                    <w:bottom w:val="none" w:sz="0" w:space="0" w:color="auto"/>
                    <w:right w:val="none" w:sz="0" w:space="0" w:color="auto"/>
                  </w:divBdr>
                  <w:divsChild>
                    <w:div w:id="928000902">
                      <w:marLeft w:val="0"/>
                      <w:marRight w:val="0"/>
                      <w:marTop w:val="0"/>
                      <w:marBottom w:val="0"/>
                      <w:divBdr>
                        <w:top w:val="none" w:sz="0" w:space="0" w:color="auto"/>
                        <w:left w:val="none" w:sz="0" w:space="0" w:color="auto"/>
                        <w:bottom w:val="none" w:sz="0" w:space="0" w:color="auto"/>
                        <w:right w:val="none" w:sz="0" w:space="0" w:color="auto"/>
                      </w:divBdr>
                      <w:divsChild>
                        <w:div w:id="725110741">
                          <w:marLeft w:val="0"/>
                          <w:marRight w:val="0"/>
                          <w:marTop w:val="0"/>
                          <w:marBottom w:val="0"/>
                          <w:divBdr>
                            <w:top w:val="none" w:sz="0" w:space="0" w:color="auto"/>
                            <w:left w:val="none" w:sz="0" w:space="0" w:color="auto"/>
                            <w:bottom w:val="none" w:sz="0" w:space="0" w:color="auto"/>
                            <w:right w:val="none" w:sz="0" w:space="0" w:color="auto"/>
                          </w:divBdr>
                          <w:divsChild>
                            <w:div w:id="1383601008">
                              <w:marLeft w:val="0"/>
                              <w:marRight w:val="0"/>
                              <w:marTop w:val="0"/>
                              <w:marBottom w:val="0"/>
                              <w:divBdr>
                                <w:top w:val="none" w:sz="0" w:space="0" w:color="auto"/>
                                <w:left w:val="none" w:sz="0" w:space="0" w:color="auto"/>
                                <w:bottom w:val="none" w:sz="0" w:space="0" w:color="auto"/>
                                <w:right w:val="none" w:sz="0" w:space="0" w:color="auto"/>
                              </w:divBdr>
                              <w:divsChild>
                                <w:div w:id="587156007">
                                  <w:marLeft w:val="0"/>
                                  <w:marRight w:val="0"/>
                                  <w:marTop w:val="0"/>
                                  <w:marBottom w:val="0"/>
                                  <w:divBdr>
                                    <w:top w:val="none" w:sz="0" w:space="0" w:color="auto"/>
                                    <w:left w:val="none" w:sz="0" w:space="0" w:color="auto"/>
                                    <w:bottom w:val="none" w:sz="0" w:space="0" w:color="auto"/>
                                    <w:right w:val="none" w:sz="0" w:space="0" w:color="auto"/>
                                  </w:divBdr>
                                  <w:divsChild>
                                    <w:div w:id="564029021">
                                      <w:marLeft w:val="60"/>
                                      <w:marRight w:val="0"/>
                                      <w:marTop w:val="0"/>
                                      <w:marBottom w:val="0"/>
                                      <w:divBdr>
                                        <w:top w:val="none" w:sz="0" w:space="0" w:color="auto"/>
                                        <w:left w:val="none" w:sz="0" w:space="0" w:color="auto"/>
                                        <w:bottom w:val="none" w:sz="0" w:space="0" w:color="auto"/>
                                        <w:right w:val="none" w:sz="0" w:space="0" w:color="auto"/>
                                      </w:divBdr>
                                      <w:divsChild>
                                        <w:div w:id="1040400756">
                                          <w:marLeft w:val="0"/>
                                          <w:marRight w:val="0"/>
                                          <w:marTop w:val="0"/>
                                          <w:marBottom w:val="0"/>
                                          <w:divBdr>
                                            <w:top w:val="none" w:sz="0" w:space="0" w:color="auto"/>
                                            <w:left w:val="none" w:sz="0" w:space="0" w:color="auto"/>
                                            <w:bottom w:val="none" w:sz="0" w:space="0" w:color="auto"/>
                                            <w:right w:val="none" w:sz="0" w:space="0" w:color="auto"/>
                                          </w:divBdr>
                                          <w:divsChild>
                                            <w:div w:id="1089497447">
                                              <w:marLeft w:val="0"/>
                                              <w:marRight w:val="0"/>
                                              <w:marTop w:val="0"/>
                                              <w:marBottom w:val="120"/>
                                              <w:divBdr>
                                                <w:top w:val="single" w:sz="6" w:space="0" w:color="F5F5F5"/>
                                                <w:left w:val="single" w:sz="6" w:space="0" w:color="F5F5F5"/>
                                                <w:bottom w:val="single" w:sz="6" w:space="0" w:color="F5F5F5"/>
                                                <w:right w:val="single" w:sz="6" w:space="0" w:color="F5F5F5"/>
                                              </w:divBdr>
                                              <w:divsChild>
                                                <w:div w:id="2136094612">
                                                  <w:marLeft w:val="0"/>
                                                  <w:marRight w:val="0"/>
                                                  <w:marTop w:val="0"/>
                                                  <w:marBottom w:val="0"/>
                                                  <w:divBdr>
                                                    <w:top w:val="none" w:sz="0" w:space="0" w:color="auto"/>
                                                    <w:left w:val="none" w:sz="0" w:space="0" w:color="auto"/>
                                                    <w:bottom w:val="none" w:sz="0" w:space="0" w:color="auto"/>
                                                    <w:right w:val="none" w:sz="0" w:space="0" w:color="auto"/>
                                                  </w:divBdr>
                                                  <w:divsChild>
                                                    <w:div w:id="8510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399944">
      <w:bodyDiv w:val="1"/>
      <w:marLeft w:val="0"/>
      <w:marRight w:val="0"/>
      <w:marTop w:val="0"/>
      <w:marBottom w:val="0"/>
      <w:divBdr>
        <w:top w:val="none" w:sz="0" w:space="0" w:color="auto"/>
        <w:left w:val="none" w:sz="0" w:space="0" w:color="auto"/>
        <w:bottom w:val="none" w:sz="0" w:space="0" w:color="auto"/>
        <w:right w:val="none" w:sz="0" w:space="0" w:color="auto"/>
      </w:divBdr>
    </w:div>
    <w:div w:id="1917667107">
      <w:bodyDiv w:val="1"/>
      <w:marLeft w:val="0"/>
      <w:marRight w:val="0"/>
      <w:marTop w:val="0"/>
      <w:marBottom w:val="0"/>
      <w:divBdr>
        <w:top w:val="none" w:sz="0" w:space="0" w:color="auto"/>
        <w:left w:val="none" w:sz="0" w:space="0" w:color="auto"/>
        <w:bottom w:val="none" w:sz="0" w:space="0" w:color="auto"/>
        <w:right w:val="none" w:sz="0" w:space="0" w:color="auto"/>
      </w:divBdr>
      <w:divsChild>
        <w:div w:id="111361649">
          <w:marLeft w:val="0"/>
          <w:marRight w:val="0"/>
          <w:marTop w:val="0"/>
          <w:marBottom w:val="0"/>
          <w:divBdr>
            <w:top w:val="none" w:sz="0" w:space="0" w:color="auto"/>
            <w:left w:val="none" w:sz="0" w:space="0" w:color="auto"/>
            <w:bottom w:val="none" w:sz="0" w:space="0" w:color="auto"/>
            <w:right w:val="none" w:sz="0" w:space="0" w:color="auto"/>
          </w:divBdr>
        </w:div>
        <w:div w:id="489248765">
          <w:marLeft w:val="0"/>
          <w:marRight w:val="0"/>
          <w:marTop w:val="0"/>
          <w:marBottom w:val="0"/>
          <w:divBdr>
            <w:top w:val="none" w:sz="0" w:space="0" w:color="auto"/>
            <w:left w:val="none" w:sz="0" w:space="0" w:color="auto"/>
            <w:bottom w:val="none" w:sz="0" w:space="0" w:color="auto"/>
            <w:right w:val="none" w:sz="0" w:space="0" w:color="auto"/>
          </w:divBdr>
        </w:div>
        <w:div w:id="493568461">
          <w:marLeft w:val="0"/>
          <w:marRight w:val="0"/>
          <w:marTop w:val="0"/>
          <w:marBottom w:val="0"/>
          <w:divBdr>
            <w:top w:val="none" w:sz="0" w:space="0" w:color="auto"/>
            <w:left w:val="none" w:sz="0" w:space="0" w:color="auto"/>
            <w:bottom w:val="none" w:sz="0" w:space="0" w:color="auto"/>
            <w:right w:val="none" w:sz="0" w:space="0" w:color="auto"/>
          </w:divBdr>
        </w:div>
        <w:div w:id="1132869222">
          <w:marLeft w:val="0"/>
          <w:marRight w:val="0"/>
          <w:marTop w:val="0"/>
          <w:marBottom w:val="0"/>
          <w:divBdr>
            <w:top w:val="none" w:sz="0" w:space="0" w:color="auto"/>
            <w:left w:val="none" w:sz="0" w:space="0" w:color="auto"/>
            <w:bottom w:val="none" w:sz="0" w:space="0" w:color="auto"/>
            <w:right w:val="none" w:sz="0" w:space="0" w:color="auto"/>
          </w:divBdr>
        </w:div>
      </w:divsChild>
    </w:div>
    <w:div w:id="1928686625">
      <w:bodyDiv w:val="1"/>
      <w:marLeft w:val="0"/>
      <w:marRight w:val="0"/>
      <w:marTop w:val="0"/>
      <w:marBottom w:val="0"/>
      <w:divBdr>
        <w:top w:val="none" w:sz="0" w:space="0" w:color="auto"/>
        <w:left w:val="none" w:sz="0" w:space="0" w:color="auto"/>
        <w:bottom w:val="none" w:sz="0" w:space="0" w:color="auto"/>
        <w:right w:val="none" w:sz="0" w:space="0" w:color="auto"/>
      </w:divBdr>
      <w:divsChild>
        <w:div w:id="115685415">
          <w:marLeft w:val="0"/>
          <w:marRight w:val="0"/>
          <w:marTop w:val="0"/>
          <w:marBottom w:val="0"/>
          <w:divBdr>
            <w:top w:val="none" w:sz="0" w:space="0" w:color="auto"/>
            <w:left w:val="none" w:sz="0" w:space="0" w:color="auto"/>
            <w:bottom w:val="none" w:sz="0" w:space="0" w:color="auto"/>
            <w:right w:val="none" w:sz="0" w:space="0" w:color="auto"/>
          </w:divBdr>
        </w:div>
        <w:div w:id="296378588">
          <w:marLeft w:val="0"/>
          <w:marRight w:val="0"/>
          <w:marTop w:val="0"/>
          <w:marBottom w:val="0"/>
          <w:divBdr>
            <w:top w:val="none" w:sz="0" w:space="0" w:color="auto"/>
            <w:left w:val="none" w:sz="0" w:space="0" w:color="auto"/>
            <w:bottom w:val="none" w:sz="0" w:space="0" w:color="auto"/>
            <w:right w:val="none" w:sz="0" w:space="0" w:color="auto"/>
          </w:divBdr>
        </w:div>
        <w:div w:id="1465344276">
          <w:marLeft w:val="0"/>
          <w:marRight w:val="0"/>
          <w:marTop w:val="0"/>
          <w:marBottom w:val="0"/>
          <w:divBdr>
            <w:top w:val="none" w:sz="0" w:space="0" w:color="auto"/>
            <w:left w:val="none" w:sz="0" w:space="0" w:color="auto"/>
            <w:bottom w:val="none" w:sz="0" w:space="0" w:color="auto"/>
            <w:right w:val="none" w:sz="0" w:space="0" w:color="auto"/>
          </w:divBdr>
        </w:div>
      </w:divsChild>
    </w:div>
    <w:div w:id="1977493415">
      <w:bodyDiv w:val="1"/>
      <w:marLeft w:val="0"/>
      <w:marRight w:val="0"/>
      <w:marTop w:val="0"/>
      <w:marBottom w:val="0"/>
      <w:divBdr>
        <w:top w:val="none" w:sz="0" w:space="0" w:color="auto"/>
        <w:left w:val="none" w:sz="0" w:space="0" w:color="auto"/>
        <w:bottom w:val="none" w:sz="0" w:space="0" w:color="auto"/>
        <w:right w:val="none" w:sz="0" w:space="0" w:color="auto"/>
      </w:divBdr>
    </w:div>
    <w:div w:id="1984574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3486">
          <w:marLeft w:val="0"/>
          <w:marRight w:val="0"/>
          <w:marTop w:val="0"/>
          <w:marBottom w:val="0"/>
          <w:divBdr>
            <w:top w:val="none" w:sz="0" w:space="0" w:color="auto"/>
            <w:left w:val="none" w:sz="0" w:space="0" w:color="auto"/>
            <w:bottom w:val="none" w:sz="0" w:space="0" w:color="auto"/>
            <w:right w:val="none" w:sz="0" w:space="0" w:color="auto"/>
          </w:divBdr>
          <w:divsChild>
            <w:div w:id="90779991">
              <w:marLeft w:val="0"/>
              <w:marRight w:val="0"/>
              <w:marTop w:val="0"/>
              <w:marBottom w:val="0"/>
              <w:divBdr>
                <w:top w:val="none" w:sz="0" w:space="0" w:color="auto"/>
                <w:left w:val="none" w:sz="0" w:space="0" w:color="auto"/>
                <w:bottom w:val="none" w:sz="0" w:space="0" w:color="auto"/>
                <w:right w:val="none" w:sz="0" w:space="0" w:color="auto"/>
              </w:divBdr>
              <w:divsChild>
                <w:div w:id="1490095118">
                  <w:marLeft w:val="0"/>
                  <w:marRight w:val="0"/>
                  <w:marTop w:val="0"/>
                  <w:marBottom w:val="0"/>
                  <w:divBdr>
                    <w:top w:val="none" w:sz="0" w:space="0" w:color="auto"/>
                    <w:left w:val="none" w:sz="0" w:space="0" w:color="auto"/>
                    <w:bottom w:val="none" w:sz="0" w:space="0" w:color="auto"/>
                    <w:right w:val="none" w:sz="0" w:space="0" w:color="auto"/>
                  </w:divBdr>
                  <w:divsChild>
                    <w:div w:id="202864764">
                      <w:marLeft w:val="0"/>
                      <w:marRight w:val="0"/>
                      <w:marTop w:val="0"/>
                      <w:marBottom w:val="0"/>
                      <w:divBdr>
                        <w:top w:val="none" w:sz="0" w:space="0" w:color="auto"/>
                        <w:left w:val="none" w:sz="0" w:space="0" w:color="auto"/>
                        <w:bottom w:val="none" w:sz="0" w:space="0" w:color="auto"/>
                        <w:right w:val="none" w:sz="0" w:space="0" w:color="auto"/>
                      </w:divBdr>
                      <w:divsChild>
                        <w:div w:id="1174878219">
                          <w:marLeft w:val="0"/>
                          <w:marRight w:val="0"/>
                          <w:marTop w:val="0"/>
                          <w:marBottom w:val="0"/>
                          <w:divBdr>
                            <w:top w:val="none" w:sz="0" w:space="0" w:color="auto"/>
                            <w:left w:val="none" w:sz="0" w:space="0" w:color="auto"/>
                            <w:bottom w:val="none" w:sz="0" w:space="0" w:color="auto"/>
                            <w:right w:val="none" w:sz="0" w:space="0" w:color="auto"/>
                          </w:divBdr>
                          <w:divsChild>
                            <w:div w:id="567232148">
                              <w:marLeft w:val="0"/>
                              <w:marRight w:val="0"/>
                              <w:marTop w:val="0"/>
                              <w:marBottom w:val="0"/>
                              <w:divBdr>
                                <w:top w:val="none" w:sz="0" w:space="0" w:color="auto"/>
                                <w:left w:val="none" w:sz="0" w:space="0" w:color="auto"/>
                                <w:bottom w:val="none" w:sz="0" w:space="0" w:color="auto"/>
                                <w:right w:val="none" w:sz="0" w:space="0" w:color="auto"/>
                              </w:divBdr>
                              <w:divsChild>
                                <w:div w:id="1458793137">
                                  <w:marLeft w:val="0"/>
                                  <w:marRight w:val="0"/>
                                  <w:marTop w:val="0"/>
                                  <w:marBottom w:val="0"/>
                                  <w:divBdr>
                                    <w:top w:val="none" w:sz="0" w:space="0" w:color="auto"/>
                                    <w:left w:val="none" w:sz="0" w:space="0" w:color="auto"/>
                                    <w:bottom w:val="none" w:sz="0" w:space="0" w:color="auto"/>
                                    <w:right w:val="none" w:sz="0" w:space="0" w:color="auto"/>
                                  </w:divBdr>
                                  <w:divsChild>
                                    <w:div w:id="1605571888">
                                      <w:marLeft w:val="0"/>
                                      <w:marRight w:val="0"/>
                                      <w:marTop w:val="0"/>
                                      <w:marBottom w:val="0"/>
                                      <w:divBdr>
                                        <w:top w:val="none" w:sz="0" w:space="0" w:color="auto"/>
                                        <w:left w:val="none" w:sz="0" w:space="0" w:color="auto"/>
                                        <w:bottom w:val="none" w:sz="0" w:space="0" w:color="auto"/>
                                        <w:right w:val="none" w:sz="0" w:space="0" w:color="auto"/>
                                      </w:divBdr>
                                      <w:divsChild>
                                        <w:div w:id="1597403450">
                                          <w:marLeft w:val="0"/>
                                          <w:marRight w:val="0"/>
                                          <w:marTop w:val="0"/>
                                          <w:marBottom w:val="0"/>
                                          <w:divBdr>
                                            <w:top w:val="none" w:sz="0" w:space="0" w:color="auto"/>
                                            <w:left w:val="none" w:sz="0" w:space="0" w:color="auto"/>
                                            <w:bottom w:val="none" w:sz="0" w:space="0" w:color="auto"/>
                                            <w:right w:val="none" w:sz="0" w:space="0" w:color="auto"/>
                                          </w:divBdr>
                                          <w:divsChild>
                                            <w:div w:id="813328904">
                                              <w:marLeft w:val="0"/>
                                              <w:marRight w:val="0"/>
                                              <w:marTop w:val="0"/>
                                              <w:marBottom w:val="0"/>
                                              <w:divBdr>
                                                <w:top w:val="single" w:sz="6" w:space="0" w:color="F5F5F5"/>
                                                <w:left w:val="single" w:sz="6" w:space="0" w:color="F5F5F5"/>
                                                <w:bottom w:val="single" w:sz="6" w:space="0" w:color="F5F5F5"/>
                                                <w:right w:val="single" w:sz="6" w:space="0" w:color="F5F5F5"/>
                                              </w:divBdr>
                                              <w:divsChild>
                                                <w:div w:id="420225338">
                                                  <w:marLeft w:val="0"/>
                                                  <w:marRight w:val="0"/>
                                                  <w:marTop w:val="0"/>
                                                  <w:marBottom w:val="0"/>
                                                  <w:divBdr>
                                                    <w:top w:val="none" w:sz="0" w:space="0" w:color="auto"/>
                                                    <w:left w:val="none" w:sz="0" w:space="0" w:color="auto"/>
                                                    <w:bottom w:val="none" w:sz="0" w:space="0" w:color="auto"/>
                                                    <w:right w:val="none" w:sz="0" w:space="0" w:color="auto"/>
                                                  </w:divBdr>
                                                  <w:divsChild>
                                                    <w:div w:id="2889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595207">
      <w:bodyDiv w:val="1"/>
      <w:marLeft w:val="0"/>
      <w:marRight w:val="0"/>
      <w:marTop w:val="0"/>
      <w:marBottom w:val="0"/>
      <w:divBdr>
        <w:top w:val="none" w:sz="0" w:space="0" w:color="auto"/>
        <w:left w:val="none" w:sz="0" w:space="0" w:color="auto"/>
        <w:bottom w:val="none" w:sz="0" w:space="0" w:color="auto"/>
        <w:right w:val="none" w:sz="0" w:space="0" w:color="auto"/>
      </w:divBdr>
      <w:divsChild>
        <w:div w:id="1426532585">
          <w:marLeft w:val="0"/>
          <w:marRight w:val="0"/>
          <w:marTop w:val="0"/>
          <w:marBottom w:val="0"/>
          <w:divBdr>
            <w:top w:val="none" w:sz="0" w:space="0" w:color="auto"/>
            <w:left w:val="none" w:sz="0" w:space="0" w:color="auto"/>
            <w:bottom w:val="none" w:sz="0" w:space="0" w:color="auto"/>
            <w:right w:val="none" w:sz="0" w:space="0" w:color="auto"/>
          </w:divBdr>
          <w:divsChild>
            <w:div w:id="788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7518">
      <w:bodyDiv w:val="1"/>
      <w:marLeft w:val="0"/>
      <w:marRight w:val="0"/>
      <w:marTop w:val="0"/>
      <w:marBottom w:val="0"/>
      <w:divBdr>
        <w:top w:val="none" w:sz="0" w:space="0" w:color="auto"/>
        <w:left w:val="none" w:sz="0" w:space="0" w:color="auto"/>
        <w:bottom w:val="none" w:sz="0" w:space="0" w:color="auto"/>
        <w:right w:val="none" w:sz="0" w:space="0" w:color="auto"/>
      </w:divBdr>
      <w:divsChild>
        <w:div w:id="85659500">
          <w:marLeft w:val="0"/>
          <w:marRight w:val="0"/>
          <w:marTop w:val="0"/>
          <w:marBottom w:val="0"/>
          <w:divBdr>
            <w:top w:val="none" w:sz="0" w:space="0" w:color="auto"/>
            <w:left w:val="none" w:sz="0" w:space="0" w:color="auto"/>
            <w:bottom w:val="none" w:sz="0" w:space="0" w:color="auto"/>
            <w:right w:val="none" w:sz="0" w:space="0" w:color="auto"/>
          </w:divBdr>
        </w:div>
        <w:div w:id="137111734">
          <w:marLeft w:val="0"/>
          <w:marRight w:val="0"/>
          <w:marTop w:val="0"/>
          <w:marBottom w:val="0"/>
          <w:divBdr>
            <w:top w:val="none" w:sz="0" w:space="0" w:color="auto"/>
            <w:left w:val="none" w:sz="0" w:space="0" w:color="auto"/>
            <w:bottom w:val="none" w:sz="0" w:space="0" w:color="auto"/>
            <w:right w:val="none" w:sz="0" w:space="0" w:color="auto"/>
          </w:divBdr>
        </w:div>
        <w:div w:id="251201214">
          <w:marLeft w:val="0"/>
          <w:marRight w:val="0"/>
          <w:marTop w:val="0"/>
          <w:marBottom w:val="0"/>
          <w:divBdr>
            <w:top w:val="none" w:sz="0" w:space="0" w:color="auto"/>
            <w:left w:val="none" w:sz="0" w:space="0" w:color="auto"/>
            <w:bottom w:val="none" w:sz="0" w:space="0" w:color="auto"/>
            <w:right w:val="none" w:sz="0" w:space="0" w:color="auto"/>
          </w:divBdr>
        </w:div>
        <w:div w:id="454258295">
          <w:marLeft w:val="0"/>
          <w:marRight w:val="0"/>
          <w:marTop w:val="0"/>
          <w:marBottom w:val="0"/>
          <w:divBdr>
            <w:top w:val="none" w:sz="0" w:space="0" w:color="auto"/>
            <w:left w:val="none" w:sz="0" w:space="0" w:color="auto"/>
            <w:bottom w:val="none" w:sz="0" w:space="0" w:color="auto"/>
            <w:right w:val="none" w:sz="0" w:space="0" w:color="auto"/>
          </w:divBdr>
        </w:div>
        <w:div w:id="539056804">
          <w:marLeft w:val="0"/>
          <w:marRight w:val="0"/>
          <w:marTop w:val="0"/>
          <w:marBottom w:val="0"/>
          <w:divBdr>
            <w:top w:val="none" w:sz="0" w:space="0" w:color="auto"/>
            <w:left w:val="none" w:sz="0" w:space="0" w:color="auto"/>
            <w:bottom w:val="none" w:sz="0" w:space="0" w:color="auto"/>
            <w:right w:val="none" w:sz="0" w:space="0" w:color="auto"/>
          </w:divBdr>
        </w:div>
        <w:div w:id="546792941">
          <w:marLeft w:val="0"/>
          <w:marRight w:val="0"/>
          <w:marTop w:val="0"/>
          <w:marBottom w:val="0"/>
          <w:divBdr>
            <w:top w:val="none" w:sz="0" w:space="0" w:color="auto"/>
            <w:left w:val="none" w:sz="0" w:space="0" w:color="auto"/>
            <w:bottom w:val="none" w:sz="0" w:space="0" w:color="auto"/>
            <w:right w:val="none" w:sz="0" w:space="0" w:color="auto"/>
          </w:divBdr>
        </w:div>
        <w:div w:id="683938376">
          <w:marLeft w:val="0"/>
          <w:marRight w:val="0"/>
          <w:marTop w:val="0"/>
          <w:marBottom w:val="0"/>
          <w:divBdr>
            <w:top w:val="none" w:sz="0" w:space="0" w:color="auto"/>
            <w:left w:val="none" w:sz="0" w:space="0" w:color="auto"/>
            <w:bottom w:val="none" w:sz="0" w:space="0" w:color="auto"/>
            <w:right w:val="none" w:sz="0" w:space="0" w:color="auto"/>
          </w:divBdr>
        </w:div>
        <w:div w:id="692222762">
          <w:marLeft w:val="0"/>
          <w:marRight w:val="0"/>
          <w:marTop w:val="0"/>
          <w:marBottom w:val="0"/>
          <w:divBdr>
            <w:top w:val="none" w:sz="0" w:space="0" w:color="auto"/>
            <w:left w:val="none" w:sz="0" w:space="0" w:color="auto"/>
            <w:bottom w:val="none" w:sz="0" w:space="0" w:color="auto"/>
            <w:right w:val="none" w:sz="0" w:space="0" w:color="auto"/>
          </w:divBdr>
        </w:div>
        <w:div w:id="769935651">
          <w:marLeft w:val="0"/>
          <w:marRight w:val="0"/>
          <w:marTop w:val="0"/>
          <w:marBottom w:val="0"/>
          <w:divBdr>
            <w:top w:val="none" w:sz="0" w:space="0" w:color="auto"/>
            <w:left w:val="none" w:sz="0" w:space="0" w:color="auto"/>
            <w:bottom w:val="none" w:sz="0" w:space="0" w:color="auto"/>
            <w:right w:val="none" w:sz="0" w:space="0" w:color="auto"/>
          </w:divBdr>
        </w:div>
        <w:div w:id="850605928">
          <w:marLeft w:val="0"/>
          <w:marRight w:val="0"/>
          <w:marTop w:val="0"/>
          <w:marBottom w:val="0"/>
          <w:divBdr>
            <w:top w:val="none" w:sz="0" w:space="0" w:color="auto"/>
            <w:left w:val="none" w:sz="0" w:space="0" w:color="auto"/>
            <w:bottom w:val="none" w:sz="0" w:space="0" w:color="auto"/>
            <w:right w:val="none" w:sz="0" w:space="0" w:color="auto"/>
          </w:divBdr>
        </w:div>
        <w:div w:id="966084380">
          <w:marLeft w:val="0"/>
          <w:marRight w:val="0"/>
          <w:marTop w:val="0"/>
          <w:marBottom w:val="0"/>
          <w:divBdr>
            <w:top w:val="none" w:sz="0" w:space="0" w:color="auto"/>
            <w:left w:val="none" w:sz="0" w:space="0" w:color="auto"/>
            <w:bottom w:val="none" w:sz="0" w:space="0" w:color="auto"/>
            <w:right w:val="none" w:sz="0" w:space="0" w:color="auto"/>
          </w:divBdr>
        </w:div>
        <w:div w:id="1120488383">
          <w:marLeft w:val="0"/>
          <w:marRight w:val="0"/>
          <w:marTop w:val="0"/>
          <w:marBottom w:val="0"/>
          <w:divBdr>
            <w:top w:val="none" w:sz="0" w:space="0" w:color="auto"/>
            <w:left w:val="none" w:sz="0" w:space="0" w:color="auto"/>
            <w:bottom w:val="none" w:sz="0" w:space="0" w:color="auto"/>
            <w:right w:val="none" w:sz="0" w:space="0" w:color="auto"/>
          </w:divBdr>
        </w:div>
        <w:div w:id="1129083487">
          <w:marLeft w:val="0"/>
          <w:marRight w:val="0"/>
          <w:marTop w:val="0"/>
          <w:marBottom w:val="0"/>
          <w:divBdr>
            <w:top w:val="none" w:sz="0" w:space="0" w:color="auto"/>
            <w:left w:val="none" w:sz="0" w:space="0" w:color="auto"/>
            <w:bottom w:val="none" w:sz="0" w:space="0" w:color="auto"/>
            <w:right w:val="none" w:sz="0" w:space="0" w:color="auto"/>
          </w:divBdr>
        </w:div>
        <w:div w:id="1143615383">
          <w:marLeft w:val="0"/>
          <w:marRight w:val="0"/>
          <w:marTop w:val="0"/>
          <w:marBottom w:val="0"/>
          <w:divBdr>
            <w:top w:val="none" w:sz="0" w:space="0" w:color="auto"/>
            <w:left w:val="none" w:sz="0" w:space="0" w:color="auto"/>
            <w:bottom w:val="none" w:sz="0" w:space="0" w:color="auto"/>
            <w:right w:val="none" w:sz="0" w:space="0" w:color="auto"/>
          </w:divBdr>
        </w:div>
        <w:div w:id="1180658354">
          <w:marLeft w:val="0"/>
          <w:marRight w:val="0"/>
          <w:marTop w:val="0"/>
          <w:marBottom w:val="0"/>
          <w:divBdr>
            <w:top w:val="none" w:sz="0" w:space="0" w:color="auto"/>
            <w:left w:val="none" w:sz="0" w:space="0" w:color="auto"/>
            <w:bottom w:val="none" w:sz="0" w:space="0" w:color="auto"/>
            <w:right w:val="none" w:sz="0" w:space="0" w:color="auto"/>
          </w:divBdr>
        </w:div>
        <w:div w:id="1193879885">
          <w:marLeft w:val="0"/>
          <w:marRight w:val="0"/>
          <w:marTop w:val="0"/>
          <w:marBottom w:val="0"/>
          <w:divBdr>
            <w:top w:val="none" w:sz="0" w:space="0" w:color="auto"/>
            <w:left w:val="none" w:sz="0" w:space="0" w:color="auto"/>
            <w:bottom w:val="none" w:sz="0" w:space="0" w:color="auto"/>
            <w:right w:val="none" w:sz="0" w:space="0" w:color="auto"/>
          </w:divBdr>
        </w:div>
        <w:div w:id="1425108143">
          <w:marLeft w:val="0"/>
          <w:marRight w:val="0"/>
          <w:marTop w:val="0"/>
          <w:marBottom w:val="0"/>
          <w:divBdr>
            <w:top w:val="none" w:sz="0" w:space="0" w:color="auto"/>
            <w:left w:val="none" w:sz="0" w:space="0" w:color="auto"/>
            <w:bottom w:val="none" w:sz="0" w:space="0" w:color="auto"/>
            <w:right w:val="none" w:sz="0" w:space="0" w:color="auto"/>
          </w:divBdr>
        </w:div>
        <w:div w:id="1474061658">
          <w:marLeft w:val="0"/>
          <w:marRight w:val="0"/>
          <w:marTop w:val="0"/>
          <w:marBottom w:val="0"/>
          <w:divBdr>
            <w:top w:val="none" w:sz="0" w:space="0" w:color="auto"/>
            <w:left w:val="none" w:sz="0" w:space="0" w:color="auto"/>
            <w:bottom w:val="none" w:sz="0" w:space="0" w:color="auto"/>
            <w:right w:val="none" w:sz="0" w:space="0" w:color="auto"/>
          </w:divBdr>
        </w:div>
        <w:div w:id="1554808152">
          <w:marLeft w:val="0"/>
          <w:marRight w:val="0"/>
          <w:marTop w:val="0"/>
          <w:marBottom w:val="0"/>
          <w:divBdr>
            <w:top w:val="none" w:sz="0" w:space="0" w:color="auto"/>
            <w:left w:val="none" w:sz="0" w:space="0" w:color="auto"/>
            <w:bottom w:val="none" w:sz="0" w:space="0" w:color="auto"/>
            <w:right w:val="none" w:sz="0" w:space="0" w:color="auto"/>
          </w:divBdr>
        </w:div>
        <w:div w:id="1559977483">
          <w:marLeft w:val="0"/>
          <w:marRight w:val="0"/>
          <w:marTop w:val="0"/>
          <w:marBottom w:val="0"/>
          <w:divBdr>
            <w:top w:val="none" w:sz="0" w:space="0" w:color="auto"/>
            <w:left w:val="none" w:sz="0" w:space="0" w:color="auto"/>
            <w:bottom w:val="none" w:sz="0" w:space="0" w:color="auto"/>
            <w:right w:val="none" w:sz="0" w:space="0" w:color="auto"/>
          </w:divBdr>
        </w:div>
        <w:div w:id="1691956725">
          <w:marLeft w:val="0"/>
          <w:marRight w:val="0"/>
          <w:marTop w:val="0"/>
          <w:marBottom w:val="0"/>
          <w:divBdr>
            <w:top w:val="none" w:sz="0" w:space="0" w:color="auto"/>
            <w:left w:val="none" w:sz="0" w:space="0" w:color="auto"/>
            <w:bottom w:val="none" w:sz="0" w:space="0" w:color="auto"/>
            <w:right w:val="none" w:sz="0" w:space="0" w:color="auto"/>
          </w:divBdr>
        </w:div>
        <w:div w:id="1698658426">
          <w:marLeft w:val="0"/>
          <w:marRight w:val="0"/>
          <w:marTop w:val="0"/>
          <w:marBottom w:val="0"/>
          <w:divBdr>
            <w:top w:val="none" w:sz="0" w:space="0" w:color="auto"/>
            <w:left w:val="none" w:sz="0" w:space="0" w:color="auto"/>
            <w:bottom w:val="none" w:sz="0" w:space="0" w:color="auto"/>
            <w:right w:val="none" w:sz="0" w:space="0" w:color="auto"/>
          </w:divBdr>
        </w:div>
        <w:div w:id="1720783312">
          <w:marLeft w:val="0"/>
          <w:marRight w:val="0"/>
          <w:marTop w:val="0"/>
          <w:marBottom w:val="0"/>
          <w:divBdr>
            <w:top w:val="none" w:sz="0" w:space="0" w:color="auto"/>
            <w:left w:val="none" w:sz="0" w:space="0" w:color="auto"/>
            <w:bottom w:val="none" w:sz="0" w:space="0" w:color="auto"/>
            <w:right w:val="none" w:sz="0" w:space="0" w:color="auto"/>
          </w:divBdr>
        </w:div>
        <w:div w:id="1901405832">
          <w:marLeft w:val="0"/>
          <w:marRight w:val="0"/>
          <w:marTop w:val="0"/>
          <w:marBottom w:val="0"/>
          <w:divBdr>
            <w:top w:val="none" w:sz="0" w:space="0" w:color="auto"/>
            <w:left w:val="none" w:sz="0" w:space="0" w:color="auto"/>
            <w:bottom w:val="none" w:sz="0" w:space="0" w:color="auto"/>
            <w:right w:val="none" w:sz="0" w:space="0" w:color="auto"/>
          </w:divBdr>
        </w:div>
        <w:div w:id="1989555966">
          <w:marLeft w:val="0"/>
          <w:marRight w:val="0"/>
          <w:marTop w:val="0"/>
          <w:marBottom w:val="0"/>
          <w:divBdr>
            <w:top w:val="none" w:sz="0" w:space="0" w:color="auto"/>
            <w:left w:val="none" w:sz="0" w:space="0" w:color="auto"/>
            <w:bottom w:val="none" w:sz="0" w:space="0" w:color="auto"/>
            <w:right w:val="none" w:sz="0" w:space="0" w:color="auto"/>
          </w:divBdr>
        </w:div>
        <w:div w:id="2131580983">
          <w:marLeft w:val="0"/>
          <w:marRight w:val="0"/>
          <w:marTop w:val="0"/>
          <w:marBottom w:val="0"/>
          <w:divBdr>
            <w:top w:val="none" w:sz="0" w:space="0" w:color="auto"/>
            <w:left w:val="none" w:sz="0" w:space="0" w:color="auto"/>
            <w:bottom w:val="none" w:sz="0" w:space="0" w:color="auto"/>
            <w:right w:val="none" w:sz="0" w:space="0" w:color="auto"/>
          </w:divBdr>
        </w:div>
        <w:div w:id="2132286659">
          <w:marLeft w:val="0"/>
          <w:marRight w:val="0"/>
          <w:marTop w:val="0"/>
          <w:marBottom w:val="0"/>
          <w:divBdr>
            <w:top w:val="none" w:sz="0" w:space="0" w:color="auto"/>
            <w:left w:val="none" w:sz="0" w:space="0" w:color="auto"/>
            <w:bottom w:val="none" w:sz="0" w:space="0" w:color="auto"/>
            <w:right w:val="none" w:sz="0" w:space="0" w:color="auto"/>
          </w:divBdr>
        </w:div>
      </w:divsChild>
    </w:div>
    <w:div w:id="2026128012">
      <w:bodyDiv w:val="1"/>
      <w:marLeft w:val="0"/>
      <w:marRight w:val="0"/>
      <w:marTop w:val="0"/>
      <w:marBottom w:val="0"/>
      <w:divBdr>
        <w:top w:val="none" w:sz="0" w:space="0" w:color="auto"/>
        <w:left w:val="none" w:sz="0" w:space="0" w:color="auto"/>
        <w:bottom w:val="none" w:sz="0" w:space="0" w:color="auto"/>
        <w:right w:val="none" w:sz="0" w:space="0" w:color="auto"/>
      </w:divBdr>
    </w:div>
    <w:div w:id="2045859900">
      <w:bodyDiv w:val="1"/>
      <w:marLeft w:val="0"/>
      <w:marRight w:val="0"/>
      <w:marTop w:val="0"/>
      <w:marBottom w:val="0"/>
      <w:divBdr>
        <w:top w:val="none" w:sz="0" w:space="0" w:color="auto"/>
        <w:left w:val="none" w:sz="0" w:space="0" w:color="auto"/>
        <w:bottom w:val="none" w:sz="0" w:space="0" w:color="auto"/>
        <w:right w:val="none" w:sz="0" w:space="0" w:color="auto"/>
      </w:divBdr>
      <w:divsChild>
        <w:div w:id="1309936307">
          <w:marLeft w:val="0"/>
          <w:marRight w:val="0"/>
          <w:marTop w:val="0"/>
          <w:marBottom w:val="0"/>
          <w:divBdr>
            <w:top w:val="none" w:sz="0" w:space="0" w:color="auto"/>
            <w:left w:val="none" w:sz="0" w:space="0" w:color="auto"/>
            <w:bottom w:val="none" w:sz="0" w:space="0" w:color="auto"/>
            <w:right w:val="none" w:sz="0" w:space="0" w:color="auto"/>
          </w:divBdr>
          <w:divsChild>
            <w:div w:id="348995143">
              <w:marLeft w:val="0"/>
              <w:marRight w:val="0"/>
              <w:marTop w:val="0"/>
              <w:marBottom w:val="0"/>
              <w:divBdr>
                <w:top w:val="none" w:sz="0" w:space="0" w:color="auto"/>
                <w:left w:val="none" w:sz="0" w:space="0" w:color="auto"/>
                <w:bottom w:val="none" w:sz="0" w:space="0" w:color="auto"/>
                <w:right w:val="none" w:sz="0" w:space="0" w:color="auto"/>
              </w:divBdr>
              <w:divsChild>
                <w:div w:id="358286070">
                  <w:marLeft w:val="0"/>
                  <w:marRight w:val="0"/>
                  <w:marTop w:val="0"/>
                  <w:marBottom w:val="0"/>
                  <w:divBdr>
                    <w:top w:val="none" w:sz="0" w:space="0" w:color="auto"/>
                    <w:left w:val="none" w:sz="0" w:space="0" w:color="auto"/>
                    <w:bottom w:val="none" w:sz="0" w:space="0" w:color="auto"/>
                    <w:right w:val="none" w:sz="0" w:space="0" w:color="auto"/>
                  </w:divBdr>
                  <w:divsChild>
                    <w:div w:id="1690178909">
                      <w:marLeft w:val="0"/>
                      <w:marRight w:val="0"/>
                      <w:marTop w:val="0"/>
                      <w:marBottom w:val="0"/>
                      <w:divBdr>
                        <w:top w:val="none" w:sz="0" w:space="0" w:color="auto"/>
                        <w:left w:val="none" w:sz="0" w:space="0" w:color="auto"/>
                        <w:bottom w:val="none" w:sz="0" w:space="0" w:color="auto"/>
                        <w:right w:val="none" w:sz="0" w:space="0" w:color="auto"/>
                      </w:divBdr>
                      <w:divsChild>
                        <w:div w:id="1002587524">
                          <w:marLeft w:val="0"/>
                          <w:marRight w:val="0"/>
                          <w:marTop w:val="0"/>
                          <w:marBottom w:val="0"/>
                          <w:divBdr>
                            <w:top w:val="none" w:sz="0" w:space="0" w:color="auto"/>
                            <w:left w:val="none" w:sz="0" w:space="0" w:color="auto"/>
                            <w:bottom w:val="none" w:sz="0" w:space="0" w:color="auto"/>
                            <w:right w:val="none" w:sz="0" w:space="0" w:color="auto"/>
                          </w:divBdr>
                          <w:divsChild>
                            <w:div w:id="1743990362">
                              <w:marLeft w:val="0"/>
                              <w:marRight w:val="0"/>
                              <w:marTop w:val="0"/>
                              <w:marBottom w:val="0"/>
                              <w:divBdr>
                                <w:top w:val="none" w:sz="0" w:space="0" w:color="auto"/>
                                <w:left w:val="none" w:sz="0" w:space="0" w:color="auto"/>
                                <w:bottom w:val="none" w:sz="0" w:space="0" w:color="auto"/>
                                <w:right w:val="none" w:sz="0" w:space="0" w:color="auto"/>
                              </w:divBdr>
                              <w:divsChild>
                                <w:div w:id="761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409">
      <w:bodyDiv w:val="1"/>
      <w:marLeft w:val="0"/>
      <w:marRight w:val="0"/>
      <w:marTop w:val="0"/>
      <w:marBottom w:val="0"/>
      <w:divBdr>
        <w:top w:val="none" w:sz="0" w:space="0" w:color="auto"/>
        <w:left w:val="none" w:sz="0" w:space="0" w:color="auto"/>
        <w:bottom w:val="none" w:sz="0" w:space="0" w:color="auto"/>
        <w:right w:val="none" w:sz="0" w:space="0" w:color="auto"/>
      </w:divBdr>
      <w:divsChild>
        <w:div w:id="318004757">
          <w:marLeft w:val="0"/>
          <w:marRight w:val="0"/>
          <w:marTop w:val="0"/>
          <w:marBottom w:val="0"/>
          <w:divBdr>
            <w:top w:val="none" w:sz="0" w:space="0" w:color="auto"/>
            <w:left w:val="none" w:sz="0" w:space="0" w:color="auto"/>
            <w:bottom w:val="none" w:sz="0" w:space="0" w:color="auto"/>
            <w:right w:val="none" w:sz="0" w:space="0" w:color="auto"/>
          </w:divBdr>
          <w:divsChild>
            <w:div w:id="442774842">
              <w:marLeft w:val="0"/>
              <w:marRight w:val="0"/>
              <w:marTop w:val="0"/>
              <w:marBottom w:val="0"/>
              <w:divBdr>
                <w:top w:val="none" w:sz="0" w:space="0" w:color="auto"/>
                <w:left w:val="none" w:sz="0" w:space="0" w:color="auto"/>
                <w:bottom w:val="none" w:sz="0" w:space="0" w:color="auto"/>
                <w:right w:val="none" w:sz="0" w:space="0" w:color="auto"/>
              </w:divBdr>
              <w:divsChild>
                <w:div w:id="943923340">
                  <w:marLeft w:val="0"/>
                  <w:marRight w:val="0"/>
                  <w:marTop w:val="0"/>
                  <w:marBottom w:val="0"/>
                  <w:divBdr>
                    <w:top w:val="none" w:sz="0" w:space="0" w:color="auto"/>
                    <w:left w:val="none" w:sz="0" w:space="0" w:color="auto"/>
                    <w:bottom w:val="none" w:sz="0" w:space="0" w:color="auto"/>
                    <w:right w:val="none" w:sz="0" w:space="0" w:color="auto"/>
                  </w:divBdr>
                  <w:divsChild>
                    <w:div w:id="588344639">
                      <w:marLeft w:val="0"/>
                      <w:marRight w:val="0"/>
                      <w:marTop w:val="0"/>
                      <w:marBottom w:val="0"/>
                      <w:divBdr>
                        <w:top w:val="none" w:sz="0" w:space="0" w:color="auto"/>
                        <w:left w:val="none" w:sz="0" w:space="0" w:color="auto"/>
                        <w:bottom w:val="none" w:sz="0" w:space="0" w:color="auto"/>
                        <w:right w:val="none" w:sz="0" w:space="0" w:color="auto"/>
                      </w:divBdr>
                      <w:divsChild>
                        <w:div w:id="2088920589">
                          <w:marLeft w:val="0"/>
                          <w:marRight w:val="0"/>
                          <w:marTop w:val="0"/>
                          <w:marBottom w:val="0"/>
                          <w:divBdr>
                            <w:top w:val="none" w:sz="0" w:space="0" w:color="auto"/>
                            <w:left w:val="none" w:sz="0" w:space="0" w:color="auto"/>
                            <w:bottom w:val="none" w:sz="0" w:space="0" w:color="auto"/>
                            <w:right w:val="none" w:sz="0" w:space="0" w:color="auto"/>
                          </w:divBdr>
                          <w:divsChild>
                            <w:div w:id="1348362120">
                              <w:marLeft w:val="0"/>
                              <w:marRight w:val="0"/>
                              <w:marTop w:val="0"/>
                              <w:marBottom w:val="0"/>
                              <w:divBdr>
                                <w:top w:val="none" w:sz="0" w:space="0" w:color="auto"/>
                                <w:left w:val="none" w:sz="0" w:space="0" w:color="auto"/>
                                <w:bottom w:val="none" w:sz="0" w:space="0" w:color="auto"/>
                                <w:right w:val="none" w:sz="0" w:space="0" w:color="auto"/>
                              </w:divBdr>
                              <w:divsChild>
                                <w:div w:id="20101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68366">
      <w:bodyDiv w:val="1"/>
      <w:marLeft w:val="0"/>
      <w:marRight w:val="0"/>
      <w:marTop w:val="0"/>
      <w:marBottom w:val="0"/>
      <w:divBdr>
        <w:top w:val="none" w:sz="0" w:space="0" w:color="auto"/>
        <w:left w:val="none" w:sz="0" w:space="0" w:color="auto"/>
        <w:bottom w:val="none" w:sz="0" w:space="0" w:color="auto"/>
        <w:right w:val="none" w:sz="0" w:space="0" w:color="auto"/>
      </w:divBdr>
      <w:divsChild>
        <w:div w:id="433063604">
          <w:marLeft w:val="0"/>
          <w:marRight w:val="0"/>
          <w:marTop w:val="0"/>
          <w:marBottom w:val="0"/>
          <w:divBdr>
            <w:top w:val="none" w:sz="0" w:space="0" w:color="auto"/>
            <w:left w:val="none" w:sz="0" w:space="0" w:color="auto"/>
            <w:bottom w:val="none" w:sz="0" w:space="0" w:color="auto"/>
            <w:right w:val="none" w:sz="0" w:space="0" w:color="auto"/>
          </w:divBdr>
        </w:div>
        <w:div w:id="736980961">
          <w:marLeft w:val="0"/>
          <w:marRight w:val="0"/>
          <w:marTop w:val="0"/>
          <w:marBottom w:val="0"/>
          <w:divBdr>
            <w:top w:val="none" w:sz="0" w:space="0" w:color="auto"/>
            <w:left w:val="none" w:sz="0" w:space="0" w:color="auto"/>
            <w:bottom w:val="none" w:sz="0" w:space="0" w:color="auto"/>
            <w:right w:val="none" w:sz="0" w:space="0" w:color="auto"/>
          </w:divBdr>
        </w:div>
        <w:div w:id="802885252">
          <w:marLeft w:val="0"/>
          <w:marRight w:val="0"/>
          <w:marTop w:val="0"/>
          <w:marBottom w:val="0"/>
          <w:divBdr>
            <w:top w:val="none" w:sz="0" w:space="0" w:color="auto"/>
            <w:left w:val="none" w:sz="0" w:space="0" w:color="auto"/>
            <w:bottom w:val="none" w:sz="0" w:space="0" w:color="auto"/>
            <w:right w:val="none" w:sz="0" w:space="0" w:color="auto"/>
          </w:divBdr>
        </w:div>
      </w:divsChild>
    </w:div>
    <w:div w:id="2083019361">
      <w:bodyDiv w:val="1"/>
      <w:marLeft w:val="0"/>
      <w:marRight w:val="0"/>
      <w:marTop w:val="0"/>
      <w:marBottom w:val="0"/>
      <w:divBdr>
        <w:top w:val="none" w:sz="0" w:space="0" w:color="auto"/>
        <w:left w:val="none" w:sz="0" w:space="0" w:color="auto"/>
        <w:bottom w:val="none" w:sz="0" w:space="0" w:color="auto"/>
        <w:right w:val="none" w:sz="0" w:space="0" w:color="auto"/>
      </w:divBdr>
      <w:divsChild>
        <w:div w:id="2042436950">
          <w:marLeft w:val="0"/>
          <w:marRight w:val="0"/>
          <w:marTop w:val="0"/>
          <w:marBottom w:val="0"/>
          <w:divBdr>
            <w:top w:val="none" w:sz="0" w:space="0" w:color="auto"/>
            <w:left w:val="none" w:sz="0" w:space="0" w:color="auto"/>
            <w:bottom w:val="none" w:sz="0" w:space="0" w:color="auto"/>
            <w:right w:val="none" w:sz="0" w:space="0" w:color="auto"/>
          </w:divBdr>
          <w:divsChild>
            <w:div w:id="1212644968">
              <w:marLeft w:val="0"/>
              <w:marRight w:val="0"/>
              <w:marTop w:val="0"/>
              <w:marBottom w:val="0"/>
              <w:divBdr>
                <w:top w:val="none" w:sz="0" w:space="0" w:color="auto"/>
                <w:left w:val="none" w:sz="0" w:space="0" w:color="auto"/>
                <w:bottom w:val="none" w:sz="0" w:space="0" w:color="auto"/>
                <w:right w:val="none" w:sz="0" w:space="0" w:color="auto"/>
              </w:divBdr>
              <w:divsChild>
                <w:div w:id="884873376">
                  <w:marLeft w:val="0"/>
                  <w:marRight w:val="0"/>
                  <w:marTop w:val="0"/>
                  <w:marBottom w:val="0"/>
                  <w:divBdr>
                    <w:top w:val="none" w:sz="0" w:space="0" w:color="auto"/>
                    <w:left w:val="none" w:sz="0" w:space="0" w:color="auto"/>
                    <w:bottom w:val="none" w:sz="0" w:space="0" w:color="auto"/>
                    <w:right w:val="none" w:sz="0" w:space="0" w:color="auto"/>
                  </w:divBdr>
                  <w:divsChild>
                    <w:div w:id="1530532750">
                      <w:marLeft w:val="0"/>
                      <w:marRight w:val="0"/>
                      <w:marTop w:val="0"/>
                      <w:marBottom w:val="0"/>
                      <w:divBdr>
                        <w:top w:val="none" w:sz="0" w:space="0" w:color="auto"/>
                        <w:left w:val="none" w:sz="0" w:space="0" w:color="auto"/>
                        <w:bottom w:val="none" w:sz="0" w:space="0" w:color="auto"/>
                        <w:right w:val="none" w:sz="0" w:space="0" w:color="auto"/>
                      </w:divBdr>
                      <w:divsChild>
                        <w:div w:id="1615206294">
                          <w:marLeft w:val="0"/>
                          <w:marRight w:val="0"/>
                          <w:marTop w:val="0"/>
                          <w:marBottom w:val="0"/>
                          <w:divBdr>
                            <w:top w:val="none" w:sz="0" w:space="0" w:color="auto"/>
                            <w:left w:val="none" w:sz="0" w:space="0" w:color="auto"/>
                            <w:bottom w:val="none" w:sz="0" w:space="0" w:color="auto"/>
                            <w:right w:val="none" w:sz="0" w:space="0" w:color="auto"/>
                          </w:divBdr>
                          <w:divsChild>
                            <w:div w:id="1776051586">
                              <w:marLeft w:val="0"/>
                              <w:marRight w:val="0"/>
                              <w:marTop w:val="0"/>
                              <w:marBottom w:val="0"/>
                              <w:divBdr>
                                <w:top w:val="none" w:sz="0" w:space="0" w:color="auto"/>
                                <w:left w:val="none" w:sz="0" w:space="0" w:color="auto"/>
                                <w:bottom w:val="none" w:sz="0" w:space="0" w:color="auto"/>
                                <w:right w:val="none" w:sz="0" w:space="0" w:color="auto"/>
                              </w:divBdr>
                              <w:divsChild>
                                <w:div w:id="16675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17738">
      <w:bodyDiv w:val="1"/>
      <w:marLeft w:val="0"/>
      <w:marRight w:val="0"/>
      <w:marTop w:val="0"/>
      <w:marBottom w:val="0"/>
      <w:divBdr>
        <w:top w:val="none" w:sz="0" w:space="0" w:color="auto"/>
        <w:left w:val="none" w:sz="0" w:space="0" w:color="auto"/>
        <w:bottom w:val="none" w:sz="0" w:space="0" w:color="auto"/>
        <w:right w:val="none" w:sz="0" w:space="0" w:color="auto"/>
      </w:divBdr>
    </w:div>
    <w:div w:id="2106487887">
      <w:bodyDiv w:val="1"/>
      <w:marLeft w:val="0"/>
      <w:marRight w:val="0"/>
      <w:marTop w:val="0"/>
      <w:marBottom w:val="0"/>
      <w:divBdr>
        <w:top w:val="none" w:sz="0" w:space="0" w:color="auto"/>
        <w:left w:val="none" w:sz="0" w:space="0" w:color="auto"/>
        <w:bottom w:val="none" w:sz="0" w:space="0" w:color="auto"/>
        <w:right w:val="none" w:sz="0" w:space="0" w:color="auto"/>
      </w:divBdr>
      <w:divsChild>
        <w:div w:id="83230727">
          <w:marLeft w:val="0"/>
          <w:marRight w:val="0"/>
          <w:marTop w:val="0"/>
          <w:marBottom w:val="0"/>
          <w:divBdr>
            <w:top w:val="none" w:sz="0" w:space="0" w:color="auto"/>
            <w:left w:val="none" w:sz="0" w:space="0" w:color="auto"/>
            <w:bottom w:val="none" w:sz="0" w:space="0" w:color="auto"/>
            <w:right w:val="none" w:sz="0" w:space="0" w:color="auto"/>
          </w:divBdr>
        </w:div>
        <w:div w:id="331567413">
          <w:marLeft w:val="0"/>
          <w:marRight w:val="0"/>
          <w:marTop w:val="0"/>
          <w:marBottom w:val="0"/>
          <w:divBdr>
            <w:top w:val="none" w:sz="0" w:space="0" w:color="auto"/>
            <w:left w:val="none" w:sz="0" w:space="0" w:color="auto"/>
            <w:bottom w:val="none" w:sz="0" w:space="0" w:color="auto"/>
            <w:right w:val="none" w:sz="0" w:space="0" w:color="auto"/>
          </w:divBdr>
        </w:div>
        <w:div w:id="485247501">
          <w:marLeft w:val="0"/>
          <w:marRight w:val="0"/>
          <w:marTop w:val="0"/>
          <w:marBottom w:val="0"/>
          <w:divBdr>
            <w:top w:val="none" w:sz="0" w:space="0" w:color="auto"/>
            <w:left w:val="none" w:sz="0" w:space="0" w:color="auto"/>
            <w:bottom w:val="none" w:sz="0" w:space="0" w:color="auto"/>
            <w:right w:val="none" w:sz="0" w:space="0" w:color="auto"/>
          </w:divBdr>
        </w:div>
        <w:div w:id="1109158499">
          <w:marLeft w:val="0"/>
          <w:marRight w:val="0"/>
          <w:marTop w:val="0"/>
          <w:marBottom w:val="0"/>
          <w:divBdr>
            <w:top w:val="none" w:sz="0" w:space="0" w:color="auto"/>
            <w:left w:val="none" w:sz="0" w:space="0" w:color="auto"/>
            <w:bottom w:val="none" w:sz="0" w:space="0" w:color="auto"/>
            <w:right w:val="none" w:sz="0" w:space="0" w:color="auto"/>
          </w:divBdr>
        </w:div>
        <w:div w:id="1127361132">
          <w:marLeft w:val="0"/>
          <w:marRight w:val="0"/>
          <w:marTop w:val="0"/>
          <w:marBottom w:val="0"/>
          <w:divBdr>
            <w:top w:val="none" w:sz="0" w:space="0" w:color="auto"/>
            <w:left w:val="none" w:sz="0" w:space="0" w:color="auto"/>
            <w:bottom w:val="none" w:sz="0" w:space="0" w:color="auto"/>
            <w:right w:val="none" w:sz="0" w:space="0" w:color="auto"/>
          </w:divBdr>
        </w:div>
        <w:div w:id="1161307509">
          <w:marLeft w:val="0"/>
          <w:marRight w:val="0"/>
          <w:marTop w:val="0"/>
          <w:marBottom w:val="0"/>
          <w:divBdr>
            <w:top w:val="none" w:sz="0" w:space="0" w:color="auto"/>
            <w:left w:val="none" w:sz="0" w:space="0" w:color="auto"/>
            <w:bottom w:val="none" w:sz="0" w:space="0" w:color="auto"/>
            <w:right w:val="none" w:sz="0" w:space="0" w:color="auto"/>
          </w:divBdr>
        </w:div>
        <w:div w:id="1709835239">
          <w:marLeft w:val="0"/>
          <w:marRight w:val="0"/>
          <w:marTop w:val="0"/>
          <w:marBottom w:val="0"/>
          <w:divBdr>
            <w:top w:val="none" w:sz="0" w:space="0" w:color="auto"/>
            <w:left w:val="none" w:sz="0" w:space="0" w:color="auto"/>
            <w:bottom w:val="none" w:sz="0" w:space="0" w:color="auto"/>
            <w:right w:val="none" w:sz="0" w:space="0" w:color="auto"/>
          </w:divBdr>
        </w:div>
        <w:div w:id="1782216248">
          <w:marLeft w:val="0"/>
          <w:marRight w:val="0"/>
          <w:marTop w:val="0"/>
          <w:marBottom w:val="0"/>
          <w:divBdr>
            <w:top w:val="none" w:sz="0" w:space="0" w:color="auto"/>
            <w:left w:val="none" w:sz="0" w:space="0" w:color="auto"/>
            <w:bottom w:val="none" w:sz="0" w:space="0" w:color="auto"/>
            <w:right w:val="none" w:sz="0" w:space="0" w:color="auto"/>
          </w:divBdr>
        </w:div>
        <w:div w:id="1896501158">
          <w:marLeft w:val="0"/>
          <w:marRight w:val="0"/>
          <w:marTop w:val="0"/>
          <w:marBottom w:val="0"/>
          <w:divBdr>
            <w:top w:val="none" w:sz="0" w:space="0" w:color="auto"/>
            <w:left w:val="none" w:sz="0" w:space="0" w:color="auto"/>
            <w:bottom w:val="none" w:sz="0" w:space="0" w:color="auto"/>
            <w:right w:val="none" w:sz="0" w:space="0" w:color="auto"/>
          </w:divBdr>
        </w:div>
      </w:divsChild>
    </w:div>
    <w:div w:id="2110615473">
      <w:bodyDiv w:val="1"/>
      <w:marLeft w:val="0"/>
      <w:marRight w:val="0"/>
      <w:marTop w:val="0"/>
      <w:marBottom w:val="0"/>
      <w:divBdr>
        <w:top w:val="none" w:sz="0" w:space="0" w:color="auto"/>
        <w:left w:val="none" w:sz="0" w:space="0" w:color="auto"/>
        <w:bottom w:val="none" w:sz="0" w:space="0" w:color="auto"/>
        <w:right w:val="none" w:sz="0" w:space="0" w:color="auto"/>
      </w:divBdr>
      <w:divsChild>
        <w:div w:id="631980010">
          <w:marLeft w:val="0"/>
          <w:marRight w:val="0"/>
          <w:marTop w:val="0"/>
          <w:marBottom w:val="0"/>
          <w:divBdr>
            <w:top w:val="none" w:sz="0" w:space="0" w:color="auto"/>
            <w:left w:val="none" w:sz="0" w:space="0" w:color="auto"/>
            <w:bottom w:val="none" w:sz="0" w:space="0" w:color="auto"/>
            <w:right w:val="none" w:sz="0" w:space="0" w:color="auto"/>
          </w:divBdr>
          <w:divsChild>
            <w:div w:id="376004118">
              <w:marLeft w:val="0"/>
              <w:marRight w:val="0"/>
              <w:marTop w:val="0"/>
              <w:marBottom w:val="0"/>
              <w:divBdr>
                <w:top w:val="none" w:sz="0" w:space="0" w:color="auto"/>
                <w:left w:val="none" w:sz="0" w:space="0" w:color="auto"/>
                <w:bottom w:val="none" w:sz="0" w:space="0" w:color="auto"/>
                <w:right w:val="none" w:sz="0" w:space="0" w:color="auto"/>
              </w:divBdr>
              <w:divsChild>
                <w:div w:id="897784834">
                  <w:marLeft w:val="0"/>
                  <w:marRight w:val="0"/>
                  <w:marTop w:val="0"/>
                  <w:marBottom w:val="0"/>
                  <w:divBdr>
                    <w:top w:val="none" w:sz="0" w:space="0" w:color="auto"/>
                    <w:left w:val="none" w:sz="0" w:space="0" w:color="auto"/>
                    <w:bottom w:val="none" w:sz="0" w:space="0" w:color="auto"/>
                    <w:right w:val="none" w:sz="0" w:space="0" w:color="auto"/>
                  </w:divBdr>
                  <w:divsChild>
                    <w:div w:id="1280532328">
                      <w:marLeft w:val="0"/>
                      <w:marRight w:val="0"/>
                      <w:marTop w:val="0"/>
                      <w:marBottom w:val="0"/>
                      <w:divBdr>
                        <w:top w:val="none" w:sz="0" w:space="0" w:color="auto"/>
                        <w:left w:val="none" w:sz="0" w:space="0" w:color="auto"/>
                        <w:bottom w:val="none" w:sz="0" w:space="0" w:color="auto"/>
                        <w:right w:val="none" w:sz="0" w:space="0" w:color="auto"/>
                      </w:divBdr>
                      <w:divsChild>
                        <w:div w:id="557670042">
                          <w:marLeft w:val="0"/>
                          <w:marRight w:val="0"/>
                          <w:marTop w:val="0"/>
                          <w:marBottom w:val="0"/>
                          <w:divBdr>
                            <w:top w:val="none" w:sz="0" w:space="0" w:color="auto"/>
                            <w:left w:val="none" w:sz="0" w:space="0" w:color="auto"/>
                            <w:bottom w:val="none" w:sz="0" w:space="0" w:color="auto"/>
                            <w:right w:val="none" w:sz="0" w:space="0" w:color="auto"/>
                          </w:divBdr>
                          <w:divsChild>
                            <w:div w:id="2035230870">
                              <w:marLeft w:val="0"/>
                              <w:marRight w:val="0"/>
                              <w:marTop w:val="0"/>
                              <w:marBottom w:val="0"/>
                              <w:divBdr>
                                <w:top w:val="none" w:sz="0" w:space="0" w:color="auto"/>
                                <w:left w:val="none" w:sz="0" w:space="0" w:color="auto"/>
                                <w:bottom w:val="none" w:sz="0" w:space="0" w:color="auto"/>
                                <w:right w:val="none" w:sz="0" w:space="0" w:color="auto"/>
                              </w:divBdr>
                              <w:divsChild>
                                <w:div w:id="20968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267482">
      <w:bodyDiv w:val="1"/>
      <w:marLeft w:val="0"/>
      <w:marRight w:val="0"/>
      <w:marTop w:val="0"/>
      <w:marBottom w:val="0"/>
      <w:divBdr>
        <w:top w:val="none" w:sz="0" w:space="0" w:color="auto"/>
        <w:left w:val="none" w:sz="0" w:space="0" w:color="auto"/>
        <w:bottom w:val="none" w:sz="0" w:space="0" w:color="auto"/>
        <w:right w:val="none" w:sz="0" w:space="0" w:color="auto"/>
      </w:divBdr>
    </w:div>
    <w:div w:id="212777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E88E-AD5C-4E11-9753-5FEBC17F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2603</Words>
  <Characters>19500</Characters>
  <Application>Microsoft Office Word</Application>
  <DocSecurity>4</DocSecurity>
  <Lines>162</Lines>
  <Paragraphs>44</Paragraphs>
  <ScaleCrop>false</ScaleCrop>
  <HeadingPairs>
    <vt:vector size="2" baseType="variant">
      <vt:variant>
        <vt:lpstr>Tytuł</vt:lpstr>
      </vt:variant>
      <vt:variant>
        <vt:i4>1</vt:i4>
      </vt:variant>
    </vt:vector>
  </HeadingPairs>
  <TitlesOfParts>
    <vt:vector size="1" baseType="lpstr">
      <vt:lpstr>SEKCJA 1: Identyfikacja substancji/mieszaniny i identyfikacja przedsiębiorstwa</vt:lpstr>
    </vt:vector>
  </TitlesOfParts>
  <Company/>
  <LinksUpToDate>false</LinksUpToDate>
  <CharactersWithSpaces>22059</CharactersWithSpaces>
  <SharedDoc>false</SharedDoc>
  <HLinks>
    <vt:vector size="12" baseType="variant">
      <vt:variant>
        <vt:i4>2687038</vt:i4>
      </vt:variant>
      <vt:variant>
        <vt:i4>3</vt:i4>
      </vt:variant>
      <vt:variant>
        <vt:i4>0</vt:i4>
      </vt:variant>
      <vt:variant>
        <vt:i4>5</vt:i4>
      </vt:variant>
      <vt:variant>
        <vt:lpwstr>http://www.ekos.gda.pl/</vt:lpwstr>
      </vt:variant>
      <vt:variant>
        <vt:lpwstr/>
      </vt:variant>
      <vt:variant>
        <vt:i4>4587580</vt:i4>
      </vt:variant>
      <vt:variant>
        <vt:i4>0</vt:i4>
      </vt:variant>
      <vt:variant>
        <vt:i4>0</vt:i4>
      </vt:variant>
      <vt:variant>
        <vt:i4>5</vt:i4>
      </vt:variant>
      <vt:variant>
        <vt:lpwstr>mailto:ekos@ekos.gda.pl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SEKCJA 1: Identyfikacja substancji/mieszaniny i identyfikacja przedsiębiorstwa</dc:title>
  <dc:subject/>
  <dc:creator>Anita</dc:creator>
  <cp:keywords/>
  <cp:lastModifiedBy>KAR591/FFM62</cp:lastModifiedBy>
  <cp:revision>2</cp:revision>
  <cp:lastPrinted>2024-07-02T06:54:00Z</cp:lastPrinted>
  <dcterms:created xsi:type="dcterms:W3CDTF">2024-07-19T07:42:00Z</dcterms:created>
  <dcterms:modified xsi:type="dcterms:W3CDTF">2024-07-19T07:42:00Z</dcterms:modified>
</cp:coreProperties>
</file>