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D5D8" w14:textId="77777777" w:rsidR="00A34992" w:rsidRPr="00755657" w:rsidRDefault="00000000" w:rsidP="00755657">
      <w:pPr>
        <w:pStyle w:val="berschrift10"/>
        <w:keepNext/>
        <w:keepLines/>
        <w:numPr>
          <w:ilvl w:val="0"/>
          <w:numId w:val="1"/>
        </w:numPr>
        <w:shd w:val="clear" w:color="auto" w:fill="auto"/>
        <w:spacing w:after="259"/>
        <w:ind w:left="993"/>
      </w:pPr>
      <w:bookmarkStart w:id="0" w:name="bookmark0"/>
      <w:r w:rsidRPr="00755657">
        <w:t>BEZEICHNUNG DES PRODUKTS UND DES UNTERNEHMENS</w:t>
      </w:r>
      <w:bookmarkEnd w:id="0"/>
    </w:p>
    <w:p w14:paraId="32CF6708" w14:textId="0BF07BED" w:rsidR="00A34992" w:rsidRPr="00755657" w:rsidRDefault="00000000">
      <w:pPr>
        <w:pStyle w:val="Flietext30"/>
        <w:shd w:val="clear" w:color="auto" w:fill="auto"/>
        <w:spacing w:before="0" w:after="239"/>
      </w:pPr>
      <w:r w:rsidRPr="00755657">
        <w:t>1.1 Bezeichnung des Stoffs / Gemischs</w:t>
      </w:r>
    </w:p>
    <w:p w14:paraId="59B07426" w14:textId="77777777" w:rsidR="00A34992" w:rsidRPr="00755657" w:rsidRDefault="00000000">
      <w:pPr>
        <w:pStyle w:val="Flietext30"/>
        <w:shd w:val="clear" w:color="auto" w:fill="auto"/>
        <w:spacing w:before="0" w:after="241" w:line="245" w:lineRule="exact"/>
      </w:pPr>
      <w:r w:rsidRPr="00755657">
        <w:t>Produktname: ELINA CLEAN 300 ML RAUMSPRAY - ORANGE/LAVENDEL/OZEAN/ROSE/APFEL/BAUMWOLLFRISCH/ZITRONE/LILIE</w:t>
      </w:r>
    </w:p>
    <w:p w14:paraId="6164B244" w14:textId="77777777" w:rsidR="00A34992" w:rsidRPr="00755657" w:rsidRDefault="00000000">
      <w:pPr>
        <w:pStyle w:val="Flietext30"/>
        <w:numPr>
          <w:ilvl w:val="1"/>
          <w:numId w:val="1"/>
        </w:numPr>
        <w:shd w:val="clear" w:color="auto" w:fill="auto"/>
        <w:tabs>
          <w:tab w:val="left" w:pos="430"/>
        </w:tabs>
        <w:spacing w:before="0" w:after="239"/>
      </w:pPr>
      <w:r w:rsidRPr="00755657">
        <w:t>Vorgesehene Verwendung: Es wird als Lufterfrischer verwendet.</w:t>
      </w:r>
    </w:p>
    <w:p w14:paraId="6F17BA16" w14:textId="77777777" w:rsidR="00A34992" w:rsidRPr="00755657" w:rsidRDefault="00000000">
      <w:pPr>
        <w:pStyle w:val="Flietext30"/>
        <w:numPr>
          <w:ilvl w:val="1"/>
          <w:numId w:val="1"/>
        </w:numPr>
        <w:shd w:val="clear" w:color="auto" w:fill="auto"/>
        <w:tabs>
          <w:tab w:val="left" w:pos="430"/>
        </w:tabs>
        <w:spacing w:before="0" w:after="0" w:line="245" w:lineRule="exact"/>
      </w:pPr>
      <w:r w:rsidRPr="00755657">
        <w:t>Bezeichnung des Unternehmens</w:t>
      </w:r>
    </w:p>
    <w:p w14:paraId="75A2ED62" w14:textId="702A91A9" w:rsidR="00896F40" w:rsidRPr="00755657" w:rsidRDefault="00000000" w:rsidP="00896F40">
      <w:pPr>
        <w:pStyle w:val="Flietext20"/>
        <w:shd w:val="clear" w:color="auto" w:fill="auto"/>
        <w:spacing w:after="0" w:line="240" w:lineRule="auto"/>
        <w:ind w:left="1560" w:right="1160" w:hanging="1560"/>
      </w:pPr>
      <w:r w:rsidRPr="00755657">
        <w:rPr>
          <w:rStyle w:val="Flietext2Fett"/>
        </w:rPr>
        <w:t>Firmenname</w:t>
      </w:r>
      <w:r w:rsidR="00755657" w:rsidRPr="00755657">
        <w:rPr>
          <w:rStyle w:val="Flietext2Fett"/>
        </w:rPr>
        <w:t xml:space="preserve"> </w:t>
      </w:r>
      <w:r w:rsidRPr="00755657">
        <w:rPr>
          <w:rStyle w:val="Flietext2Fett"/>
        </w:rPr>
        <w:t xml:space="preserve">: </w:t>
      </w:r>
      <w:r w:rsidRPr="00755657">
        <w:rPr>
          <w:rStyle w:val="Flietext2Fett"/>
        </w:rPr>
        <w:tab/>
      </w:r>
      <w:r w:rsidRPr="00755657">
        <w:t xml:space="preserve">Jean Products - Werm GmbH </w:t>
      </w:r>
    </w:p>
    <w:p w14:paraId="6BF12EE1" w14:textId="77777777" w:rsidR="00896F40" w:rsidRPr="00755657" w:rsidRDefault="00000000" w:rsidP="00896F40">
      <w:pPr>
        <w:pStyle w:val="Flietext20"/>
        <w:shd w:val="clear" w:color="auto" w:fill="auto"/>
        <w:spacing w:after="0" w:line="240" w:lineRule="auto"/>
        <w:ind w:left="1560" w:right="1160" w:hanging="1560"/>
      </w:pPr>
      <w:r w:rsidRPr="00755657">
        <w:rPr>
          <w:rStyle w:val="Flietext2Fett"/>
        </w:rPr>
        <w:t xml:space="preserve">Adresse : </w:t>
      </w:r>
      <w:r w:rsidRPr="00755657">
        <w:rPr>
          <w:rStyle w:val="Flietext2Fett"/>
        </w:rPr>
        <w:tab/>
      </w:r>
      <w:r w:rsidRPr="00755657">
        <w:t xml:space="preserve">Steinmühlweg 4, 97783 Karsbach / Deutschland </w:t>
      </w:r>
    </w:p>
    <w:p w14:paraId="12CA882A" w14:textId="77777777" w:rsidR="00896F40" w:rsidRPr="00755657" w:rsidRDefault="00000000" w:rsidP="00896F40">
      <w:pPr>
        <w:pStyle w:val="Flietext20"/>
        <w:shd w:val="clear" w:color="auto" w:fill="auto"/>
        <w:spacing w:after="0" w:line="240" w:lineRule="auto"/>
        <w:ind w:left="1560" w:right="1160" w:hanging="1560"/>
      </w:pPr>
      <w:r w:rsidRPr="00755657">
        <w:rPr>
          <w:rStyle w:val="Flietext2Fett"/>
        </w:rPr>
        <w:t xml:space="preserve">Telefon : </w:t>
      </w:r>
      <w:r w:rsidRPr="00755657">
        <w:rPr>
          <w:rStyle w:val="Flietext2Fett"/>
        </w:rPr>
        <w:tab/>
      </w:r>
      <w:r w:rsidRPr="00755657">
        <w:t xml:space="preserve">+49 9358 90990 0 </w:t>
      </w:r>
    </w:p>
    <w:p w14:paraId="7C4AC098" w14:textId="05CAC276" w:rsidR="00A34992" w:rsidRPr="00755657" w:rsidRDefault="00000000" w:rsidP="00896F40">
      <w:pPr>
        <w:pStyle w:val="Flietext20"/>
        <w:shd w:val="clear" w:color="auto" w:fill="auto"/>
        <w:spacing w:after="0" w:line="240" w:lineRule="auto"/>
        <w:ind w:left="1560" w:right="1160" w:hanging="1560"/>
      </w:pPr>
      <w:r w:rsidRPr="00755657">
        <w:rPr>
          <w:rStyle w:val="Flietext2Fett"/>
        </w:rPr>
        <w:t xml:space="preserve">Fax : </w:t>
      </w:r>
      <w:r w:rsidRPr="00755657">
        <w:rPr>
          <w:rStyle w:val="Flietext2Fett"/>
        </w:rPr>
        <w:tab/>
      </w:r>
      <w:r w:rsidRPr="00755657">
        <w:t>+49 9358 90990 66</w:t>
      </w:r>
    </w:p>
    <w:p w14:paraId="4E92C976" w14:textId="77777777" w:rsidR="00896F40" w:rsidRPr="00755657" w:rsidRDefault="00896F40" w:rsidP="00896F40">
      <w:pPr>
        <w:pStyle w:val="Flietext20"/>
        <w:shd w:val="clear" w:color="auto" w:fill="auto"/>
        <w:spacing w:after="0" w:line="240" w:lineRule="auto"/>
        <w:ind w:left="1560" w:right="1160" w:hanging="1560"/>
      </w:pPr>
    </w:p>
    <w:p w14:paraId="5ACB88EB" w14:textId="77777777" w:rsidR="00A34992" w:rsidRPr="00755657" w:rsidRDefault="00000000" w:rsidP="00896F40">
      <w:pPr>
        <w:pStyle w:val="Flietext30"/>
        <w:numPr>
          <w:ilvl w:val="1"/>
          <w:numId w:val="1"/>
        </w:numPr>
        <w:shd w:val="clear" w:color="auto" w:fill="auto"/>
        <w:tabs>
          <w:tab w:val="left" w:pos="435"/>
        </w:tabs>
        <w:spacing w:before="0" w:after="0" w:line="240" w:lineRule="auto"/>
      </w:pPr>
      <w:r w:rsidRPr="00755657">
        <w:t>Notfall-Telefonnummer:</w:t>
      </w:r>
    </w:p>
    <w:p w14:paraId="4D508965" w14:textId="6BDD085E" w:rsidR="00A34992" w:rsidRDefault="00000000" w:rsidP="00896F40">
      <w:pPr>
        <w:pStyle w:val="Flietext20"/>
        <w:shd w:val="clear" w:color="auto" w:fill="auto"/>
        <w:spacing w:after="0" w:line="240" w:lineRule="auto"/>
      </w:pPr>
      <w:r w:rsidRPr="00755657">
        <w:t>Informations- und Behandlungszentrum für Vergiftungen  114</w:t>
      </w:r>
    </w:p>
    <w:p w14:paraId="1996EFD1" w14:textId="77777777" w:rsidR="00755657" w:rsidRPr="00755657" w:rsidRDefault="00755657" w:rsidP="00896F40">
      <w:pPr>
        <w:pStyle w:val="Flietext20"/>
        <w:shd w:val="clear" w:color="auto" w:fill="auto"/>
        <w:spacing w:after="0" w:line="240" w:lineRule="auto"/>
      </w:pPr>
    </w:p>
    <w:p w14:paraId="4D90796D" w14:textId="3A8F1FF1" w:rsidR="00896F40" w:rsidRPr="00755657" w:rsidRDefault="00896F40" w:rsidP="00896F40">
      <w:pPr>
        <w:pStyle w:val="Flietext20"/>
        <w:shd w:val="clear" w:color="auto" w:fill="auto"/>
        <w:spacing w:after="0" w:line="240" w:lineRule="auto"/>
      </w:pPr>
    </w:p>
    <w:p w14:paraId="1FC9361F" w14:textId="77777777" w:rsidR="00896F40" w:rsidRPr="00755657" w:rsidRDefault="00896F40" w:rsidP="00896F40">
      <w:pPr>
        <w:pStyle w:val="Flietext20"/>
        <w:shd w:val="clear" w:color="auto" w:fill="auto"/>
        <w:spacing w:after="0" w:line="240" w:lineRule="auto"/>
      </w:pPr>
    </w:p>
    <w:p w14:paraId="25B3C25B" w14:textId="77777777" w:rsidR="00A34992" w:rsidRPr="00755657" w:rsidRDefault="00000000">
      <w:pPr>
        <w:pStyle w:val="berschrift10"/>
        <w:keepNext/>
        <w:keepLines/>
        <w:numPr>
          <w:ilvl w:val="0"/>
          <w:numId w:val="1"/>
        </w:numPr>
        <w:shd w:val="clear" w:color="auto" w:fill="auto"/>
        <w:tabs>
          <w:tab w:val="left" w:pos="3313"/>
        </w:tabs>
        <w:spacing w:after="259"/>
        <w:ind w:left="2940"/>
      </w:pPr>
      <w:bookmarkStart w:id="1" w:name="bookmark1"/>
      <w:r w:rsidRPr="00755657">
        <w:t>MÖGLICHE GEFAHREN</w:t>
      </w:r>
      <w:bookmarkEnd w:id="1"/>
    </w:p>
    <w:p w14:paraId="7C33EEA7" w14:textId="77777777" w:rsidR="00A34992" w:rsidRPr="00755657" w:rsidRDefault="00000000">
      <w:pPr>
        <w:pStyle w:val="Flietext30"/>
        <w:numPr>
          <w:ilvl w:val="0"/>
          <w:numId w:val="2"/>
        </w:numPr>
        <w:shd w:val="clear" w:color="auto" w:fill="auto"/>
        <w:tabs>
          <w:tab w:val="left" w:pos="483"/>
        </w:tabs>
        <w:spacing w:before="0"/>
      </w:pPr>
      <w:r w:rsidRPr="00755657">
        <w:t>Einstufung des Stoffs oder Gemischs</w:t>
      </w:r>
    </w:p>
    <w:p w14:paraId="6F577573" w14:textId="522909F3" w:rsidR="00A34992" w:rsidRPr="00755657" w:rsidRDefault="00000000">
      <w:pPr>
        <w:pStyle w:val="Flietext30"/>
        <w:shd w:val="clear" w:color="auto" w:fill="auto"/>
        <w:tabs>
          <w:tab w:val="left" w:pos="2122"/>
        </w:tabs>
        <w:spacing w:before="0" w:after="0"/>
        <w:jc w:val="both"/>
      </w:pPr>
      <w:r w:rsidRPr="00755657">
        <w:t>Entzündbares Aerosol 2:</w:t>
      </w:r>
      <w:r w:rsidR="00755657" w:rsidRPr="00755657">
        <w:tab/>
      </w:r>
      <w:r w:rsidRPr="00755657">
        <w:t>H223: Entzündbares Aerosol.</w:t>
      </w:r>
    </w:p>
    <w:p w14:paraId="0941B57E" w14:textId="0A58FA43" w:rsidR="00A34992" w:rsidRPr="00755657" w:rsidRDefault="00000000">
      <w:pPr>
        <w:pStyle w:val="Flietext30"/>
        <w:shd w:val="clear" w:color="auto" w:fill="auto"/>
        <w:tabs>
          <w:tab w:val="left" w:pos="2122"/>
        </w:tabs>
        <w:spacing w:before="0" w:after="500"/>
        <w:jc w:val="both"/>
      </w:pPr>
      <w:r w:rsidRPr="00755657">
        <w:t>Augenreiz</w:t>
      </w:r>
      <w:r w:rsidR="00755657" w:rsidRPr="00755657">
        <w:t>ung</w:t>
      </w:r>
      <w:r w:rsidRPr="00755657">
        <w:t xml:space="preserve"> 2 :</w:t>
      </w:r>
      <w:r w:rsidR="00755657" w:rsidRPr="00755657">
        <w:tab/>
      </w:r>
      <w:r w:rsidRPr="00755657">
        <w:t>H319: Verursacht schwere Augenreizung.</w:t>
      </w:r>
    </w:p>
    <w:p w14:paraId="38DC47DD" w14:textId="77777777" w:rsidR="00A34992" w:rsidRPr="00755657" w:rsidRDefault="00000000">
      <w:pPr>
        <w:pStyle w:val="Flietext30"/>
        <w:numPr>
          <w:ilvl w:val="0"/>
          <w:numId w:val="2"/>
        </w:numPr>
        <w:shd w:val="clear" w:color="auto" w:fill="auto"/>
        <w:tabs>
          <w:tab w:val="left" w:pos="483"/>
        </w:tabs>
        <w:spacing w:before="0" w:after="243"/>
        <w:jc w:val="both"/>
      </w:pPr>
      <w:r w:rsidRPr="00755657">
        <w:t>Etikett Inhaltsstoffe</w:t>
      </w:r>
    </w:p>
    <w:p w14:paraId="75BDBFC0" w14:textId="77777777" w:rsidR="00A34992" w:rsidRPr="00755657" w:rsidRDefault="00000000">
      <w:pPr>
        <w:pStyle w:val="Flietext40"/>
        <w:shd w:val="clear" w:color="auto" w:fill="auto"/>
        <w:spacing w:before="0"/>
      </w:pPr>
      <w:r w:rsidRPr="00755657">
        <w:t>Gefahren-Piktogramme</w:t>
      </w:r>
    </w:p>
    <w:p w14:paraId="0B721A1F" w14:textId="14D4DB87" w:rsidR="00A34992" w:rsidRPr="00755657" w:rsidRDefault="00B64878">
      <w:pPr>
        <w:pStyle w:val="Flietext30"/>
        <w:shd w:val="clear" w:color="auto" w:fill="auto"/>
        <w:spacing w:before="0" w:after="0" w:line="240" w:lineRule="exact"/>
        <w:jc w:val="both"/>
      </w:pPr>
      <w:r>
        <w:rPr>
          <w:noProof/>
        </w:rPr>
        <w:drawing>
          <wp:anchor distT="0" distB="0" distL="1926590" distR="63500" simplePos="0" relativeHeight="377487104" behindDoc="1" locked="0" layoutInCell="1" allowOverlap="1" wp14:anchorId="1D2F877C" wp14:editId="47B56447">
            <wp:simplePos x="0" y="0"/>
            <wp:positionH relativeFrom="margin">
              <wp:posOffset>4664075</wp:posOffset>
            </wp:positionH>
            <wp:positionV relativeFrom="paragraph">
              <wp:posOffset>65405</wp:posOffset>
            </wp:positionV>
            <wp:extent cx="1188720" cy="533400"/>
            <wp:effectExtent l="0" t="0" r="0" b="0"/>
            <wp:wrapSquare wrapText="lef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533400"/>
                    </a:xfrm>
                    <a:prstGeom prst="rect">
                      <a:avLst/>
                    </a:prstGeom>
                    <a:noFill/>
                  </pic:spPr>
                </pic:pic>
              </a:graphicData>
            </a:graphic>
            <wp14:sizeRelH relativeFrom="page">
              <wp14:pctWidth>0</wp14:pctWidth>
            </wp14:sizeRelH>
            <wp14:sizeRelV relativeFrom="page">
              <wp14:pctHeight>0</wp14:pctHeight>
            </wp14:sizeRelV>
          </wp:anchor>
        </w:drawing>
      </w:r>
      <w:r w:rsidR="00C7647A" w:rsidRPr="00755657">
        <w:t>H223: Entzündbares Aerosol.</w:t>
      </w:r>
    </w:p>
    <w:p w14:paraId="3360C3FF" w14:textId="5F841405" w:rsidR="00A34992" w:rsidRPr="00755657" w:rsidRDefault="00000000">
      <w:pPr>
        <w:pStyle w:val="Flietext30"/>
        <w:shd w:val="clear" w:color="auto" w:fill="auto"/>
        <w:spacing w:before="0" w:after="0" w:line="240" w:lineRule="exact"/>
        <w:jc w:val="both"/>
      </w:pPr>
      <w:r w:rsidRPr="00755657">
        <w:t>H229: Druckbehälter: kann bei Erwärmung bersten.</w:t>
      </w:r>
    </w:p>
    <w:p w14:paraId="224BD1F9" w14:textId="77777777" w:rsidR="00A34992" w:rsidRPr="00755657" w:rsidRDefault="00000000">
      <w:pPr>
        <w:pStyle w:val="Flietext30"/>
        <w:shd w:val="clear" w:color="auto" w:fill="auto"/>
        <w:spacing w:before="0" w:after="495" w:line="240" w:lineRule="exact"/>
        <w:jc w:val="both"/>
      </w:pPr>
      <w:r w:rsidRPr="00755657">
        <w:t>H319: Verursacht schwere Augenreizung.</w:t>
      </w:r>
    </w:p>
    <w:p w14:paraId="51C30A1C" w14:textId="77777777" w:rsidR="00A34992" w:rsidRPr="00755657" w:rsidRDefault="00000000">
      <w:pPr>
        <w:pStyle w:val="Flietext40"/>
        <w:shd w:val="clear" w:color="auto" w:fill="auto"/>
        <w:spacing w:before="0" w:after="245" w:line="246" w:lineRule="exact"/>
      </w:pPr>
      <w:r w:rsidRPr="00755657">
        <w:t>SIGNALWORT: Warnung</w:t>
      </w:r>
    </w:p>
    <w:p w14:paraId="243C8295" w14:textId="77777777" w:rsidR="00755657" w:rsidRPr="00755657" w:rsidRDefault="00755657" w:rsidP="00C7647A">
      <w:pPr>
        <w:pStyle w:val="Flietext20"/>
        <w:shd w:val="clear" w:color="auto" w:fill="auto"/>
        <w:spacing w:after="0" w:line="240" w:lineRule="exact"/>
        <w:ind w:left="1843" w:hanging="1843"/>
        <w:jc w:val="both"/>
        <w:rPr>
          <w:rStyle w:val="Flietext2Fett"/>
        </w:rPr>
      </w:pPr>
    </w:p>
    <w:p w14:paraId="4CFE0872" w14:textId="77777777" w:rsidR="00755657" w:rsidRPr="00755657" w:rsidRDefault="00755657" w:rsidP="00C7647A">
      <w:pPr>
        <w:pStyle w:val="Flietext20"/>
        <w:shd w:val="clear" w:color="auto" w:fill="auto"/>
        <w:spacing w:after="0" w:line="240" w:lineRule="exact"/>
        <w:ind w:left="1843" w:hanging="1843"/>
        <w:jc w:val="both"/>
        <w:rPr>
          <w:rStyle w:val="Flietext2Fett"/>
        </w:rPr>
      </w:pPr>
    </w:p>
    <w:p w14:paraId="4267A70B" w14:textId="406A66FF" w:rsidR="00A34992" w:rsidRPr="00755657" w:rsidRDefault="00000000" w:rsidP="00C7647A">
      <w:pPr>
        <w:pStyle w:val="Flietext20"/>
        <w:shd w:val="clear" w:color="auto" w:fill="auto"/>
        <w:spacing w:after="0" w:line="240" w:lineRule="exact"/>
        <w:ind w:left="1843" w:hanging="1843"/>
        <w:jc w:val="both"/>
      </w:pPr>
      <w:r w:rsidRPr="00755657">
        <w:rPr>
          <w:rStyle w:val="Flietext2Fett"/>
        </w:rPr>
        <w:t>P102</w:t>
      </w:r>
      <w:r w:rsidRPr="00755657">
        <w:rPr>
          <w:rStyle w:val="Flietext2Fett"/>
        </w:rPr>
        <w:tab/>
      </w:r>
      <w:r w:rsidR="00755657" w:rsidRPr="00755657">
        <w:rPr>
          <w:rStyle w:val="Flietext2Fett"/>
        </w:rPr>
        <w:t>:</w:t>
      </w:r>
      <w:r w:rsidRPr="00755657">
        <w:rPr>
          <w:rStyle w:val="Flietext2Fett"/>
        </w:rPr>
        <w:t xml:space="preserve"> </w:t>
      </w:r>
      <w:r w:rsidRPr="00755657">
        <w:t>Darf nicht in die Hände von Kindern gelangen.</w:t>
      </w:r>
    </w:p>
    <w:p w14:paraId="1D8026CB" w14:textId="52612F3D" w:rsidR="00A34992" w:rsidRPr="00755657" w:rsidRDefault="00000000" w:rsidP="00C7647A">
      <w:pPr>
        <w:pStyle w:val="Flietext20"/>
        <w:shd w:val="clear" w:color="auto" w:fill="auto"/>
        <w:spacing w:after="0" w:line="240" w:lineRule="exact"/>
        <w:ind w:left="1843" w:hanging="1843"/>
        <w:jc w:val="both"/>
      </w:pPr>
      <w:r w:rsidRPr="00755657">
        <w:rPr>
          <w:rStyle w:val="Flietext2Fett"/>
        </w:rPr>
        <w:t>P210</w:t>
      </w:r>
      <w:r w:rsidRPr="00755657">
        <w:rPr>
          <w:rStyle w:val="Flietext2Fett"/>
        </w:rPr>
        <w:tab/>
      </w:r>
      <w:r w:rsidR="00755657" w:rsidRPr="00755657">
        <w:rPr>
          <w:rStyle w:val="Flietext2Fett"/>
        </w:rPr>
        <w:t>:</w:t>
      </w:r>
      <w:r w:rsidRPr="00755657">
        <w:rPr>
          <w:rStyle w:val="Flietext2Fett"/>
        </w:rPr>
        <w:t xml:space="preserve"> </w:t>
      </w:r>
      <w:r w:rsidRPr="00755657">
        <w:t xml:space="preserve">Von Hitze/Funken/offener Flamme/heißen Oberflächen fernhalten. </w:t>
      </w:r>
      <w:r w:rsidR="00755657" w:rsidRPr="00755657">
        <w:br/>
        <w:t xml:space="preserve">  </w:t>
      </w:r>
      <w:r w:rsidRPr="00755657">
        <w:t>– Rauchen verboten.</w:t>
      </w:r>
    </w:p>
    <w:p w14:paraId="585CEC65" w14:textId="77777777" w:rsidR="00A34992" w:rsidRPr="00755657" w:rsidRDefault="00000000" w:rsidP="00C7647A">
      <w:pPr>
        <w:pStyle w:val="Flietext20"/>
        <w:shd w:val="clear" w:color="auto" w:fill="auto"/>
        <w:spacing w:after="0" w:line="240" w:lineRule="exact"/>
        <w:ind w:left="1843" w:hanging="1843"/>
        <w:jc w:val="both"/>
      </w:pPr>
      <w:r w:rsidRPr="00755657">
        <w:rPr>
          <w:rStyle w:val="Flietext2Fett"/>
        </w:rPr>
        <w:t>P251</w:t>
      </w:r>
      <w:r w:rsidRPr="00755657">
        <w:rPr>
          <w:rStyle w:val="Flietext2Fett"/>
        </w:rPr>
        <w:tab/>
        <w:t xml:space="preserve">: </w:t>
      </w:r>
      <w:r w:rsidRPr="00755657">
        <w:t>Druckbehälter: Nicht durchstechen oder verbrennen, auch nicht nach der Verwendung.</w:t>
      </w:r>
    </w:p>
    <w:p w14:paraId="3742E1B4" w14:textId="77777777" w:rsidR="00755657" w:rsidRPr="00755657" w:rsidRDefault="00000000" w:rsidP="00C7647A">
      <w:pPr>
        <w:pStyle w:val="Flietext20"/>
        <w:shd w:val="clear" w:color="auto" w:fill="auto"/>
        <w:tabs>
          <w:tab w:val="left" w:pos="2122"/>
        </w:tabs>
        <w:spacing w:after="0" w:line="240" w:lineRule="exact"/>
        <w:ind w:left="1843" w:hanging="1843"/>
        <w:jc w:val="both"/>
      </w:pPr>
      <w:r w:rsidRPr="00755657">
        <w:rPr>
          <w:rStyle w:val="Flietext2Fett"/>
        </w:rPr>
        <w:t>P305 + P351 + P338</w:t>
      </w:r>
      <w:r w:rsidRPr="00755657">
        <w:rPr>
          <w:rStyle w:val="Flietext2Fett"/>
        </w:rPr>
        <w:tab/>
        <w:t xml:space="preserve">: </w:t>
      </w:r>
      <w:r w:rsidRPr="00755657">
        <w:t xml:space="preserve">BEI KONTAKT MIT DEN AUGEN: Einige Minuten lang behutsam mit Wasser spülen. </w:t>
      </w:r>
    </w:p>
    <w:p w14:paraId="2F6E56D5" w14:textId="14407623" w:rsidR="00A34992" w:rsidRPr="00755657" w:rsidRDefault="00755657" w:rsidP="00C7647A">
      <w:pPr>
        <w:pStyle w:val="Flietext20"/>
        <w:shd w:val="clear" w:color="auto" w:fill="auto"/>
        <w:tabs>
          <w:tab w:val="left" w:pos="2122"/>
        </w:tabs>
        <w:spacing w:after="0" w:line="240" w:lineRule="exact"/>
        <w:ind w:left="1843" w:hanging="1843"/>
        <w:jc w:val="both"/>
      </w:pPr>
      <w:r w:rsidRPr="00755657">
        <w:rPr>
          <w:rStyle w:val="Flietext2Fett"/>
        </w:rPr>
        <w:tab/>
        <w:t xml:space="preserve">  </w:t>
      </w:r>
      <w:r w:rsidRPr="00755657">
        <w:t>Eventuell vorhandene Kontaktlinsen nach Möglichkeit entfernen. Weiter spülen.</w:t>
      </w:r>
    </w:p>
    <w:p w14:paraId="3705F3A2" w14:textId="4EC32A6B" w:rsidR="00A34992" w:rsidRDefault="00000000" w:rsidP="00C7647A">
      <w:pPr>
        <w:pStyle w:val="Flietext20"/>
        <w:shd w:val="clear" w:color="auto" w:fill="auto"/>
        <w:spacing w:after="0" w:line="240" w:lineRule="exact"/>
        <w:ind w:left="1843" w:hanging="1843"/>
        <w:jc w:val="both"/>
      </w:pPr>
      <w:r w:rsidRPr="00755657">
        <w:rPr>
          <w:rStyle w:val="Flietext2Fett"/>
        </w:rPr>
        <w:t>P410+P412</w:t>
      </w:r>
      <w:r w:rsidRPr="00755657">
        <w:rPr>
          <w:rStyle w:val="Flietext2Fett"/>
        </w:rPr>
        <w:tab/>
        <w:t xml:space="preserve">: </w:t>
      </w:r>
      <w:r w:rsidRPr="00755657">
        <w:t>Vor Sonnenbestrahlung schützen. Nicht Temperaturen über 50 °C / 122 °F aussetzen.</w:t>
      </w:r>
    </w:p>
    <w:p w14:paraId="303F2443" w14:textId="77777777" w:rsidR="008E4915" w:rsidRDefault="008E4915" w:rsidP="00C7647A">
      <w:pPr>
        <w:pStyle w:val="Flietext20"/>
        <w:shd w:val="clear" w:color="auto" w:fill="auto"/>
        <w:spacing w:after="0" w:line="240" w:lineRule="exact"/>
        <w:ind w:left="1843" w:hanging="1843"/>
        <w:jc w:val="both"/>
      </w:pPr>
    </w:p>
    <w:p w14:paraId="2144A252" w14:textId="6113F084" w:rsidR="008E4915" w:rsidRDefault="008E4915" w:rsidP="00C7647A">
      <w:pPr>
        <w:pStyle w:val="Flietext20"/>
        <w:shd w:val="clear" w:color="auto" w:fill="auto"/>
        <w:spacing w:after="0" w:line="240" w:lineRule="exact"/>
        <w:ind w:left="1843" w:hanging="1843"/>
        <w:jc w:val="both"/>
      </w:pPr>
    </w:p>
    <w:p w14:paraId="54FED1CB" w14:textId="77777777" w:rsidR="008E4915" w:rsidRPr="00755657" w:rsidRDefault="008E4915" w:rsidP="00C7647A">
      <w:pPr>
        <w:pStyle w:val="Flietext20"/>
        <w:shd w:val="clear" w:color="auto" w:fill="auto"/>
        <w:spacing w:after="0" w:line="240" w:lineRule="exact"/>
        <w:ind w:left="1843" w:hanging="1843"/>
        <w:jc w:val="both"/>
      </w:pPr>
    </w:p>
    <w:p w14:paraId="7A6067EA" w14:textId="77777777" w:rsidR="00A34992" w:rsidRPr="00755657" w:rsidRDefault="00000000" w:rsidP="00C7647A">
      <w:pPr>
        <w:pStyle w:val="Flietext30"/>
        <w:numPr>
          <w:ilvl w:val="0"/>
          <w:numId w:val="2"/>
        </w:numPr>
        <w:shd w:val="clear" w:color="auto" w:fill="auto"/>
        <w:tabs>
          <w:tab w:val="left" w:pos="483"/>
        </w:tabs>
        <w:spacing w:before="0" w:after="0" w:line="240" w:lineRule="exact"/>
        <w:ind w:left="1843" w:hanging="1843"/>
        <w:jc w:val="both"/>
      </w:pPr>
      <w:r w:rsidRPr="00755657">
        <w:t>Andere</w:t>
      </w:r>
    </w:p>
    <w:p w14:paraId="5F7F6295" w14:textId="77777777" w:rsidR="00A34992" w:rsidRPr="00755657" w:rsidRDefault="00000000">
      <w:pPr>
        <w:pStyle w:val="Flietext20"/>
        <w:shd w:val="clear" w:color="auto" w:fill="auto"/>
        <w:spacing w:after="0" w:line="240" w:lineRule="exact"/>
        <w:jc w:val="both"/>
        <w:sectPr w:rsidR="00A34992" w:rsidRPr="00755657">
          <w:headerReference w:type="default" r:id="rId8"/>
          <w:pgSz w:w="11900" w:h="16840"/>
          <w:pgMar w:top="1426" w:right="1374" w:bottom="1426" w:left="1388" w:header="0" w:footer="3" w:gutter="0"/>
          <w:cols w:space="720"/>
          <w:noEndnote/>
          <w:docGrid w:linePitch="360"/>
        </w:sectPr>
      </w:pPr>
      <w:r w:rsidRPr="00755657">
        <w:t>Keine Informationen verfügbar</w:t>
      </w:r>
    </w:p>
    <w:p w14:paraId="34F5E198" w14:textId="4926AC0A" w:rsidR="00A34992" w:rsidRPr="00755657" w:rsidRDefault="00000000" w:rsidP="00755657">
      <w:pPr>
        <w:pStyle w:val="berschrift10"/>
        <w:keepNext/>
        <w:keepLines/>
        <w:numPr>
          <w:ilvl w:val="0"/>
          <w:numId w:val="1"/>
        </w:numPr>
        <w:shd w:val="clear" w:color="auto" w:fill="auto"/>
        <w:spacing w:after="0"/>
        <w:ind w:left="1701"/>
      </w:pPr>
      <w:bookmarkStart w:id="2" w:name="bookmark2"/>
      <w:r w:rsidRPr="00755657">
        <w:lastRenderedPageBreak/>
        <w:t>ZUSAMMENSETZUNG / ANGABEN ZU BESTANDTEILEN</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1627"/>
        <w:gridCol w:w="1264"/>
        <w:gridCol w:w="1310"/>
        <w:gridCol w:w="1795"/>
        <w:gridCol w:w="1450"/>
      </w:tblGrid>
      <w:tr w:rsidR="00A34992" w:rsidRPr="00755657" w14:paraId="05C02088" w14:textId="77777777" w:rsidTr="00C36678">
        <w:trPr>
          <w:trHeight w:hRule="exact" w:val="235"/>
          <w:jc w:val="center"/>
        </w:trPr>
        <w:tc>
          <w:tcPr>
            <w:tcW w:w="2779" w:type="dxa"/>
            <w:shd w:val="clear" w:color="auto" w:fill="A5A5A5"/>
            <w:vAlign w:val="bottom"/>
          </w:tcPr>
          <w:p w14:paraId="57DC5A89" w14:textId="6C2F7C51" w:rsidR="00A34992" w:rsidRPr="00755657" w:rsidRDefault="00C7647A">
            <w:pPr>
              <w:pStyle w:val="Flietext20"/>
              <w:framePr w:w="10363" w:wrap="notBeside" w:vAnchor="text" w:hAnchor="text" w:xAlign="center" w:y="1"/>
              <w:shd w:val="clear" w:color="auto" w:fill="auto"/>
              <w:spacing w:after="0" w:line="212" w:lineRule="exact"/>
              <w:jc w:val="center"/>
            </w:pPr>
            <w:r w:rsidRPr="00755657">
              <w:rPr>
                <w:rStyle w:val="FettFlietext2Arial95pt"/>
              </w:rPr>
              <w:t>Stoffname</w:t>
            </w:r>
          </w:p>
        </w:tc>
        <w:tc>
          <w:tcPr>
            <w:tcW w:w="1627" w:type="dxa"/>
            <w:shd w:val="clear" w:color="auto" w:fill="A5A5A5"/>
            <w:vAlign w:val="bottom"/>
          </w:tcPr>
          <w:p w14:paraId="3B8A1D33" w14:textId="77777777" w:rsidR="00A34992" w:rsidRPr="00755657" w:rsidRDefault="00000000">
            <w:pPr>
              <w:pStyle w:val="Flietext20"/>
              <w:framePr w:w="10363" w:wrap="notBeside" w:vAnchor="text" w:hAnchor="text" w:xAlign="center" w:y="1"/>
              <w:shd w:val="clear" w:color="auto" w:fill="auto"/>
              <w:spacing w:after="0" w:line="212" w:lineRule="exact"/>
              <w:jc w:val="center"/>
            </w:pPr>
            <w:r w:rsidRPr="00755657">
              <w:rPr>
                <w:rStyle w:val="Flietext2Arial95pt"/>
              </w:rPr>
              <w:t>EG-Nr.</w:t>
            </w:r>
          </w:p>
        </w:tc>
        <w:tc>
          <w:tcPr>
            <w:tcW w:w="1264" w:type="dxa"/>
            <w:shd w:val="clear" w:color="auto" w:fill="A5A5A5"/>
            <w:vAlign w:val="bottom"/>
          </w:tcPr>
          <w:p w14:paraId="3C8F08CA" w14:textId="77777777" w:rsidR="00A34992" w:rsidRPr="00755657" w:rsidRDefault="00000000">
            <w:pPr>
              <w:pStyle w:val="Flietext20"/>
              <w:framePr w:w="10363" w:wrap="notBeside" w:vAnchor="text" w:hAnchor="text" w:xAlign="center" w:y="1"/>
              <w:shd w:val="clear" w:color="auto" w:fill="auto"/>
              <w:spacing w:after="0" w:line="212" w:lineRule="exact"/>
              <w:jc w:val="center"/>
            </w:pPr>
            <w:r w:rsidRPr="00755657">
              <w:rPr>
                <w:rStyle w:val="Flietext2Arial95pt"/>
              </w:rPr>
              <w:t>CAS-Nr:</w:t>
            </w:r>
          </w:p>
        </w:tc>
        <w:tc>
          <w:tcPr>
            <w:tcW w:w="1310" w:type="dxa"/>
            <w:shd w:val="clear" w:color="auto" w:fill="A5A5A5"/>
            <w:vAlign w:val="bottom"/>
          </w:tcPr>
          <w:p w14:paraId="5651105D" w14:textId="77777777" w:rsidR="00A34992" w:rsidRPr="00755657" w:rsidRDefault="00000000">
            <w:pPr>
              <w:pStyle w:val="Flietext20"/>
              <w:framePr w:w="10363" w:wrap="notBeside" w:vAnchor="text" w:hAnchor="text" w:xAlign="center" w:y="1"/>
              <w:shd w:val="clear" w:color="auto" w:fill="auto"/>
              <w:spacing w:after="0" w:line="212" w:lineRule="exact"/>
              <w:jc w:val="center"/>
            </w:pPr>
            <w:r w:rsidRPr="00755657">
              <w:rPr>
                <w:rStyle w:val="Flietext2Arial95pt"/>
              </w:rPr>
              <w:t>Gew-%</w:t>
            </w:r>
          </w:p>
        </w:tc>
        <w:tc>
          <w:tcPr>
            <w:tcW w:w="1795" w:type="dxa"/>
            <w:shd w:val="clear" w:color="auto" w:fill="A5A5A5"/>
            <w:vAlign w:val="bottom"/>
          </w:tcPr>
          <w:p w14:paraId="7EED9799" w14:textId="77777777" w:rsidR="00A34992" w:rsidRPr="00755657" w:rsidRDefault="00000000" w:rsidP="00755657">
            <w:pPr>
              <w:pStyle w:val="Flietext20"/>
              <w:framePr w:w="10363" w:wrap="notBeside" w:vAnchor="text" w:hAnchor="text" w:xAlign="center" w:y="1"/>
              <w:shd w:val="clear" w:color="auto" w:fill="auto"/>
              <w:spacing w:after="0" w:line="212" w:lineRule="exact"/>
              <w:ind w:left="260"/>
            </w:pPr>
            <w:r w:rsidRPr="00755657">
              <w:rPr>
                <w:rStyle w:val="FettFlietext2Arial95pt"/>
              </w:rPr>
              <w:t>GEFAHREN-</w:t>
            </w:r>
          </w:p>
        </w:tc>
        <w:tc>
          <w:tcPr>
            <w:tcW w:w="1450" w:type="dxa"/>
            <w:shd w:val="clear" w:color="auto" w:fill="A5A5A5"/>
            <w:vAlign w:val="bottom"/>
          </w:tcPr>
          <w:p w14:paraId="7BDDC449" w14:textId="77777777" w:rsidR="00A34992" w:rsidRPr="00755657" w:rsidRDefault="00000000">
            <w:pPr>
              <w:pStyle w:val="Flietext20"/>
              <w:framePr w:w="10363" w:wrap="notBeside" w:vAnchor="text" w:hAnchor="text" w:xAlign="center" w:y="1"/>
              <w:shd w:val="clear" w:color="auto" w:fill="auto"/>
              <w:spacing w:after="0" w:line="212" w:lineRule="exact"/>
              <w:jc w:val="center"/>
            </w:pPr>
            <w:r w:rsidRPr="00755657">
              <w:rPr>
                <w:rStyle w:val="FettFlietext2Arial95pt"/>
              </w:rPr>
              <w:t>H-KODIERUNG</w:t>
            </w:r>
          </w:p>
        </w:tc>
      </w:tr>
      <w:tr w:rsidR="00A34992" w:rsidRPr="00755657" w14:paraId="2B3213EA" w14:textId="77777777" w:rsidTr="00C36678">
        <w:trPr>
          <w:trHeight w:hRule="exact" w:val="230"/>
          <w:jc w:val="center"/>
        </w:trPr>
        <w:tc>
          <w:tcPr>
            <w:tcW w:w="2779" w:type="dxa"/>
            <w:shd w:val="clear" w:color="auto" w:fill="A5A5A5"/>
          </w:tcPr>
          <w:p w14:paraId="36ACA632" w14:textId="77777777" w:rsidR="00A34992" w:rsidRPr="00755657" w:rsidRDefault="00A34992">
            <w:pPr>
              <w:framePr w:w="10363" w:wrap="notBeside" w:vAnchor="text" w:hAnchor="text" w:xAlign="center" w:y="1"/>
              <w:rPr>
                <w:sz w:val="10"/>
                <w:szCs w:val="10"/>
              </w:rPr>
            </w:pPr>
          </w:p>
        </w:tc>
        <w:tc>
          <w:tcPr>
            <w:tcW w:w="1627" w:type="dxa"/>
            <w:shd w:val="clear" w:color="auto" w:fill="A5A5A5"/>
          </w:tcPr>
          <w:p w14:paraId="1870AD20" w14:textId="77777777" w:rsidR="00A34992" w:rsidRPr="00755657" w:rsidRDefault="00A34992">
            <w:pPr>
              <w:framePr w:w="10363" w:wrap="notBeside" w:vAnchor="text" w:hAnchor="text" w:xAlign="center" w:y="1"/>
              <w:rPr>
                <w:sz w:val="10"/>
                <w:szCs w:val="10"/>
              </w:rPr>
            </w:pPr>
          </w:p>
        </w:tc>
        <w:tc>
          <w:tcPr>
            <w:tcW w:w="1264" w:type="dxa"/>
            <w:shd w:val="clear" w:color="auto" w:fill="A5A5A5"/>
          </w:tcPr>
          <w:p w14:paraId="35AE59C0" w14:textId="77777777" w:rsidR="00A34992" w:rsidRPr="00755657" w:rsidRDefault="00A34992">
            <w:pPr>
              <w:framePr w:w="10363" w:wrap="notBeside" w:vAnchor="text" w:hAnchor="text" w:xAlign="center" w:y="1"/>
              <w:rPr>
                <w:sz w:val="10"/>
                <w:szCs w:val="10"/>
              </w:rPr>
            </w:pPr>
          </w:p>
        </w:tc>
        <w:tc>
          <w:tcPr>
            <w:tcW w:w="1310" w:type="dxa"/>
            <w:shd w:val="clear" w:color="auto" w:fill="A5A5A5"/>
          </w:tcPr>
          <w:p w14:paraId="7CB5EC45" w14:textId="77777777" w:rsidR="00A34992" w:rsidRPr="00755657" w:rsidRDefault="00A34992">
            <w:pPr>
              <w:framePr w:w="10363" w:wrap="notBeside" w:vAnchor="text" w:hAnchor="text" w:xAlign="center" w:y="1"/>
              <w:rPr>
                <w:sz w:val="10"/>
                <w:szCs w:val="10"/>
              </w:rPr>
            </w:pPr>
          </w:p>
        </w:tc>
        <w:tc>
          <w:tcPr>
            <w:tcW w:w="1795" w:type="dxa"/>
            <w:shd w:val="clear" w:color="auto" w:fill="A5A5A5"/>
          </w:tcPr>
          <w:p w14:paraId="6A3604E1" w14:textId="574E0A7A" w:rsidR="00A34992" w:rsidRPr="00755657" w:rsidRDefault="00755657" w:rsidP="00755657">
            <w:pPr>
              <w:pStyle w:val="Flietext20"/>
              <w:framePr w:w="10363" w:wrap="notBeside" w:vAnchor="text" w:hAnchor="text" w:xAlign="center" w:y="1"/>
              <w:shd w:val="clear" w:color="auto" w:fill="auto"/>
              <w:spacing w:after="0" w:line="212" w:lineRule="exact"/>
            </w:pPr>
            <w:r>
              <w:rPr>
                <w:rStyle w:val="FettFlietext2Arial95pt"/>
              </w:rPr>
              <w:t xml:space="preserve">     </w:t>
            </w:r>
            <w:r w:rsidRPr="00755657">
              <w:rPr>
                <w:rStyle w:val="FettFlietext2Arial95pt"/>
              </w:rPr>
              <w:t>KLASSE</w:t>
            </w:r>
          </w:p>
        </w:tc>
        <w:tc>
          <w:tcPr>
            <w:tcW w:w="1450" w:type="dxa"/>
            <w:shd w:val="clear" w:color="auto" w:fill="A5A5A5"/>
          </w:tcPr>
          <w:p w14:paraId="356628A5" w14:textId="77777777" w:rsidR="00A34992" w:rsidRPr="00755657" w:rsidRDefault="00A34992">
            <w:pPr>
              <w:framePr w:w="10363" w:wrap="notBeside" w:vAnchor="text" w:hAnchor="text" w:xAlign="center" w:y="1"/>
              <w:rPr>
                <w:sz w:val="10"/>
                <w:szCs w:val="10"/>
              </w:rPr>
            </w:pPr>
          </w:p>
        </w:tc>
      </w:tr>
      <w:tr w:rsidR="00A34992" w:rsidRPr="00755657" w14:paraId="7E341FC1" w14:textId="77777777" w:rsidTr="00C36678">
        <w:trPr>
          <w:trHeight w:hRule="exact" w:val="206"/>
          <w:jc w:val="center"/>
        </w:trPr>
        <w:tc>
          <w:tcPr>
            <w:tcW w:w="2779" w:type="dxa"/>
            <w:tcBorders>
              <w:left w:val="single" w:sz="4" w:space="0" w:color="auto"/>
            </w:tcBorders>
            <w:shd w:val="clear" w:color="auto" w:fill="FFFFFF"/>
            <w:vAlign w:val="center"/>
          </w:tcPr>
          <w:p w14:paraId="3B32C6E8"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ettFlietext275pt"/>
              </w:rPr>
              <w:t>Deionisiertes Wasser</w:t>
            </w:r>
          </w:p>
        </w:tc>
        <w:tc>
          <w:tcPr>
            <w:tcW w:w="1627" w:type="dxa"/>
            <w:shd w:val="clear" w:color="auto" w:fill="FFFFFF"/>
            <w:vAlign w:val="center"/>
          </w:tcPr>
          <w:p w14:paraId="26059663"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231-791-2</w:t>
            </w:r>
          </w:p>
        </w:tc>
        <w:tc>
          <w:tcPr>
            <w:tcW w:w="1264" w:type="dxa"/>
            <w:shd w:val="clear" w:color="auto" w:fill="FFFFFF"/>
            <w:vAlign w:val="center"/>
          </w:tcPr>
          <w:p w14:paraId="3F672137"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7732-18-5</w:t>
            </w:r>
          </w:p>
        </w:tc>
        <w:tc>
          <w:tcPr>
            <w:tcW w:w="1310" w:type="dxa"/>
            <w:shd w:val="clear" w:color="auto" w:fill="FFFFFF"/>
            <w:vAlign w:val="center"/>
          </w:tcPr>
          <w:p w14:paraId="72721F3B"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67-70</w:t>
            </w:r>
          </w:p>
        </w:tc>
        <w:tc>
          <w:tcPr>
            <w:tcW w:w="1795" w:type="dxa"/>
            <w:shd w:val="clear" w:color="auto" w:fill="FFFFFF"/>
            <w:vAlign w:val="center"/>
          </w:tcPr>
          <w:p w14:paraId="1F251BFD" w14:textId="77777777" w:rsidR="00A34992" w:rsidRPr="00755657" w:rsidRDefault="00000000">
            <w:pPr>
              <w:pStyle w:val="Flietext20"/>
              <w:framePr w:w="10363" w:wrap="notBeside" w:vAnchor="text" w:hAnchor="text" w:xAlign="center" w:y="1"/>
              <w:shd w:val="clear" w:color="auto" w:fill="auto"/>
              <w:spacing w:after="0" w:line="98" w:lineRule="exact"/>
              <w:jc w:val="center"/>
            </w:pPr>
            <w:r w:rsidRPr="00755657">
              <w:rPr>
                <w:rStyle w:val="Flietext24pt"/>
              </w:rPr>
              <w:t>.</w:t>
            </w:r>
          </w:p>
        </w:tc>
        <w:tc>
          <w:tcPr>
            <w:tcW w:w="1450" w:type="dxa"/>
            <w:tcBorders>
              <w:right w:val="single" w:sz="4" w:space="0" w:color="auto"/>
            </w:tcBorders>
            <w:shd w:val="clear" w:color="auto" w:fill="FFFFFF"/>
            <w:vAlign w:val="center"/>
          </w:tcPr>
          <w:p w14:paraId="6DAF6EA2" w14:textId="77777777" w:rsidR="00A34992" w:rsidRPr="00755657" w:rsidRDefault="00000000">
            <w:pPr>
              <w:pStyle w:val="Flietext20"/>
              <w:framePr w:w="10363" w:wrap="notBeside" w:vAnchor="text" w:hAnchor="text" w:xAlign="center" w:y="1"/>
              <w:shd w:val="clear" w:color="auto" w:fill="auto"/>
              <w:spacing w:after="0" w:line="98" w:lineRule="exact"/>
              <w:jc w:val="center"/>
            </w:pPr>
            <w:r w:rsidRPr="00755657">
              <w:rPr>
                <w:rStyle w:val="Flietext24pt"/>
              </w:rPr>
              <w:t>.</w:t>
            </w:r>
          </w:p>
        </w:tc>
      </w:tr>
      <w:tr w:rsidR="00A34992" w:rsidRPr="00755657" w14:paraId="1178BF70" w14:textId="77777777" w:rsidTr="00C36678">
        <w:trPr>
          <w:trHeight w:hRule="exact" w:val="403"/>
          <w:jc w:val="center"/>
        </w:trPr>
        <w:tc>
          <w:tcPr>
            <w:tcW w:w="2779" w:type="dxa"/>
            <w:tcBorders>
              <w:top w:val="single" w:sz="4" w:space="0" w:color="auto"/>
              <w:left w:val="single" w:sz="4" w:space="0" w:color="auto"/>
            </w:tcBorders>
            <w:shd w:val="clear" w:color="auto" w:fill="FFFFFF"/>
          </w:tcPr>
          <w:p w14:paraId="30B32653"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ettFlietext275pt"/>
              </w:rPr>
              <w:t>Butan</w:t>
            </w:r>
          </w:p>
        </w:tc>
        <w:tc>
          <w:tcPr>
            <w:tcW w:w="1627" w:type="dxa"/>
            <w:tcBorders>
              <w:top w:val="single" w:sz="4" w:space="0" w:color="auto"/>
            </w:tcBorders>
            <w:shd w:val="clear" w:color="auto" w:fill="FFFFFF"/>
          </w:tcPr>
          <w:p w14:paraId="63D217B1"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203-448-7</w:t>
            </w:r>
          </w:p>
        </w:tc>
        <w:tc>
          <w:tcPr>
            <w:tcW w:w="1264" w:type="dxa"/>
            <w:tcBorders>
              <w:top w:val="single" w:sz="4" w:space="0" w:color="auto"/>
            </w:tcBorders>
            <w:shd w:val="clear" w:color="auto" w:fill="FFFFFF"/>
          </w:tcPr>
          <w:p w14:paraId="0DE3BD77"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106-97-8</w:t>
            </w:r>
          </w:p>
        </w:tc>
        <w:tc>
          <w:tcPr>
            <w:tcW w:w="1310" w:type="dxa"/>
            <w:tcBorders>
              <w:top w:val="single" w:sz="4" w:space="0" w:color="auto"/>
            </w:tcBorders>
            <w:shd w:val="clear" w:color="auto" w:fill="FFFFFF"/>
            <w:vAlign w:val="center"/>
          </w:tcPr>
          <w:p w14:paraId="74E841BD"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11-14</w:t>
            </w:r>
          </w:p>
        </w:tc>
        <w:tc>
          <w:tcPr>
            <w:tcW w:w="1795" w:type="dxa"/>
            <w:tcBorders>
              <w:top w:val="single" w:sz="4" w:space="0" w:color="auto"/>
            </w:tcBorders>
            <w:shd w:val="clear" w:color="auto" w:fill="FFFFFF"/>
            <w:vAlign w:val="bottom"/>
          </w:tcPr>
          <w:p w14:paraId="0D2EE2C1" w14:textId="57B22053"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Flamme gasförmig 1</w:t>
            </w:r>
          </w:p>
          <w:p w14:paraId="5ABDB996" w14:textId="77777777" w:rsidR="00A34992" w:rsidRPr="00755657" w:rsidRDefault="00000000">
            <w:pPr>
              <w:pStyle w:val="Flietext20"/>
              <w:framePr w:w="10363" w:wrap="notBeside" w:vAnchor="text" w:hAnchor="text" w:xAlign="center" w:y="1"/>
              <w:shd w:val="clear" w:color="auto" w:fill="auto"/>
              <w:spacing w:after="0" w:line="184" w:lineRule="exact"/>
              <w:ind w:left="260"/>
            </w:pPr>
            <w:r w:rsidRPr="00755657">
              <w:rPr>
                <w:rStyle w:val="Flietext275pt"/>
              </w:rPr>
              <w:t>Druck gasförmig</w:t>
            </w:r>
          </w:p>
        </w:tc>
        <w:tc>
          <w:tcPr>
            <w:tcW w:w="1450" w:type="dxa"/>
            <w:tcBorders>
              <w:top w:val="single" w:sz="4" w:space="0" w:color="auto"/>
              <w:right w:val="single" w:sz="4" w:space="0" w:color="auto"/>
            </w:tcBorders>
            <w:shd w:val="clear" w:color="auto" w:fill="FFFFFF"/>
          </w:tcPr>
          <w:p w14:paraId="3B85A787"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H220</w:t>
            </w:r>
          </w:p>
        </w:tc>
      </w:tr>
      <w:tr w:rsidR="00A34992" w:rsidRPr="00755657" w14:paraId="4E46BEC5" w14:textId="77777777" w:rsidTr="00C36678">
        <w:trPr>
          <w:trHeight w:hRule="exact" w:val="398"/>
          <w:jc w:val="center"/>
        </w:trPr>
        <w:tc>
          <w:tcPr>
            <w:tcW w:w="2779" w:type="dxa"/>
            <w:tcBorders>
              <w:top w:val="single" w:sz="4" w:space="0" w:color="auto"/>
              <w:left w:val="single" w:sz="4" w:space="0" w:color="auto"/>
            </w:tcBorders>
            <w:shd w:val="clear" w:color="auto" w:fill="FFFFFF"/>
          </w:tcPr>
          <w:p w14:paraId="6054D38C"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ettFlietext275pt"/>
              </w:rPr>
              <w:t>Propan</w:t>
            </w:r>
          </w:p>
        </w:tc>
        <w:tc>
          <w:tcPr>
            <w:tcW w:w="1627" w:type="dxa"/>
            <w:tcBorders>
              <w:top w:val="single" w:sz="4" w:space="0" w:color="auto"/>
            </w:tcBorders>
            <w:shd w:val="clear" w:color="auto" w:fill="FFFFFF"/>
          </w:tcPr>
          <w:p w14:paraId="314493FA"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200-827-9</w:t>
            </w:r>
          </w:p>
        </w:tc>
        <w:tc>
          <w:tcPr>
            <w:tcW w:w="1264" w:type="dxa"/>
            <w:tcBorders>
              <w:top w:val="single" w:sz="4" w:space="0" w:color="auto"/>
            </w:tcBorders>
            <w:shd w:val="clear" w:color="auto" w:fill="FFFFFF"/>
          </w:tcPr>
          <w:p w14:paraId="2EEDA9CD" w14:textId="313336C5"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 xml:space="preserve">74-98-6   </w:t>
            </w:r>
          </w:p>
        </w:tc>
        <w:tc>
          <w:tcPr>
            <w:tcW w:w="1310" w:type="dxa"/>
            <w:tcBorders>
              <w:top w:val="single" w:sz="4" w:space="0" w:color="auto"/>
            </w:tcBorders>
            <w:shd w:val="clear" w:color="auto" w:fill="FFFFFF"/>
            <w:vAlign w:val="center"/>
          </w:tcPr>
          <w:p w14:paraId="6E97D7FD" w14:textId="11F9FDD0" w:rsidR="00A34992" w:rsidRPr="00755657" w:rsidRDefault="00C7647A">
            <w:pPr>
              <w:pStyle w:val="Flietext20"/>
              <w:framePr w:w="10363" w:wrap="notBeside" w:vAnchor="text" w:hAnchor="text" w:xAlign="center" w:y="1"/>
              <w:shd w:val="clear" w:color="auto" w:fill="auto"/>
              <w:spacing w:after="0" w:line="184" w:lineRule="exact"/>
              <w:jc w:val="both"/>
            </w:pPr>
            <w:r w:rsidRPr="00755657">
              <w:rPr>
                <w:rStyle w:val="Flietext275pt"/>
              </w:rPr>
              <w:t xml:space="preserve">                5-7</w:t>
            </w:r>
          </w:p>
        </w:tc>
        <w:tc>
          <w:tcPr>
            <w:tcW w:w="1795" w:type="dxa"/>
            <w:tcBorders>
              <w:top w:val="single" w:sz="4" w:space="0" w:color="auto"/>
            </w:tcBorders>
            <w:shd w:val="clear" w:color="auto" w:fill="FFFFFF"/>
            <w:vAlign w:val="bottom"/>
          </w:tcPr>
          <w:p w14:paraId="5245FFCB" w14:textId="0046C851" w:rsidR="00A34992" w:rsidRPr="00755657" w:rsidRDefault="00000000">
            <w:pPr>
              <w:pStyle w:val="Flietext20"/>
              <w:framePr w:w="10363" w:wrap="notBeside" w:vAnchor="text" w:hAnchor="text" w:xAlign="center" w:y="1"/>
              <w:shd w:val="clear" w:color="auto" w:fill="auto"/>
              <w:spacing w:after="0" w:line="184" w:lineRule="exact"/>
              <w:ind w:left="260"/>
            </w:pPr>
            <w:r w:rsidRPr="00755657">
              <w:rPr>
                <w:rStyle w:val="Flietext275pt"/>
              </w:rPr>
              <w:t>Flamme gasförmig 1</w:t>
            </w:r>
          </w:p>
          <w:p w14:paraId="6272E463" w14:textId="77777777" w:rsidR="00A34992" w:rsidRPr="00755657" w:rsidRDefault="00000000">
            <w:pPr>
              <w:pStyle w:val="Flietext20"/>
              <w:framePr w:w="10363" w:wrap="notBeside" w:vAnchor="text" w:hAnchor="text" w:xAlign="center" w:y="1"/>
              <w:shd w:val="clear" w:color="auto" w:fill="auto"/>
              <w:spacing w:after="0" w:line="184" w:lineRule="exact"/>
              <w:ind w:left="260"/>
            </w:pPr>
            <w:r w:rsidRPr="00755657">
              <w:rPr>
                <w:rStyle w:val="Flietext275pt"/>
              </w:rPr>
              <w:t>Druck gasförmig</w:t>
            </w:r>
          </w:p>
        </w:tc>
        <w:tc>
          <w:tcPr>
            <w:tcW w:w="1450" w:type="dxa"/>
            <w:tcBorders>
              <w:top w:val="single" w:sz="4" w:space="0" w:color="auto"/>
              <w:right w:val="single" w:sz="4" w:space="0" w:color="auto"/>
            </w:tcBorders>
            <w:shd w:val="clear" w:color="auto" w:fill="FFFFFF"/>
          </w:tcPr>
          <w:p w14:paraId="6CB09B67"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H220</w:t>
            </w:r>
          </w:p>
        </w:tc>
      </w:tr>
      <w:tr w:rsidR="00A34992" w:rsidRPr="00755657" w14:paraId="7244FB72" w14:textId="77777777" w:rsidTr="00C36678">
        <w:trPr>
          <w:trHeight w:hRule="exact" w:val="202"/>
          <w:jc w:val="center"/>
        </w:trPr>
        <w:tc>
          <w:tcPr>
            <w:tcW w:w="2779" w:type="dxa"/>
            <w:tcBorders>
              <w:top w:val="single" w:sz="4" w:space="0" w:color="auto"/>
              <w:left w:val="single" w:sz="4" w:space="0" w:color="auto"/>
            </w:tcBorders>
            <w:shd w:val="clear" w:color="auto" w:fill="FFFFFF"/>
            <w:vAlign w:val="bottom"/>
          </w:tcPr>
          <w:p w14:paraId="0B116B41" w14:textId="32640434"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ettFlietext275pt"/>
              </w:rPr>
              <w:t>Isobutan</w:t>
            </w:r>
          </w:p>
        </w:tc>
        <w:tc>
          <w:tcPr>
            <w:tcW w:w="1627" w:type="dxa"/>
            <w:tcBorders>
              <w:top w:val="single" w:sz="4" w:space="0" w:color="auto"/>
            </w:tcBorders>
            <w:shd w:val="clear" w:color="auto" w:fill="FFFFFF"/>
            <w:vAlign w:val="bottom"/>
          </w:tcPr>
          <w:p w14:paraId="364C4E5E"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200-857-2</w:t>
            </w:r>
          </w:p>
        </w:tc>
        <w:tc>
          <w:tcPr>
            <w:tcW w:w="1264" w:type="dxa"/>
            <w:tcBorders>
              <w:top w:val="single" w:sz="4" w:space="0" w:color="auto"/>
            </w:tcBorders>
            <w:shd w:val="clear" w:color="auto" w:fill="FFFFFF"/>
            <w:vAlign w:val="bottom"/>
          </w:tcPr>
          <w:p w14:paraId="28673701"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75-28-5</w:t>
            </w:r>
          </w:p>
        </w:tc>
        <w:tc>
          <w:tcPr>
            <w:tcW w:w="1310" w:type="dxa"/>
            <w:tcBorders>
              <w:top w:val="single" w:sz="4" w:space="0" w:color="auto"/>
            </w:tcBorders>
            <w:shd w:val="clear" w:color="auto" w:fill="FFFFFF"/>
          </w:tcPr>
          <w:p w14:paraId="1AB5E673" w14:textId="77777777" w:rsidR="00A34992" w:rsidRPr="00755657" w:rsidRDefault="00A34992" w:rsidP="00C36678">
            <w:pPr>
              <w:framePr w:w="10363" w:wrap="notBeside" w:vAnchor="text" w:hAnchor="text" w:xAlign="center" w:y="1"/>
              <w:rPr>
                <w:sz w:val="10"/>
                <w:szCs w:val="10"/>
              </w:rPr>
            </w:pPr>
          </w:p>
        </w:tc>
        <w:tc>
          <w:tcPr>
            <w:tcW w:w="1795" w:type="dxa"/>
            <w:tcBorders>
              <w:top w:val="single" w:sz="4" w:space="0" w:color="auto"/>
            </w:tcBorders>
            <w:shd w:val="clear" w:color="auto" w:fill="FFFFFF"/>
            <w:vAlign w:val="bottom"/>
          </w:tcPr>
          <w:p w14:paraId="4F568F63" w14:textId="6BFA8DEC" w:rsidR="00A34992" w:rsidRPr="00755657" w:rsidRDefault="00000000">
            <w:pPr>
              <w:pStyle w:val="Flietext20"/>
              <w:framePr w:w="10363" w:wrap="notBeside" w:vAnchor="text" w:hAnchor="text" w:xAlign="center" w:y="1"/>
              <w:shd w:val="clear" w:color="auto" w:fill="auto"/>
              <w:spacing w:after="0" w:line="184" w:lineRule="exact"/>
              <w:ind w:left="260"/>
            </w:pPr>
            <w:r w:rsidRPr="00755657">
              <w:rPr>
                <w:rStyle w:val="Flietext275pt"/>
              </w:rPr>
              <w:t>Flamme gasförmig 1</w:t>
            </w:r>
          </w:p>
        </w:tc>
        <w:tc>
          <w:tcPr>
            <w:tcW w:w="1450" w:type="dxa"/>
            <w:tcBorders>
              <w:top w:val="single" w:sz="4" w:space="0" w:color="auto"/>
              <w:right w:val="single" w:sz="4" w:space="0" w:color="auto"/>
            </w:tcBorders>
            <w:shd w:val="clear" w:color="auto" w:fill="FFFFFF"/>
            <w:vAlign w:val="bottom"/>
          </w:tcPr>
          <w:p w14:paraId="46C798FD" w14:textId="77777777" w:rsidR="00A34992" w:rsidRPr="00755657" w:rsidRDefault="00000000">
            <w:pPr>
              <w:pStyle w:val="Flietext20"/>
              <w:framePr w:w="10363" w:wrap="notBeside" w:vAnchor="text" w:hAnchor="text" w:xAlign="center" w:y="1"/>
              <w:shd w:val="clear" w:color="auto" w:fill="auto"/>
              <w:spacing w:after="0" w:line="184" w:lineRule="exact"/>
              <w:jc w:val="center"/>
            </w:pPr>
            <w:r w:rsidRPr="00755657">
              <w:rPr>
                <w:rStyle w:val="Flietext275pt"/>
              </w:rPr>
              <w:t>H220</w:t>
            </w:r>
          </w:p>
        </w:tc>
      </w:tr>
      <w:tr w:rsidR="00C36678" w:rsidRPr="00755657" w14:paraId="07D6E648" w14:textId="77777777" w:rsidTr="00665971">
        <w:trPr>
          <w:trHeight w:hRule="exact" w:val="202"/>
          <w:jc w:val="center"/>
        </w:trPr>
        <w:tc>
          <w:tcPr>
            <w:tcW w:w="2779" w:type="dxa"/>
            <w:tcBorders>
              <w:left w:val="single" w:sz="4" w:space="0" w:color="auto"/>
            </w:tcBorders>
            <w:shd w:val="clear" w:color="auto" w:fill="FFFFFF"/>
          </w:tcPr>
          <w:p w14:paraId="5B6F46F0" w14:textId="77777777" w:rsidR="00C36678" w:rsidRPr="00755657" w:rsidRDefault="00C36678" w:rsidP="00C36678">
            <w:pPr>
              <w:framePr w:w="10363" w:wrap="notBeside" w:vAnchor="text" w:hAnchor="text" w:xAlign="center" w:y="1"/>
              <w:rPr>
                <w:sz w:val="10"/>
                <w:szCs w:val="10"/>
              </w:rPr>
            </w:pPr>
          </w:p>
        </w:tc>
        <w:tc>
          <w:tcPr>
            <w:tcW w:w="1627" w:type="dxa"/>
            <w:shd w:val="clear" w:color="auto" w:fill="FFFFFF"/>
          </w:tcPr>
          <w:p w14:paraId="57014F36" w14:textId="77777777" w:rsidR="00C36678" w:rsidRPr="00755657" w:rsidRDefault="00C36678" w:rsidP="00C36678">
            <w:pPr>
              <w:framePr w:w="10363" w:wrap="notBeside" w:vAnchor="text" w:hAnchor="text" w:xAlign="center" w:y="1"/>
              <w:rPr>
                <w:sz w:val="10"/>
                <w:szCs w:val="10"/>
              </w:rPr>
            </w:pPr>
          </w:p>
        </w:tc>
        <w:tc>
          <w:tcPr>
            <w:tcW w:w="1264" w:type="dxa"/>
            <w:shd w:val="clear" w:color="auto" w:fill="FFFFFF"/>
          </w:tcPr>
          <w:p w14:paraId="6848A547" w14:textId="7BD6F58D" w:rsidR="00C36678" w:rsidRPr="00755657" w:rsidRDefault="00C36678" w:rsidP="00C36678">
            <w:pPr>
              <w:framePr w:w="10363" w:wrap="notBeside" w:vAnchor="text" w:hAnchor="text" w:xAlign="center" w:y="1"/>
              <w:ind w:right="-1146"/>
              <w:rPr>
                <w:rFonts w:asciiTheme="minorHAnsi" w:hAnsiTheme="minorHAnsi" w:cstheme="minorHAnsi"/>
                <w:sz w:val="15"/>
                <w:szCs w:val="15"/>
              </w:rPr>
            </w:pPr>
            <w:r w:rsidRPr="00755657">
              <w:rPr>
                <w:sz w:val="10"/>
              </w:rPr>
              <w:t xml:space="preserve">                  </w:t>
            </w:r>
          </w:p>
        </w:tc>
        <w:tc>
          <w:tcPr>
            <w:tcW w:w="1310" w:type="dxa"/>
            <w:shd w:val="clear" w:color="auto" w:fill="FFFFFF"/>
            <w:vAlign w:val="center"/>
          </w:tcPr>
          <w:p w14:paraId="45F98CC1" w14:textId="1C1BC47C" w:rsidR="00C36678" w:rsidRPr="00755657" w:rsidRDefault="00C36678" w:rsidP="00C36678">
            <w:pPr>
              <w:pStyle w:val="Flietext20"/>
              <w:framePr w:w="10363" w:wrap="notBeside" w:vAnchor="text" w:hAnchor="text" w:xAlign="center" w:y="1"/>
              <w:shd w:val="clear" w:color="auto" w:fill="auto"/>
              <w:tabs>
                <w:tab w:val="left" w:pos="240"/>
              </w:tabs>
              <w:spacing w:after="0" w:line="240" w:lineRule="auto"/>
              <w:jc w:val="both"/>
            </w:pPr>
            <w:r w:rsidRPr="00755657">
              <w:rPr>
                <w:rStyle w:val="Flietext275pt"/>
              </w:rPr>
              <w:t xml:space="preserve">                5-7</w:t>
            </w:r>
          </w:p>
        </w:tc>
        <w:tc>
          <w:tcPr>
            <w:tcW w:w="1795" w:type="dxa"/>
            <w:shd w:val="clear" w:color="auto" w:fill="FFFFFF"/>
          </w:tcPr>
          <w:p w14:paraId="11999A8A" w14:textId="77777777" w:rsidR="00C36678" w:rsidRPr="00755657" w:rsidRDefault="00C36678" w:rsidP="00C36678">
            <w:pPr>
              <w:pStyle w:val="Flietext20"/>
              <w:framePr w:w="10363" w:wrap="notBeside" w:vAnchor="text" w:hAnchor="text" w:xAlign="center" w:y="1"/>
              <w:shd w:val="clear" w:color="auto" w:fill="auto"/>
              <w:spacing w:after="0" w:line="184" w:lineRule="exact"/>
              <w:ind w:left="260"/>
            </w:pPr>
            <w:r w:rsidRPr="00755657">
              <w:rPr>
                <w:rStyle w:val="Flietext275pt"/>
              </w:rPr>
              <w:t>Druck gasförmig</w:t>
            </w:r>
          </w:p>
        </w:tc>
        <w:tc>
          <w:tcPr>
            <w:tcW w:w="1450" w:type="dxa"/>
            <w:tcBorders>
              <w:right w:val="single" w:sz="4" w:space="0" w:color="auto"/>
            </w:tcBorders>
            <w:shd w:val="clear" w:color="auto" w:fill="FFFFFF"/>
          </w:tcPr>
          <w:p w14:paraId="4CCA4C1E" w14:textId="77777777" w:rsidR="00C36678" w:rsidRPr="00755657" w:rsidRDefault="00C36678" w:rsidP="00C36678">
            <w:pPr>
              <w:framePr w:w="10363" w:wrap="notBeside" w:vAnchor="text" w:hAnchor="text" w:xAlign="center" w:y="1"/>
              <w:rPr>
                <w:sz w:val="10"/>
                <w:szCs w:val="10"/>
              </w:rPr>
            </w:pPr>
          </w:p>
        </w:tc>
      </w:tr>
      <w:tr w:rsidR="00C36678" w:rsidRPr="00755657" w14:paraId="60C735C0" w14:textId="77777777" w:rsidTr="00C36678">
        <w:trPr>
          <w:trHeight w:hRule="exact" w:val="206"/>
          <w:jc w:val="center"/>
        </w:trPr>
        <w:tc>
          <w:tcPr>
            <w:tcW w:w="2779" w:type="dxa"/>
            <w:tcBorders>
              <w:top w:val="single" w:sz="4" w:space="0" w:color="auto"/>
              <w:left w:val="single" w:sz="4" w:space="0" w:color="auto"/>
            </w:tcBorders>
            <w:shd w:val="clear" w:color="auto" w:fill="FFFFFF"/>
            <w:vAlign w:val="bottom"/>
          </w:tcPr>
          <w:p w14:paraId="5A4D014A"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ettFlietext275pt"/>
              </w:rPr>
              <w:t>Äthylalkohol</w:t>
            </w:r>
          </w:p>
        </w:tc>
        <w:tc>
          <w:tcPr>
            <w:tcW w:w="1627" w:type="dxa"/>
            <w:tcBorders>
              <w:top w:val="single" w:sz="4" w:space="0" w:color="auto"/>
            </w:tcBorders>
            <w:shd w:val="clear" w:color="auto" w:fill="FFFFFF"/>
            <w:vAlign w:val="bottom"/>
          </w:tcPr>
          <w:p w14:paraId="5737695F"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200-578-6</w:t>
            </w:r>
          </w:p>
        </w:tc>
        <w:tc>
          <w:tcPr>
            <w:tcW w:w="1264" w:type="dxa"/>
            <w:tcBorders>
              <w:top w:val="single" w:sz="4" w:space="0" w:color="auto"/>
            </w:tcBorders>
            <w:shd w:val="clear" w:color="auto" w:fill="FFFFFF"/>
            <w:vAlign w:val="bottom"/>
          </w:tcPr>
          <w:p w14:paraId="03D23429"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64-17-5</w:t>
            </w:r>
          </w:p>
        </w:tc>
        <w:tc>
          <w:tcPr>
            <w:tcW w:w="1310" w:type="dxa"/>
            <w:tcBorders>
              <w:top w:val="single" w:sz="4" w:space="0" w:color="auto"/>
            </w:tcBorders>
            <w:shd w:val="clear" w:color="auto" w:fill="FFFFFF"/>
            <w:vAlign w:val="bottom"/>
          </w:tcPr>
          <w:p w14:paraId="3227C9C9" w14:textId="7C64A3A7" w:rsidR="00C36678" w:rsidRPr="00755657" w:rsidRDefault="00C36678" w:rsidP="00C36678">
            <w:pPr>
              <w:pStyle w:val="Flietext20"/>
              <w:framePr w:w="10363" w:wrap="notBeside" w:vAnchor="text" w:hAnchor="text" w:xAlign="center" w:y="1"/>
              <w:shd w:val="clear" w:color="auto" w:fill="auto"/>
              <w:spacing w:after="0" w:line="184" w:lineRule="exact"/>
              <w:jc w:val="both"/>
            </w:pPr>
            <w:r w:rsidRPr="00755657">
              <w:rPr>
                <w:rStyle w:val="Flietext275pt"/>
              </w:rPr>
              <w:t xml:space="preserve">                4-5</w:t>
            </w:r>
          </w:p>
        </w:tc>
        <w:tc>
          <w:tcPr>
            <w:tcW w:w="1795" w:type="dxa"/>
            <w:tcBorders>
              <w:top w:val="single" w:sz="4" w:space="0" w:color="auto"/>
            </w:tcBorders>
            <w:shd w:val="clear" w:color="auto" w:fill="FFFFFF"/>
            <w:vAlign w:val="bottom"/>
          </w:tcPr>
          <w:p w14:paraId="3B74E309" w14:textId="77777777" w:rsidR="00C36678" w:rsidRPr="00755657" w:rsidRDefault="00C36678" w:rsidP="00C36678">
            <w:pPr>
              <w:pStyle w:val="Flietext20"/>
              <w:framePr w:w="10363" w:wrap="notBeside" w:vAnchor="text" w:hAnchor="text" w:xAlign="center" w:y="1"/>
              <w:shd w:val="clear" w:color="auto" w:fill="auto"/>
              <w:spacing w:after="0" w:line="184" w:lineRule="exact"/>
              <w:ind w:left="260"/>
            </w:pPr>
            <w:r w:rsidRPr="00755657">
              <w:rPr>
                <w:rStyle w:val="Flietext275pt"/>
              </w:rPr>
              <w:t>Leicht entzündbare Flüssigkeit 2</w:t>
            </w:r>
          </w:p>
        </w:tc>
        <w:tc>
          <w:tcPr>
            <w:tcW w:w="1450" w:type="dxa"/>
            <w:tcBorders>
              <w:top w:val="single" w:sz="4" w:space="0" w:color="auto"/>
              <w:right w:val="single" w:sz="4" w:space="0" w:color="auto"/>
            </w:tcBorders>
            <w:shd w:val="clear" w:color="auto" w:fill="FFFFFF"/>
            <w:vAlign w:val="bottom"/>
          </w:tcPr>
          <w:p w14:paraId="0E36A0E5"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H225</w:t>
            </w:r>
          </w:p>
        </w:tc>
      </w:tr>
      <w:tr w:rsidR="00C36678" w:rsidRPr="00755657" w14:paraId="3F5360CB" w14:textId="77777777" w:rsidTr="00C36678">
        <w:trPr>
          <w:trHeight w:hRule="exact" w:val="202"/>
          <w:jc w:val="center"/>
        </w:trPr>
        <w:tc>
          <w:tcPr>
            <w:tcW w:w="2779" w:type="dxa"/>
            <w:tcBorders>
              <w:top w:val="single" w:sz="4" w:space="0" w:color="auto"/>
              <w:left w:val="single" w:sz="4" w:space="0" w:color="auto"/>
            </w:tcBorders>
            <w:shd w:val="clear" w:color="auto" w:fill="FFFFFF"/>
            <w:vAlign w:val="center"/>
          </w:tcPr>
          <w:p w14:paraId="5565E84E" w14:textId="6037371D" w:rsidR="00C36678" w:rsidRPr="00755657" w:rsidRDefault="00755657" w:rsidP="00C36678">
            <w:pPr>
              <w:pStyle w:val="Flietext20"/>
              <w:framePr w:w="10363" w:wrap="notBeside" w:vAnchor="text" w:hAnchor="text" w:xAlign="center" w:y="1"/>
              <w:shd w:val="clear" w:color="auto" w:fill="auto"/>
              <w:spacing w:after="0" w:line="184" w:lineRule="exact"/>
              <w:jc w:val="center"/>
            </w:pPr>
            <w:r w:rsidRPr="00755657">
              <w:rPr>
                <w:rStyle w:val="FettFlietext275pt"/>
              </w:rPr>
              <w:t>Sorbitane</w:t>
            </w:r>
            <w:r w:rsidR="00C36678" w:rsidRPr="00755657">
              <w:rPr>
                <w:rStyle w:val="FettFlietext275pt"/>
              </w:rPr>
              <w:t xml:space="preserve"> Monooleat</w:t>
            </w:r>
          </w:p>
        </w:tc>
        <w:tc>
          <w:tcPr>
            <w:tcW w:w="1627" w:type="dxa"/>
            <w:tcBorders>
              <w:top w:val="single" w:sz="4" w:space="0" w:color="auto"/>
            </w:tcBorders>
            <w:shd w:val="clear" w:color="auto" w:fill="FFFFFF"/>
            <w:vAlign w:val="center"/>
          </w:tcPr>
          <w:p w14:paraId="418DE535" w14:textId="77777777" w:rsidR="00C36678" w:rsidRPr="00755657" w:rsidRDefault="00C36678" w:rsidP="00C36678">
            <w:pPr>
              <w:pStyle w:val="Flietext20"/>
              <w:framePr w:w="10363" w:wrap="notBeside" w:vAnchor="text" w:hAnchor="text" w:xAlign="center" w:y="1"/>
              <w:shd w:val="clear" w:color="auto" w:fill="auto"/>
              <w:spacing w:after="0" w:line="184" w:lineRule="exact"/>
              <w:ind w:left="474"/>
            </w:pPr>
            <w:r w:rsidRPr="00755657">
              <w:rPr>
                <w:rStyle w:val="Flietext275pt"/>
              </w:rPr>
              <w:t>215-665-4</w:t>
            </w:r>
          </w:p>
        </w:tc>
        <w:tc>
          <w:tcPr>
            <w:tcW w:w="1264" w:type="dxa"/>
            <w:tcBorders>
              <w:top w:val="single" w:sz="4" w:space="0" w:color="auto"/>
            </w:tcBorders>
            <w:shd w:val="clear" w:color="auto" w:fill="FFFFFF"/>
            <w:vAlign w:val="center"/>
          </w:tcPr>
          <w:p w14:paraId="7B9EF92B"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1338-43-8</w:t>
            </w:r>
          </w:p>
        </w:tc>
        <w:tc>
          <w:tcPr>
            <w:tcW w:w="1310" w:type="dxa"/>
            <w:tcBorders>
              <w:top w:val="single" w:sz="4" w:space="0" w:color="auto"/>
            </w:tcBorders>
            <w:shd w:val="clear" w:color="auto" w:fill="FFFFFF"/>
            <w:vAlign w:val="bottom"/>
          </w:tcPr>
          <w:p w14:paraId="1CC9DB70"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0,80 -0,95</w:t>
            </w:r>
          </w:p>
        </w:tc>
        <w:tc>
          <w:tcPr>
            <w:tcW w:w="1795" w:type="dxa"/>
            <w:tcBorders>
              <w:top w:val="single" w:sz="4" w:space="0" w:color="auto"/>
            </w:tcBorders>
            <w:shd w:val="clear" w:color="auto" w:fill="FFFFFF"/>
            <w:vAlign w:val="center"/>
          </w:tcPr>
          <w:p w14:paraId="06F4120F" w14:textId="77777777" w:rsidR="00C36678" w:rsidRPr="00755657" w:rsidRDefault="00C36678" w:rsidP="00C36678">
            <w:pPr>
              <w:pStyle w:val="Flietext20"/>
              <w:framePr w:w="10363" w:wrap="notBeside" w:vAnchor="text" w:hAnchor="text" w:xAlign="center" w:y="1"/>
              <w:shd w:val="clear" w:color="auto" w:fill="auto"/>
              <w:spacing w:after="0" w:line="98" w:lineRule="exact"/>
              <w:jc w:val="center"/>
            </w:pPr>
            <w:r w:rsidRPr="00755657">
              <w:rPr>
                <w:rStyle w:val="Flietext24pt"/>
              </w:rPr>
              <w:t>.</w:t>
            </w:r>
          </w:p>
        </w:tc>
        <w:tc>
          <w:tcPr>
            <w:tcW w:w="1450" w:type="dxa"/>
            <w:tcBorders>
              <w:top w:val="single" w:sz="4" w:space="0" w:color="auto"/>
              <w:right w:val="single" w:sz="4" w:space="0" w:color="auto"/>
            </w:tcBorders>
            <w:shd w:val="clear" w:color="auto" w:fill="FFFFFF"/>
            <w:vAlign w:val="center"/>
          </w:tcPr>
          <w:p w14:paraId="5C659008" w14:textId="77777777" w:rsidR="00C36678" w:rsidRPr="00755657" w:rsidRDefault="00C36678" w:rsidP="00C36678">
            <w:pPr>
              <w:pStyle w:val="Flietext20"/>
              <w:framePr w:w="10363" w:wrap="notBeside" w:vAnchor="text" w:hAnchor="text" w:xAlign="center" w:y="1"/>
              <w:shd w:val="clear" w:color="auto" w:fill="auto"/>
              <w:spacing w:after="0" w:line="98" w:lineRule="exact"/>
              <w:jc w:val="center"/>
            </w:pPr>
            <w:r w:rsidRPr="00755657">
              <w:rPr>
                <w:rStyle w:val="Flietext24pt"/>
              </w:rPr>
              <w:t>.</w:t>
            </w:r>
          </w:p>
        </w:tc>
      </w:tr>
      <w:tr w:rsidR="00C36678" w:rsidRPr="00755657" w14:paraId="17D50B4B" w14:textId="77777777" w:rsidTr="00C36678">
        <w:trPr>
          <w:trHeight w:hRule="exact" w:val="206"/>
          <w:jc w:val="center"/>
        </w:trPr>
        <w:tc>
          <w:tcPr>
            <w:tcW w:w="2779" w:type="dxa"/>
            <w:tcBorders>
              <w:top w:val="single" w:sz="4" w:space="0" w:color="auto"/>
              <w:left w:val="single" w:sz="4" w:space="0" w:color="auto"/>
            </w:tcBorders>
            <w:shd w:val="clear" w:color="auto" w:fill="FFFFFF"/>
            <w:vAlign w:val="bottom"/>
          </w:tcPr>
          <w:p w14:paraId="7CB51612"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ettFlietext275pt"/>
              </w:rPr>
              <w:t>Duftstoff</w:t>
            </w:r>
          </w:p>
        </w:tc>
        <w:tc>
          <w:tcPr>
            <w:tcW w:w="1627" w:type="dxa"/>
            <w:tcBorders>
              <w:top w:val="single" w:sz="4" w:space="0" w:color="auto"/>
            </w:tcBorders>
            <w:shd w:val="clear" w:color="auto" w:fill="FFFFFF"/>
          </w:tcPr>
          <w:p w14:paraId="4A1CB7EF" w14:textId="77777777" w:rsidR="00C36678" w:rsidRPr="00755657" w:rsidRDefault="00C36678" w:rsidP="00C36678">
            <w:pPr>
              <w:framePr w:w="10363" w:wrap="notBeside" w:vAnchor="text" w:hAnchor="text" w:xAlign="center" w:y="1"/>
              <w:rPr>
                <w:sz w:val="10"/>
                <w:szCs w:val="10"/>
              </w:rPr>
            </w:pPr>
          </w:p>
        </w:tc>
        <w:tc>
          <w:tcPr>
            <w:tcW w:w="1264" w:type="dxa"/>
            <w:tcBorders>
              <w:top w:val="single" w:sz="4" w:space="0" w:color="auto"/>
            </w:tcBorders>
            <w:shd w:val="clear" w:color="auto" w:fill="FFFFFF"/>
          </w:tcPr>
          <w:p w14:paraId="4AC92E5B" w14:textId="77777777" w:rsidR="00C36678" w:rsidRPr="00755657" w:rsidRDefault="00C36678" w:rsidP="00C36678">
            <w:pPr>
              <w:framePr w:w="10363" w:wrap="notBeside" w:vAnchor="text" w:hAnchor="text" w:xAlign="center" w:y="1"/>
              <w:rPr>
                <w:sz w:val="10"/>
                <w:szCs w:val="10"/>
              </w:rPr>
            </w:pPr>
          </w:p>
        </w:tc>
        <w:tc>
          <w:tcPr>
            <w:tcW w:w="1310" w:type="dxa"/>
            <w:tcBorders>
              <w:top w:val="single" w:sz="4" w:space="0" w:color="auto"/>
            </w:tcBorders>
            <w:shd w:val="clear" w:color="auto" w:fill="FFFFFF"/>
            <w:vAlign w:val="bottom"/>
          </w:tcPr>
          <w:p w14:paraId="23042D6E"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0,85 - 0,95</w:t>
            </w:r>
          </w:p>
        </w:tc>
        <w:tc>
          <w:tcPr>
            <w:tcW w:w="1795" w:type="dxa"/>
            <w:tcBorders>
              <w:top w:val="single" w:sz="4" w:space="0" w:color="auto"/>
            </w:tcBorders>
            <w:shd w:val="clear" w:color="auto" w:fill="FFFFFF"/>
            <w:vAlign w:val="bottom"/>
          </w:tcPr>
          <w:p w14:paraId="724F9CAA" w14:textId="2A3511FE"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Haut-sens.1.1A,1B</w:t>
            </w:r>
          </w:p>
        </w:tc>
        <w:tc>
          <w:tcPr>
            <w:tcW w:w="1450" w:type="dxa"/>
            <w:tcBorders>
              <w:top w:val="single" w:sz="4" w:space="0" w:color="auto"/>
              <w:right w:val="single" w:sz="4" w:space="0" w:color="auto"/>
            </w:tcBorders>
            <w:shd w:val="clear" w:color="auto" w:fill="FFFFFF"/>
            <w:vAlign w:val="bottom"/>
          </w:tcPr>
          <w:p w14:paraId="733A1F70"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H317</w:t>
            </w:r>
          </w:p>
        </w:tc>
      </w:tr>
      <w:tr w:rsidR="00C36678" w:rsidRPr="00755657" w14:paraId="25ACDBE1" w14:textId="77777777" w:rsidTr="00C36678">
        <w:trPr>
          <w:trHeight w:hRule="exact" w:val="216"/>
          <w:jc w:val="center"/>
        </w:trPr>
        <w:tc>
          <w:tcPr>
            <w:tcW w:w="2779" w:type="dxa"/>
            <w:tcBorders>
              <w:top w:val="single" w:sz="4" w:space="0" w:color="auto"/>
              <w:left w:val="single" w:sz="4" w:space="0" w:color="auto"/>
              <w:bottom w:val="single" w:sz="4" w:space="0" w:color="auto"/>
            </w:tcBorders>
            <w:shd w:val="clear" w:color="auto" w:fill="FFFFFF"/>
            <w:vAlign w:val="bottom"/>
          </w:tcPr>
          <w:p w14:paraId="631EFC9C" w14:textId="13768772"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ettFlietext275pt"/>
              </w:rPr>
              <w:t>Ammoniumphosphat</w:t>
            </w:r>
          </w:p>
        </w:tc>
        <w:tc>
          <w:tcPr>
            <w:tcW w:w="1627" w:type="dxa"/>
            <w:tcBorders>
              <w:top w:val="single" w:sz="4" w:space="0" w:color="auto"/>
              <w:bottom w:val="single" w:sz="4" w:space="0" w:color="auto"/>
            </w:tcBorders>
            <w:shd w:val="clear" w:color="auto" w:fill="FFFFFF"/>
          </w:tcPr>
          <w:p w14:paraId="36CDC7A3" w14:textId="77777777" w:rsidR="00C36678" w:rsidRPr="00755657" w:rsidRDefault="00C36678" w:rsidP="00C36678">
            <w:pPr>
              <w:framePr w:w="10363" w:wrap="notBeside" w:vAnchor="text" w:hAnchor="text" w:xAlign="center" w:y="1"/>
              <w:rPr>
                <w:sz w:val="10"/>
                <w:szCs w:val="10"/>
              </w:rPr>
            </w:pPr>
          </w:p>
        </w:tc>
        <w:tc>
          <w:tcPr>
            <w:tcW w:w="1264" w:type="dxa"/>
            <w:tcBorders>
              <w:top w:val="single" w:sz="4" w:space="0" w:color="auto"/>
              <w:bottom w:val="single" w:sz="4" w:space="0" w:color="auto"/>
            </w:tcBorders>
            <w:shd w:val="clear" w:color="auto" w:fill="FFFFFF"/>
            <w:vAlign w:val="bottom"/>
          </w:tcPr>
          <w:p w14:paraId="0F707F53"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7783-28-0</w:t>
            </w:r>
          </w:p>
        </w:tc>
        <w:tc>
          <w:tcPr>
            <w:tcW w:w="1310" w:type="dxa"/>
            <w:tcBorders>
              <w:top w:val="single" w:sz="4" w:space="0" w:color="auto"/>
              <w:bottom w:val="single" w:sz="4" w:space="0" w:color="auto"/>
            </w:tcBorders>
            <w:shd w:val="clear" w:color="auto" w:fill="FFFFFF"/>
            <w:vAlign w:val="bottom"/>
          </w:tcPr>
          <w:p w14:paraId="69D15516"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0,2 - 0,3</w:t>
            </w:r>
          </w:p>
        </w:tc>
        <w:tc>
          <w:tcPr>
            <w:tcW w:w="1795" w:type="dxa"/>
            <w:tcBorders>
              <w:top w:val="single" w:sz="4" w:space="0" w:color="auto"/>
              <w:bottom w:val="single" w:sz="4" w:space="0" w:color="auto"/>
            </w:tcBorders>
            <w:shd w:val="clear" w:color="auto" w:fill="FFFFFF"/>
            <w:vAlign w:val="center"/>
          </w:tcPr>
          <w:p w14:paraId="1EBA2734"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w:t>
            </w:r>
          </w:p>
        </w:tc>
        <w:tc>
          <w:tcPr>
            <w:tcW w:w="1450" w:type="dxa"/>
            <w:tcBorders>
              <w:top w:val="single" w:sz="4" w:space="0" w:color="auto"/>
              <w:bottom w:val="single" w:sz="4" w:space="0" w:color="auto"/>
              <w:right w:val="single" w:sz="4" w:space="0" w:color="auto"/>
            </w:tcBorders>
            <w:shd w:val="clear" w:color="auto" w:fill="FFFFFF"/>
            <w:vAlign w:val="center"/>
          </w:tcPr>
          <w:p w14:paraId="667EB32E" w14:textId="77777777" w:rsidR="00C36678" w:rsidRPr="00755657" w:rsidRDefault="00C36678" w:rsidP="00C36678">
            <w:pPr>
              <w:pStyle w:val="Flietext20"/>
              <w:framePr w:w="10363" w:wrap="notBeside" w:vAnchor="text" w:hAnchor="text" w:xAlign="center" w:y="1"/>
              <w:shd w:val="clear" w:color="auto" w:fill="auto"/>
              <w:spacing w:after="0" w:line="184" w:lineRule="exact"/>
              <w:jc w:val="center"/>
            </w:pPr>
            <w:r w:rsidRPr="00755657">
              <w:rPr>
                <w:rStyle w:val="Flietext275pt"/>
              </w:rPr>
              <w:t>-</w:t>
            </w:r>
          </w:p>
        </w:tc>
      </w:tr>
    </w:tbl>
    <w:p w14:paraId="737C1D5A" w14:textId="77777777" w:rsidR="00A34992" w:rsidRPr="00755657" w:rsidRDefault="00A34992">
      <w:pPr>
        <w:framePr w:w="10363" w:wrap="notBeside" w:vAnchor="text" w:hAnchor="text" w:xAlign="center" w:y="1"/>
        <w:rPr>
          <w:sz w:val="2"/>
          <w:szCs w:val="2"/>
        </w:rPr>
      </w:pPr>
    </w:p>
    <w:p w14:paraId="7B7F04FF" w14:textId="77777777" w:rsidR="00A34992" w:rsidRPr="00755657" w:rsidRDefault="00A34992">
      <w:pPr>
        <w:rPr>
          <w:sz w:val="2"/>
          <w:szCs w:val="2"/>
        </w:rPr>
      </w:pPr>
    </w:p>
    <w:p w14:paraId="52EF9BDA" w14:textId="77BDC3B5" w:rsidR="00A34992" w:rsidRPr="00755657" w:rsidRDefault="00000000" w:rsidP="000111C9">
      <w:pPr>
        <w:pStyle w:val="berschrift10"/>
        <w:keepNext/>
        <w:keepLines/>
        <w:numPr>
          <w:ilvl w:val="0"/>
          <w:numId w:val="1"/>
        </w:numPr>
        <w:shd w:val="clear" w:color="auto" w:fill="auto"/>
        <w:spacing w:before="564" w:after="0"/>
        <w:ind w:left="3261" w:hanging="283"/>
      </w:pPr>
      <w:bookmarkStart w:id="3" w:name="bookmark3"/>
      <w:r w:rsidRPr="00755657">
        <w:t>ERSTE-HILFE-MASSNAHMEN</w:t>
      </w:r>
      <w:bookmarkEnd w:id="3"/>
      <w:r w:rsidRPr="00755657">
        <w:br/>
      </w:r>
    </w:p>
    <w:p w14:paraId="4D3AE5B8" w14:textId="77777777" w:rsidR="00A34992" w:rsidRPr="00755657" w:rsidRDefault="00000000">
      <w:pPr>
        <w:pStyle w:val="Flietext30"/>
        <w:numPr>
          <w:ilvl w:val="0"/>
          <w:numId w:val="3"/>
        </w:numPr>
        <w:shd w:val="clear" w:color="auto" w:fill="auto"/>
        <w:tabs>
          <w:tab w:val="left" w:pos="1133"/>
        </w:tabs>
        <w:spacing w:before="0" w:after="243"/>
        <w:ind w:left="640"/>
      </w:pPr>
      <w:r w:rsidRPr="00755657">
        <w:t>Beschreibung der Erste-Hilfe-Maßnahmen</w:t>
      </w:r>
    </w:p>
    <w:p w14:paraId="678B906B" w14:textId="77777777" w:rsidR="00A34992" w:rsidRPr="00755657" w:rsidRDefault="00000000">
      <w:pPr>
        <w:pStyle w:val="Flietext20"/>
        <w:shd w:val="clear" w:color="auto" w:fill="auto"/>
        <w:spacing w:after="0" w:line="240" w:lineRule="exact"/>
        <w:ind w:left="640" w:right="680"/>
      </w:pPr>
      <w:r w:rsidRPr="00755657">
        <w:t>Einatmen: Bei übermäßigem Einatmen, die Person an die frische Luft bringen und in bequemer Lage ruhig halten. Sofort ärztlichen Rat einholen.</w:t>
      </w:r>
    </w:p>
    <w:p w14:paraId="70304B22" w14:textId="77777777" w:rsidR="00A34992" w:rsidRPr="00755657" w:rsidRDefault="00000000">
      <w:pPr>
        <w:pStyle w:val="Flietext20"/>
        <w:shd w:val="clear" w:color="auto" w:fill="auto"/>
        <w:spacing w:after="0" w:line="240" w:lineRule="exact"/>
        <w:ind w:left="640"/>
      </w:pPr>
      <w:r w:rsidRPr="00755657">
        <w:t>Verschlucken: Den Mund mit Wasser ausspülen.</w:t>
      </w:r>
    </w:p>
    <w:p w14:paraId="07BF57A2" w14:textId="60F60427" w:rsidR="00A34992" w:rsidRPr="00755657" w:rsidRDefault="00000000">
      <w:pPr>
        <w:pStyle w:val="Flietext20"/>
        <w:shd w:val="clear" w:color="auto" w:fill="auto"/>
        <w:spacing w:after="0" w:line="240" w:lineRule="exact"/>
        <w:ind w:left="640" w:right="680"/>
      </w:pPr>
      <w:r w:rsidRPr="00755657">
        <w:t>Bei Berührung mit den Augen: Die Augen sofort mit reichlich Wasser ausspülen. Bei Anzeichen von Gewebeschäden oder anhaltenden Reizungen ist sofort ein Arzt aufzusuchen.</w:t>
      </w:r>
    </w:p>
    <w:p w14:paraId="52919421" w14:textId="791581B8" w:rsidR="00A34992" w:rsidRPr="00755657" w:rsidRDefault="00000000">
      <w:pPr>
        <w:pStyle w:val="Flietext20"/>
        <w:shd w:val="clear" w:color="auto" w:fill="auto"/>
        <w:spacing w:after="117" w:line="240" w:lineRule="exact"/>
        <w:ind w:left="640" w:right="680"/>
      </w:pPr>
      <w:r w:rsidRPr="00755657">
        <w:t>Bei Berührung mit der Haut: Verunreinigte Kleidung sofort entfernen. Die Haut sofort mit reichlich Wasser abwaschen, möglichst mit Seife.</w:t>
      </w:r>
    </w:p>
    <w:p w14:paraId="35EC8B42" w14:textId="77777777" w:rsidR="00A34992" w:rsidRPr="00755657" w:rsidRDefault="00000000" w:rsidP="00755657">
      <w:pPr>
        <w:pStyle w:val="Flietext30"/>
        <w:numPr>
          <w:ilvl w:val="0"/>
          <w:numId w:val="3"/>
        </w:numPr>
        <w:shd w:val="clear" w:color="auto" w:fill="auto"/>
        <w:tabs>
          <w:tab w:val="left" w:pos="1133"/>
        </w:tabs>
        <w:spacing w:before="0" w:after="0" w:line="240" w:lineRule="auto"/>
        <w:ind w:left="641"/>
      </w:pPr>
      <w:r w:rsidRPr="00755657">
        <w:t>Wichtigste akute und verzögert auftretende Symptome und Wirkungen</w:t>
      </w:r>
    </w:p>
    <w:p w14:paraId="4EA73193" w14:textId="4944111D" w:rsidR="00A34992" w:rsidRDefault="00000000" w:rsidP="00755657">
      <w:pPr>
        <w:pStyle w:val="Flietext50"/>
        <w:shd w:val="clear" w:color="auto" w:fill="auto"/>
        <w:spacing w:before="0" w:line="240" w:lineRule="auto"/>
        <w:ind w:left="641"/>
      </w:pPr>
      <w:r w:rsidRPr="00755657">
        <w:t>Bekannte Symptome und Wirkungen sind auf dem Etikett angegeben (siehe Abschnitt 2.2)</w:t>
      </w:r>
    </w:p>
    <w:p w14:paraId="53515F99" w14:textId="77777777" w:rsidR="00755657" w:rsidRPr="00755657" w:rsidRDefault="00755657" w:rsidP="00755657">
      <w:pPr>
        <w:pStyle w:val="Flietext50"/>
        <w:shd w:val="clear" w:color="auto" w:fill="auto"/>
        <w:spacing w:before="0" w:line="240" w:lineRule="auto"/>
        <w:ind w:left="641"/>
      </w:pPr>
    </w:p>
    <w:p w14:paraId="7F25C2FE" w14:textId="77777777" w:rsidR="00A34992" w:rsidRPr="00755657" w:rsidRDefault="00000000">
      <w:pPr>
        <w:pStyle w:val="Flietext30"/>
        <w:numPr>
          <w:ilvl w:val="0"/>
          <w:numId w:val="3"/>
        </w:numPr>
        <w:shd w:val="clear" w:color="auto" w:fill="auto"/>
        <w:tabs>
          <w:tab w:val="left" w:pos="1133"/>
        </w:tabs>
        <w:spacing w:before="0" w:after="0" w:line="245" w:lineRule="exact"/>
        <w:ind w:left="640"/>
      </w:pPr>
      <w:r w:rsidRPr="00755657">
        <w:t>Hinweise auf ärztliche Soforthilfe oder Spezialbehandlung</w:t>
      </w:r>
    </w:p>
    <w:p w14:paraId="66B68E5F" w14:textId="77777777" w:rsidR="00A34992" w:rsidRPr="00755657" w:rsidRDefault="00000000">
      <w:pPr>
        <w:pStyle w:val="Flietext20"/>
        <w:shd w:val="clear" w:color="auto" w:fill="auto"/>
        <w:spacing w:after="422"/>
        <w:ind w:left="640"/>
      </w:pPr>
      <w:r w:rsidRPr="00755657">
        <w:t>Keine Informationen verfügbar</w:t>
      </w:r>
    </w:p>
    <w:p w14:paraId="0480B559" w14:textId="77777777" w:rsidR="00A34992" w:rsidRPr="00755657" w:rsidRDefault="00000000" w:rsidP="00755657">
      <w:pPr>
        <w:pStyle w:val="berschrift10"/>
        <w:keepNext/>
        <w:keepLines/>
        <w:numPr>
          <w:ilvl w:val="0"/>
          <w:numId w:val="1"/>
        </w:numPr>
        <w:shd w:val="clear" w:color="auto" w:fill="auto"/>
        <w:spacing w:after="259"/>
        <w:ind w:left="2552"/>
      </w:pPr>
      <w:bookmarkStart w:id="4" w:name="bookmark4"/>
      <w:r w:rsidRPr="00755657">
        <w:t>MASSNAHMEN ZUR BRANDBEKÄMPFUNG</w:t>
      </w:r>
      <w:bookmarkEnd w:id="4"/>
    </w:p>
    <w:p w14:paraId="58B9BAD9" w14:textId="77777777" w:rsidR="00A34992" w:rsidRPr="00755657" w:rsidRDefault="00000000">
      <w:pPr>
        <w:pStyle w:val="Flietext30"/>
        <w:numPr>
          <w:ilvl w:val="0"/>
          <w:numId w:val="4"/>
        </w:numPr>
        <w:shd w:val="clear" w:color="auto" w:fill="auto"/>
        <w:tabs>
          <w:tab w:val="left" w:pos="1070"/>
        </w:tabs>
        <w:spacing w:before="0" w:after="0"/>
        <w:ind w:left="640"/>
      </w:pPr>
      <w:r w:rsidRPr="00755657">
        <w:t>Löschmittel</w:t>
      </w:r>
    </w:p>
    <w:p w14:paraId="6841F46A" w14:textId="6380A3F8" w:rsidR="00A34992" w:rsidRPr="00755657" w:rsidRDefault="00000000">
      <w:pPr>
        <w:pStyle w:val="Flietext20"/>
        <w:shd w:val="clear" w:color="auto" w:fill="auto"/>
        <w:spacing w:line="244" w:lineRule="exact"/>
        <w:ind w:left="640"/>
      </w:pPr>
      <w:r w:rsidRPr="00755657">
        <w:t>Feuerlöscher der Klasse ABC, Wasser, CO2 und Löschschaum einsetzbar.</w:t>
      </w:r>
    </w:p>
    <w:p w14:paraId="454A81B1" w14:textId="77777777" w:rsidR="00A34992" w:rsidRPr="00755657" w:rsidRDefault="00000000">
      <w:pPr>
        <w:pStyle w:val="Flietext30"/>
        <w:numPr>
          <w:ilvl w:val="0"/>
          <w:numId w:val="4"/>
        </w:numPr>
        <w:shd w:val="clear" w:color="auto" w:fill="auto"/>
        <w:tabs>
          <w:tab w:val="left" w:pos="1075"/>
        </w:tabs>
        <w:spacing w:before="0" w:after="0"/>
        <w:ind w:left="640"/>
      </w:pPr>
      <w:r w:rsidRPr="00755657">
        <w:t>Besondere Gefahren, die von dem Stoff oder Gemisch ausgehen</w:t>
      </w:r>
    </w:p>
    <w:p w14:paraId="565E2E74" w14:textId="77777777" w:rsidR="00A34992" w:rsidRPr="00755657" w:rsidRDefault="00000000">
      <w:pPr>
        <w:pStyle w:val="Flietext20"/>
        <w:shd w:val="clear" w:color="auto" w:fill="auto"/>
        <w:spacing w:line="244" w:lineRule="exact"/>
        <w:ind w:left="640"/>
      </w:pPr>
      <w:r w:rsidRPr="00755657">
        <w:t>Bei Brand bewirkt eine durchbohrte Aerosoldose eine Vergrößerung Flamme</w:t>
      </w:r>
    </w:p>
    <w:p w14:paraId="7628F918" w14:textId="77777777" w:rsidR="00A34992" w:rsidRPr="00755657" w:rsidRDefault="00000000">
      <w:pPr>
        <w:pStyle w:val="Flietext30"/>
        <w:numPr>
          <w:ilvl w:val="0"/>
          <w:numId w:val="4"/>
        </w:numPr>
        <w:shd w:val="clear" w:color="auto" w:fill="auto"/>
        <w:tabs>
          <w:tab w:val="left" w:pos="1075"/>
        </w:tabs>
        <w:spacing w:before="0" w:after="0"/>
        <w:ind w:left="640"/>
      </w:pPr>
      <w:r w:rsidRPr="00755657">
        <w:t>Hinweise für die Brandbekämpfung</w:t>
      </w:r>
    </w:p>
    <w:p w14:paraId="1CE90F92" w14:textId="7EE9536F" w:rsidR="00A34992" w:rsidRDefault="00000000" w:rsidP="00755657">
      <w:pPr>
        <w:pStyle w:val="Flietext20"/>
        <w:shd w:val="clear" w:color="auto" w:fill="auto"/>
        <w:spacing w:line="240" w:lineRule="auto"/>
        <w:ind w:left="641" w:right="680"/>
      </w:pPr>
      <w:r w:rsidRPr="00755657">
        <w:t>Bei der Brandbekämpfung ist eine Schutzausrüstung zu tragen. Wasserbehälter sollten durch Besprühen kühl gehalten werden. Keinen Wasserstrahl verwenden.</w:t>
      </w:r>
    </w:p>
    <w:p w14:paraId="5832B7FE" w14:textId="77777777" w:rsidR="00755657" w:rsidRPr="00755657" w:rsidRDefault="00755657" w:rsidP="00755657">
      <w:pPr>
        <w:pStyle w:val="Flietext20"/>
        <w:shd w:val="clear" w:color="auto" w:fill="auto"/>
        <w:spacing w:line="240" w:lineRule="auto"/>
        <w:ind w:left="641" w:right="680"/>
      </w:pPr>
    </w:p>
    <w:p w14:paraId="340725A3" w14:textId="77777777" w:rsidR="00A34992" w:rsidRPr="00755657" w:rsidRDefault="00000000" w:rsidP="00755657">
      <w:pPr>
        <w:pStyle w:val="berschrift10"/>
        <w:keepNext/>
        <w:keepLines/>
        <w:numPr>
          <w:ilvl w:val="0"/>
          <w:numId w:val="1"/>
        </w:numPr>
        <w:shd w:val="clear" w:color="auto" w:fill="auto"/>
        <w:spacing w:after="259"/>
        <w:ind w:left="1843"/>
      </w:pPr>
      <w:bookmarkStart w:id="5" w:name="bookmark5"/>
      <w:r w:rsidRPr="00755657">
        <w:t>MASSNAHMEN BEI UNBEABSICHTIGTER FREISETZUNG</w:t>
      </w:r>
      <w:bookmarkEnd w:id="5"/>
    </w:p>
    <w:p w14:paraId="113BB0A4" w14:textId="77777777" w:rsidR="00A34992" w:rsidRPr="00755657" w:rsidRDefault="00000000">
      <w:pPr>
        <w:pStyle w:val="Flietext30"/>
        <w:numPr>
          <w:ilvl w:val="0"/>
          <w:numId w:val="5"/>
        </w:numPr>
        <w:shd w:val="clear" w:color="auto" w:fill="auto"/>
        <w:tabs>
          <w:tab w:val="left" w:pos="1128"/>
        </w:tabs>
        <w:spacing w:before="0" w:after="0" w:line="245" w:lineRule="exact"/>
        <w:ind w:left="640"/>
      </w:pPr>
      <w:r w:rsidRPr="00755657">
        <w:t>Personenbezogene Vorsichtsmaßnahmen:</w:t>
      </w:r>
    </w:p>
    <w:p w14:paraId="39F42F90" w14:textId="2256D7E0" w:rsidR="00A34992" w:rsidRPr="00755657" w:rsidRDefault="00000000">
      <w:pPr>
        <w:pStyle w:val="Flietext20"/>
        <w:shd w:val="clear" w:color="auto" w:fill="auto"/>
        <w:spacing w:after="0"/>
        <w:ind w:left="640"/>
      </w:pPr>
      <w:r w:rsidRPr="00755657">
        <w:t>Persönliche Schutzausrüstung verwenden. Dampf: Das Einatmen der Dämpfe oder Gase ist zu vermeiden. Sorgen Sie für eine gute Belüftung. Entfernen Sie alle Mittel, die eine Entzündung verursachen können. Das Personal ist in einen sicheren Bereich zu bringen. Werden explosive Konzentrationen des Dampfes erreicht, ist besondere Vorsicht geboten. In Bodennähe können sich Dämpfe ansammeln. Verwenden Sie die in Abschnitt 8 angegebene persönliche Schutzausrüstung.</w:t>
      </w:r>
    </w:p>
    <w:p w14:paraId="67D172B0" w14:textId="77777777" w:rsidR="00A34992" w:rsidRPr="00755657" w:rsidRDefault="00000000">
      <w:pPr>
        <w:pStyle w:val="berschrift20"/>
        <w:keepNext/>
        <w:keepLines/>
        <w:numPr>
          <w:ilvl w:val="0"/>
          <w:numId w:val="5"/>
        </w:numPr>
        <w:shd w:val="clear" w:color="auto" w:fill="auto"/>
        <w:tabs>
          <w:tab w:val="left" w:pos="1128"/>
        </w:tabs>
        <w:ind w:left="640"/>
      </w:pPr>
      <w:bookmarkStart w:id="6" w:name="bookmark6"/>
      <w:r w:rsidRPr="00755657">
        <w:lastRenderedPageBreak/>
        <w:t>Umweltschutzmaßnahmen</w:t>
      </w:r>
      <w:bookmarkEnd w:id="6"/>
    </w:p>
    <w:p w14:paraId="6929BFCC" w14:textId="77777777" w:rsidR="00A34992" w:rsidRPr="00755657" w:rsidRDefault="00000000">
      <w:pPr>
        <w:pStyle w:val="Flietext60"/>
        <w:shd w:val="clear" w:color="auto" w:fill="auto"/>
        <w:spacing w:after="241"/>
        <w:ind w:left="640" w:right="700"/>
      </w:pPr>
      <w:r w:rsidRPr="00755657">
        <w:t>Wenn kein Sicherheitsrisiko besteht, verhindern Sie weitere Leckagen oder Verschüttungen. Von Zündquellen fernhalten, auch in verpackter Form. Achten Sie auf das Abwassersystem. Nicht rauchen.</w:t>
      </w:r>
    </w:p>
    <w:p w14:paraId="01AFEA9A" w14:textId="77777777" w:rsidR="00A34992" w:rsidRPr="00755657" w:rsidRDefault="00000000">
      <w:pPr>
        <w:pStyle w:val="berschrift20"/>
        <w:keepNext/>
        <w:keepLines/>
        <w:numPr>
          <w:ilvl w:val="0"/>
          <w:numId w:val="5"/>
        </w:numPr>
        <w:shd w:val="clear" w:color="auto" w:fill="auto"/>
        <w:tabs>
          <w:tab w:val="left" w:pos="1128"/>
        </w:tabs>
        <w:spacing w:line="244" w:lineRule="exact"/>
        <w:ind w:left="640"/>
      </w:pPr>
      <w:bookmarkStart w:id="7" w:name="bookmark7"/>
      <w:r w:rsidRPr="00755657">
        <w:t>Reinigungsmethoden und Lagerung:</w:t>
      </w:r>
      <w:bookmarkEnd w:id="7"/>
    </w:p>
    <w:p w14:paraId="54C7C23A" w14:textId="770F3FBA" w:rsidR="00A34992" w:rsidRPr="00755657" w:rsidRDefault="00000000">
      <w:pPr>
        <w:pStyle w:val="Flietext50"/>
        <w:shd w:val="clear" w:color="auto" w:fill="auto"/>
        <w:spacing w:before="0" w:after="230" w:line="232" w:lineRule="exact"/>
        <w:ind w:left="640"/>
      </w:pPr>
      <w:r w:rsidRPr="00755657">
        <w:t>Verschüttetes Material mit inertem Material (z. B. trockenem Sand oder Erde) aufnehmen und in Behälter geben, die für die Entsorgung von Chemikalien vorgesehen sind.</w:t>
      </w:r>
    </w:p>
    <w:p w14:paraId="0E731254" w14:textId="77777777" w:rsidR="00A34992" w:rsidRPr="00755657" w:rsidRDefault="00000000">
      <w:pPr>
        <w:pStyle w:val="berschrift20"/>
        <w:keepNext/>
        <w:keepLines/>
        <w:numPr>
          <w:ilvl w:val="0"/>
          <w:numId w:val="5"/>
        </w:numPr>
        <w:shd w:val="clear" w:color="auto" w:fill="auto"/>
        <w:tabs>
          <w:tab w:val="left" w:pos="1128"/>
        </w:tabs>
        <w:spacing w:line="244" w:lineRule="exact"/>
        <w:ind w:left="640"/>
      </w:pPr>
      <w:bookmarkStart w:id="8" w:name="bookmark8"/>
      <w:r w:rsidRPr="00755657">
        <w:t>Andere</w:t>
      </w:r>
      <w:bookmarkEnd w:id="8"/>
    </w:p>
    <w:p w14:paraId="6F92D02B" w14:textId="1F0CC03A" w:rsidR="00A34992" w:rsidRPr="00755657" w:rsidRDefault="00000000">
      <w:pPr>
        <w:pStyle w:val="Flietext60"/>
        <w:shd w:val="clear" w:color="auto" w:fill="auto"/>
        <w:spacing w:after="221" w:line="244" w:lineRule="exact"/>
        <w:ind w:left="640"/>
      </w:pPr>
      <w:r w:rsidRPr="00755657">
        <w:t>Siehe Abschnitt 13 für die Abfallentsorgung</w:t>
      </w:r>
      <w:r w:rsidRPr="00755657">
        <w:br/>
      </w:r>
    </w:p>
    <w:p w14:paraId="6E48EF8A" w14:textId="77777777" w:rsidR="00A34992" w:rsidRPr="00755657" w:rsidRDefault="00000000" w:rsidP="00755657">
      <w:pPr>
        <w:pStyle w:val="berschrift10"/>
        <w:keepNext/>
        <w:keepLines/>
        <w:numPr>
          <w:ilvl w:val="0"/>
          <w:numId w:val="1"/>
        </w:numPr>
        <w:shd w:val="clear" w:color="auto" w:fill="auto"/>
        <w:spacing w:after="166"/>
        <w:ind w:left="3119"/>
      </w:pPr>
      <w:bookmarkStart w:id="9" w:name="bookmark9"/>
      <w:r w:rsidRPr="00755657">
        <w:t>HANDHABUNG UND LAGERUNG</w:t>
      </w:r>
      <w:bookmarkEnd w:id="9"/>
    </w:p>
    <w:p w14:paraId="7F1A6CF3" w14:textId="77777777" w:rsidR="00A34992" w:rsidRPr="00755657" w:rsidRDefault="00000000">
      <w:pPr>
        <w:pStyle w:val="berschrift20"/>
        <w:keepNext/>
        <w:keepLines/>
        <w:numPr>
          <w:ilvl w:val="0"/>
          <w:numId w:val="6"/>
        </w:numPr>
        <w:shd w:val="clear" w:color="auto" w:fill="auto"/>
        <w:tabs>
          <w:tab w:val="left" w:pos="1128"/>
        </w:tabs>
        <w:spacing w:line="360" w:lineRule="exact"/>
        <w:ind w:left="640"/>
      </w:pPr>
      <w:bookmarkStart w:id="10" w:name="bookmark10"/>
      <w:r w:rsidRPr="00755657">
        <w:t>Handhabung</w:t>
      </w:r>
      <w:bookmarkEnd w:id="10"/>
    </w:p>
    <w:p w14:paraId="33D2B52B" w14:textId="2D0877ED" w:rsidR="00A34992" w:rsidRPr="00755657" w:rsidRDefault="00000000" w:rsidP="004C080C">
      <w:pPr>
        <w:pStyle w:val="Flietext60"/>
        <w:shd w:val="clear" w:color="auto" w:fill="auto"/>
        <w:spacing w:after="0" w:line="240" w:lineRule="auto"/>
        <w:ind w:left="641"/>
      </w:pPr>
      <w:r w:rsidRPr="00755657">
        <w:t>In gut belüfteten Bereichen nach den Grundsätzen der Arbeitshygiene und Sicherheit handhaben.</w:t>
      </w:r>
    </w:p>
    <w:p w14:paraId="357CF515" w14:textId="77777777" w:rsidR="00A34992" w:rsidRPr="00755657" w:rsidRDefault="00000000">
      <w:pPr>
        <w:pStyle w:val="berschrift20"/>
        <w:keepNext/>
        <w:keepLines/>
        <w:numPr>
          <w:ilvl w:val="0"/>
          <w:numId w:val="6"/>
        </w:numPr>
        <w:shd w:val="clear" w:color="auto" w:fill="auto"/>
        <w:tabs>
          <w:tab w:val="left" w:pos="1128"/>
        </w:tabs>
        <w:spacing w:line="360" w:lineRule="exact"/>
        <w:ind w:left="640"/>
      </w:pPr>
      <w:bookmarkStart w:id="11" w:name="bookmark11"/>
      <w:r w:rsidRPr="00755657">
        <w:t>Lagerung</w:t>
      </w:r>
      <w:bookmarkEnd w:id="11"/>
    </w:p>
    <w:p w14:paraId="15D304E4" w14:textId="0CD5A2DD" w:rsidR="00A34992" w:rsidRPr="00755657" w:rsidRDefault="00000000" w:rsidP="004C080C">
      <w:pPr>
        <w:pStyle w:val="Flietext60"/>
        <w:shd w:val="clear" w:color="auto" w:fill="auto"/>
        <w:spacing w:line="240" w:lineRule="auto"/>
        <w:ind w:left="641" w:right="697"/>
      </w:pPr>
      <w:r w:rsidRPr="00755657">
        <w:t>Das fertige Produkt ist heiß, halten Sie es von Funken und Flammen fern. Das Produkt ist nach anerkannten Stapelregeln zu lagern. Trocken, kühl und in einer gut belüfteten Umgebung unter 50 °C lagern. Fernhalten von Bereichen, zu denen Kinder Zugang haben könnten.</w:t>
      </w:r>
    </w:p>
    <w:p w14:paraId="5B6F65A2" w14:textId="77777777" w:rsidR="00A34992" w:rsidRPr="00755657" w:rsidRDefault="00000000">
      <w:pPr>
        <w:pStyle w:val="berschrift20"/>
        <w:keepNext/>
        <w:keepLines/>
        <w:numPr>
          <w:ilvl w:val="0"/>
          <w:numId w:val="6"/>
        </w:numPr>
        <w:shd w:val="clear" w:color="auto" w:fill="auto"/>
        <w:tabs>
          <w:tab w:val="left" w:pos="1128"/>
        </w:tabs>
        <w:spacing w:line="244" w:lineRule="exact"/>
        <w:ind w:left="640"/>
      </w:pPr>
      <w:bookmarkStart w:id="12" w:name="bookmark12"/>
      <w:r w:rsidRPr="00755657">
        <w:t>Spezifische Endanwendung</w:t>
      </w:r>
      <w:bookmarkEnd w:id="12"/>
    </w:p>
    <w:p w14:paraId="5B9AEAA4" w14:textId="77777777" w:rsidR="00A34992" w:rsidRPr="00755657" w:rsidRDefault="00000000">
      <w:pPr>
        <w:pStyle w:val="Flietext60"/>
        <w:shd w:val="clear" w:color="auto" w:fill="auto"/>
        <w:spacing w:after="721" w:line="244" w:lineRule="exact"/>
        <w:ind w:left="640"/>
      </w:pPr>
      <w:r w:rsidRPr="00755657">
        <w:t>Die Lagerfähigkeit beträgt 3 Jahre</w:t>
      </w:r>
    </w:p>
    <w:p w14:paraId="612879E8" w14:textId="77777777" w:rsidR="00A34992" w:rsidRPr="008E4915" w:rsidRDefault="00000000" w:rsidP="008E4915">
      <w:pPr>
        <w:pStyle w:val="berschrift10"/>
        <w:keepNext/>
        <w:keepLines/>
        <w:numPr>
          <w:ilvl w:val="0"/>
          <w:numId w:val="1"/>
        </w:numPr>
        <w:shd w:val="clear" w:color="auto" w:fill="auto"/>
        <w:spacing w:after="259"/>
        <w:ind w:left="993" w:right="156" w:hanging="472"/>
        <w:rPr>
          <w:rFonts w:ascii="Arial Fett" w:hAnsi="Arial Fett"/>
          <w:w w:val="80"/>
        </w:rPr>
      </w:pPr>
      <w:bookmarkStart w:id="13" w:name="bookmark13"/>
      <w:r w:rsidRPr="008E4915">
        <w:rPr>
          <w:rFonts w:ascii="Arial Fett" w:hAnsi="Arial Fett"/>
          <w:w w:val="80"/>
        </w:rPr>
        <w:t>BEGRENZUNG UND ÜBERWACHUNG DER EXPOSITION / PERSÖNLICHE SCHUTZAUSRÜSTUNG</w:t>
      </w:r>
      <w:bookmarkEnd w:id="13"/>
    </w:p>
    <w:p w14:paraId="68D99B6F" w14:textId="77777777" w:rsidR="00A34992" w:rsidRPr="00755657" w:rsidRDefault="00000000">
      <w:pPr>
        <w:pStyle w:val="berschrift20"/>
        <w:keepNext/>
        <w:keepLines/>
        <w:numPr>
          <w:ilvl w:val="0"/>
          <w:numId w:val="7"/>
        </w:numPr>
        <w:shd w:val="clear" w:color="auto" w:fill="auto"/>
        <w:tabs>
          <w:tab w:val="left" w:pos="1128"/>
        </w:tabs>
        <w:spacing w:line="244" w:lineRule="exact"/>
        <w:ind w:left="640"/>
      </w:pPr>
      <w:bookmarkStart w:id="14" w:name="bookmark14"/>
      <w:r w:rsidRPr="00755657">
        <w:t>Zu überwachende Parameter</w:t>
      </w:r>
      <w:bookmarkEnd w:id="14"/>
    </w:p>
    <w:p w14:paraId="7F2CEF93" w14:textId="77777777" w:rsidR="00A34992" w:rsidRPr="00755657" w:rsidRDefault="00000000">
      <w:pPr>
        <w:pStyle w:val="Flietext60"/>
        <w:shd w:val="clear" w:color="auto" w:fill="auto"/>
        <w:spacing w:after="360" w:line="244" w:lineRule="exact"/>
        <w:ind w:left="640"/>
      </w:pPr>
      <w:r w:rsidRPr="00755657">
        <w:t>Keine Informationen verfügbar</w:t>
      </w:r>
    </w:p>
    <w:p w14:paraId="79EFDD13" w14:textId="77777777" w:rsidR="00A34992" w:rsidRPr="00755657" w:rsidRDefault="00000000">
      <w:pPr>
        <w:pStyle w:val="berschrift20"/>
        <w:keepNext/>
        <w:keepLines/>
        <w:numPr>
          <w:ilvl w:val="0"/>
          <w:numId w:val="7"/>
        </w:numPr>
        <w:shd w:val="clear" w:color="auto" w:fill="auto"/>
        <w:tabs>
          <w:tab w:val="left" w:pos="1128"/>
        </w:tabs>
        <w:spacing w:after="240" w:line="244" w:lineRule="exact"/>
        <w:ind w:left="640"/>
      </w:pPr>
      <w:bookmarkStart w:id="15" w:name="bookmark15"/>
      <w:r w:rsidRPr="00755657">
        <w:t>Begrenzung und Überwachung der Exposition</w:t>
      </w:r>
      <w:bookmarkEnd w:id="15"/>
    </w:p>
    <w:p w14:paraId="020119B7" w14:textId="77777777" w:rsidR="00A34992" w:rsidRPr="00755657" w:rsidRDefault="00000000">
      <w:pPr>
        <w:pStyle w:val="berschrift20"/>
        <w:keepNext/>
        <w:keepLines/>
        <w:numPr>
          <w:ilvl w:val="0"/>
          <w:numId w:val="8"/>
        </w:numPr>
        <w:shd w:val="clear" w:color="auto" w:fill="auto"/>
        <w:tabs>
          <w:tab w:val="left" w:pos="1234"/>
        </w:tabs>
        <w:spacing w:line="244" w:lineRule="exact"/>
        <w:ind w:left="640"/>
      </w:pPr>
      <w:bookmarkStart w:id="16" w:name="bookmark16"/>
      <w:r w:rsidRPr="00755657">
        <w:t>Geeignete technische Maßnahmen</w:t>
      </w:r>
      <w:bookmarkEnd w:id="16"/>
    </w:p>
    <w:p w14:paraId="7F444609" w14:textId="77777777" w:rsidR="00A34992" w:rsidRPr="00755657" w:rsidRDefault="00000000">
      <w:pPr>
        <w:pStyle w:val="Flietext60"/>
        <w:shd w:val="clear" w:color="auto" w:fill="auto"/>
        <w:spacing w:after="333" w:line="244" w:lineRule="exact"/>
        <w:ind w:left="640"/>
      </w:pPr>
      <w:r w:rsidRPr="00755657">
        <w:t>Es ist eine geeignete allgemeine oder lokale Entlüftung vorzusehen. Raumtemperatur ist ausreichend.</w:t>
      </w:r>
    </w:p>
    <w:p w14:paraId="793FCF30" w14:textId="77777777" w:rsidR="00A34992" w:rsidRPr="00755657" w:rsidRDefault="00000000">
      <w:pPr>
        <w:pStyle w:val="berschrift20"/>
        <w:keepNext/>
        <w:keepLines/>
        <w:numPr>
          <w:ilvl w:val="0"/>
          <w:numId w:val="8"/>
        </w:numPr>
        <w:shd w:val="clear" w:color="auto" w:fill="auto"/>
        <w:tabs>
          <w:tab w:val="left" w:pos="1234"/>
        </w:tabs>
        <w:spacing w:line="278" w:lineRule="exact"/>
        <w:ind w:left="640"/>
      </w:pPr>
      <w:bookmarkStart w:id="17" w:name="bookmark17"/>
      <w:r w:rsidRPr="00755657">
        <w:t>Persönliche Schutzausrüstung</w:t>
      </w:r>
      <w:bookmarkEnd w:id="17"/>
    </w:p>
    <w:p w14:paraId="137E99F0" w14:textId="2237EA19" w:rsidR="005F3426" w:rsidRPr="00755657" w:rsidRDefault="00000000" w:rsidP="005F3426">
      <w:pPr>
        <w:pStyle w:val="Flietext60"/>
        <w:shd w:val="clear" w:color="auto" w:fill="auto"/>
        <w:spacing w:after="0" w:line="278" w:lineRule="exact"/>
        <w:ind w:left="1560" w:right="700" w:hanging="920"/>
      </w:pPr>
      <w:r w:rsidRPr="00755657">
        <w:t>Augen</w:t>
      </w:r>
      <w:r w:rsidRPr="00755657">
        <w:tab/>
      </w:r>
      <w:r w:rsidR="00A83594">
        <w:tab/>
      </w:r>
      <w:r w:rsidRPr="00755657">
        <w:t xml:space="preserve">: Nicht unbedingt </w:t>
      </w:r>
    </w:p>
    <w:p w14:paraId="631FD130" w14:textId="561C7EAC" w:rsidR="005F3426" w:rsidRPr="00755657" w:rsidRDefault="00000000" w:rsidP="005F3426">
      <w:pPr>
        <w:pStyle w:val="Flietext60"/>
        <w:shd w:val="clear" w:color="auto" w:fill="auto"/>
        <w:spacing w:after="0" w:line="278" w:lineRule="exact"/>
        <w:ind w:left="1560" w:right="700" w:hanging="920"/>
      </w:pPr>
      <w:r w:rsidRPr="00755657">
        <w:t xml:space="preserve">Haut </w:t>
      </w:r>
      <w:r w:rsidRPr="00755657">
        <w:tab/>
      </w:r>
      <w:r w:rsidR="00A83594">
        <w:tab/>
      </w:r>
      <w:r w:rsidRPr="00755657">
        <w:t xml:space="preserve">: Nicht unbedingt </w:t>
      </w:r>
    </w:p>
    <w:p w14:paraId="65DDD1F2" w14:textId="77777777" w:rsidR="005F3426" w:rsidRPr="00755657" w:rsidRDefault="00000000" w:rsidP="005F3426">
      <w:pPr>
        <w:pStyle w:val="Flietext60"/>
        <w:shd w:val="clear" w:color="auto" w:fill="auto"/>
        <w:spacing w:after="0" w:line="278" w:lineRule="exact"/>
        <w:ind w:left="1560" w:right="700" w:hanging="920"/>
      </w:pPr>
      <w:r w:rsidRPr="00755657">
        <w:t xml:space="preserve">Bekleidung </w:t>
      </w:r>
      <w:r w:rsidRPr="00755657">
        <w:tab/>
        <w:t xml:space="preserve">: Nicht unbedingt </w:t>
      </w:r>
    </w:p>
    <w:p w14:paraId="1FFC6863" w14:textId="1E34722A" w:rsidR="00A34992" w:rsidRPr="00755657" w:rsidRDefault="00000000" w:rsidP="005F3426">
      <w:pPr>
        <w:pStyle w:val="Flietext60"/>
        <w:shd w:val="clear" w:color="auto" w:fill="auto"/>
        <w:spacing w:after="0" w:line="278" w:lineRule="exact"/>
        <w:ind w:left="1560" w:right="700" w:hanging="920"/>
      </w:pPr>
      <w:r w:rsidRPr="00755657">
        <w:t>Einatmen</w:t>
      </w:r>
      <w:r w:rsidRPr="00755657">
        <w:tab/>
      </w:r>
      <w:r w:rsidR="00A83594">
        <w:tab/>
      </w:r>
      <w:r w:rsidRPr="00755657">
        <w:t>: Nicht unbedingt</w:t>
      </w:r>
    </w:p>
    <w:p w14:paraId="313D72DC" w14:textId="5B1A689E" w:rsidR="00A34992" w:rsidRDefault="00000000" w:rsidP="008E4915">
      <w:pPr>
        <w:pStyle w:val="Flietext60"/>
        <w:shd w:val="clear" w:color="auto" w:fill="auto"/>
        <w:spacing w:after="0" w:line="278" w:lineRule="exact"/>
        <w:ind w:left="567" w:right="697"/>
      </w:pPr>
      <w:r w:rsidRPr="00755657">
        <w:t>Während des Transports und der Lagerung von Fertigprodukten sollte mit entsprechender Schutzkleidung und Handschuhen gearbeitet werden.</w:t>
      </w:r>
    </w:p>
    <w:p w14:paraId="1F2C64D2" w14:textId="77777777" w:rsidR="008E4915" w:rsidRPr="00755657" w:rsidRDefault="008E4915" w:rsidP="00ED3F4F">
      <w:pPr>
        <w:pStyle w:val="Flietext60"/>
        <w:shd w:val="clear" w:color="auto" w:fill="auto"/>
        <w:spacing w:after="248" w:line="278" w:lineRule="exact"/>
        <w:ind w:left="567" w:right="700"/>
      </w:pPr>
    </w:p>
    <w:p w14:paraId="1D6C340C" w14:textId="77777777" w:rsidR="00A34992" w:rsidRPr="00755657" w:rsidRDefault="00000000" w:rsidP="000111C9">
      <w:pPr>
        <w:pStyle w:val="berschrift10"/>
        <w:keepNext/>
        <w:keepLines/>
        <w:numPr>
          <w:ilvl w:val="0"/>
          <w:numId w:val="1"/>
        </w:numPr>
        <w:shd w:val="clear" w:color="auto" w:fill="auto"/>
        <w:spacing w:after="259"/>
        <w:ind w:left="2268" w:hanging="283"/>
      </w:pPr>
      <w:bookmarkStart w:id="18" w:name="bookmark18"/>
      <w:r w:rsidRPr="00755657">
        <w:t>PHYSIKALISCHE UND CHEMISCHE EIGENSCHAFTEN</w:t>
      </w:r>
      <w:bookmarkEnd w:id="18"/>
    </w:p>
    <w:p w14:paraId="5B1566D5" w14:textId="77777777" w:rsidR="00A34992" w:rsidRPr="00755657" w:rsidRDefault="00000000">
      <w:pPr>
        <w:pStyle w:val="berschrift20"/>
        <w:keepNext/>
        <w:keepLines/>
        <w:numPr>
          <w:ilvl w:val="0"/>
          <w:numId w:val="9"/>
        </w:numPr>
        <w:shd w:val="clear" w:color="auto" w:fill="auto"/>
        <w:tabs>
          <w:tab w:val="left" w:pos="1128"/>
        </w:tabs>
        <w:spacing w:after="239" w:line="244" w:lineRule="exact"/>
        <w:ind w:left="640"/>
      </w:pPr>
      <w:bookmarkStart w:id="19" w:name="bookmark19"/>
      <w:r w:rsidRPr="00755657">
        <w:t>Grundlegende physikalische und chemische Eigenschaften</w:t>
      </w:r>
      <w:bookmarkEnd w:id="19"/>
    </w:p>
    <w:p w14:paraId="7642C7A1" w14:textId="77777777" w:rsidR="00ED3F4F" w:rsidRPr="00755657" w:rsidRDefault="00000000" w:rsidP="00ED3F4F">
      <w:pPr>
        <w:pStyle w:val="Flietext60"/>
        <w:shd w:val="clear" w:color="auto" w:fill="auto"/>
        <w:tabs>
          <w:tab w:val="right" w:pos="4662"/>
        </w:tabs>
        <w:spacing w:after="0"/>
        <w:ind w:left="2977" w:right="700" w:hanging="2337"/>
      </w:pPr>
      <w:r w:rsidRPr="00755657">
        <w:t xml:space="preserve">Aggregatzustand, Farbe </w:t>
      </w:r>
      <w:r w:rsidRPr="00755657">
        <w:tab/>
        <w:t xml:space="preserve">: Aerosol, farblos </w:t>
      </w:r>
    </w:p>
    <w:p w14:paraId="5F16D53D" w14:textId="2938773A" w:rsidR="00A34992" w:rsidRPr="00755657" w:rsidRDefault="00000000" w:rsidP="00ED3F4F">
      <w:pPr>
        <w:pStyle w:val="Flietext60"/>
        <w:shd w:val="clear" w:color="auto" w:fill="auto"/>
        <w:tabs>
          <w:tab w:val="right" w:pos="4662"/>
        </w:tabs>
        <w:spacing w:after="0"/>
        <w:ind w:left="2977" w:right="700" w:hanging="2337"/>
      </w:pPr>
      <w:r w:rsidRPr="00755657">
        <w:t xml:space="preserve">Geruch </w:t>
      </w:r>
      <w:r w:rsidRPr="00755657">
        <w:tab/>
        <w:t>: spezieller Duftgeruch</w:t>
      </w:r>
    </w:p>
    <w:p w14:paraId="02A506A8" w14:textId="5D0C7B64" w:rsidR="00ED3F4F" w:rsidRPr="00755657" w:rsidRDefault="00000000" w:rsidP="00ED3F4F">
      <w:pPr>
        <w:pStyle w:val="Flietext60"/>
        <w:shd w:val="clear" w:color="auto" w:fill="auto"/>
        <w:tabs>
          <w:tab w:val="right" w:pos="4250"/>
        </w:tabs>
        <w:spacing w:after="0"/>
        <w:ind w:left="2977" w:right="700" w:hanging="2337"/>
      </w:pPr>
      <w:r w:rsidRPr="00755657">
        <w:t>Schmelzpunkt/Gefrierpunkt</w:t>
      </w:r>
      <w:r w:rsidR="00A83594">
        <w:tab/>
      </w:r>
      <w:r w:rsidRPr="00755657">
        <w:t xml:space="preserve">: Keine Daten verfügbar </w:t>
      </w:r>
    </w:p>
    <w:p w14:paraId="09FF7987" w14:textId="1AD5442C" w:rsidR="00A34992" w:rsidRPr="00755657" w:rsidRDefault="00000000" w:rsidP="00ED3F4F">
      <w:pPr>
        <w:pStyle w:val="Flietext60"/>
        <w:shd w:val="clear" w:color="auto" w:fill="auto"/>
        <w:tabs>
          <w:tab w:val="right" w:pos="4250"/>
        </w:tabs>
        <w:spacing w:after="0"/>
        <w:ind w:left="2977" w:right="700" w:hanging="2337"/>
      </w:pPr>
      <w:r w:rsidRPr="00755657">
        <w:t xml:space="preserve">Siedepunkt </w:t>
      </w:r>
      <w:r w:rsidRPr="00755657">
        <w:tab/>
        <w:t>: Keine Daten verfügbar</w:t>
      </w:r>
    </w:p>
    <w:p w14:paraId="28E5E6E4" w14:textId="77777777" w:rsidR="00A34992" w:rsidRPr="00755657" w:rsidRDefault="00000000" w:rsidP="00ED3F4F">
      <w:pPr>
        <w:pStyle w:val="Flietext60"/>
        <w:shd w:val="clear" w:color="auto" w:fill="auto"/>
        <w:tabs>
          <w:tab w:val="right" w:pos="4250"/>
        </w:tabs>
        <w:spacing w:after="0"/>
        <w:ind w:left="2977" w:hanging="2337"/>
        <w:jc w:val="both"/>
        <w:sectPr w:rsidR="00A34992" w:rsidRPr="00755657">
          <w:pgSz w:w="11900" w:h="16840"/>
          <w:pgMar w:top="1411" w:right="750" w:bottom="1569" w:left="788" w:header="0" w:footer="3" w:gutter="0"/>
          <w:cols w:space="720"/>
          <w:noEndnote/>
          <w:docGrid w:linePitch="360"/>
        </w:sectPr>
      </w:pPr>
      <w:r w:rsidRPr="00755657">
        <w:t>Entzündbarkeit</w:t>
      </w:r>
      <w:r w:rsidRPr="00755657">
        <w:tab/>
        <w:t>: Keine Daten verfügbar</w:t>
      </w:r>
    </w:p>
    <w:p w14:paraId="0B8D2C20" w14:textId="4A996500" w:rsidR="00ED3F4F" w:rsidRPr="00755657" w:rsidRDefault="00000000" w:rsidP="00A83594">
      <w:pPr>
        <w:pStyle w:val="Flietext60"/>
        <w:shd w:val="clear" w:color="auto" w:fill="auto"/>
        <w:tabs>
          <w:tab w:val="left" w:pos="2268"/>
        </w:tabs>
        <w:spacing w:after="0"/>
        <w:ind w:right="-2903"/>
      </w:pPr>
      <w:r w:rsidRPr="00755657">
        <w:lastRenderedPageBreak/>
        <w:t xml:space="preserve">Flammpunkt </w:t>
      </w:r>
      <w:r w:rsidRPr="00755657">
        <w:tab/>
        <w:t>: Keine Daten verfügbar</w:t>
      </w:r>
    </w:p>
    <w:p w14:paraId="715740B3" w14:textId="0220C207" w:rsidR="00ED3F4F" w:rsidRPr="00755657" w:rsidRDefault="00ED3F4F" w:rsidP="00A83594">
      <w:pPr>
        <w:pStyle w:val="Flietext60"/>
        <w:shd w:val="clear" w:color="auto" w:fill="auto"/>
        <w:tabs>
          <w:tab w:val="left" w:pos="2268"/>
        </w:tabs>
        <w:spacing w:after="0"/>
        <w:ind w:right="-2903"/>
      </w:pPr>
      <w:r w:rsidRPr="00755657">
        <w:t>pH-Wert</w:t>
      </w:r>
      <w:r w:rsidR="00A83594">
        <w:tab/>
      </w:r>
      <w:r w:rsidRPr="00755657">
        <w:t>: Keine Daten verfügbar</w:t>
      </w:r>
    </w:p>
    <w:p w14:paraId="3B9F5F7B" w14:textId="5CEB4245" w:rsidR="00ED3F4F" w:rsidRPr="00755657" w:rsidRDefault="00ED3F4F" w:rsidP="00A83594">
      <w:pPr>
        <w:pStyle w:val="Flietext60"/>
        <w:shd w:val="clear" w:color="auto" w:fill="auto"/>
        <w:tabs>
          <w:tab w:val="left" w:pos="2268"/>
        </w:tabs>
        <w:spacing w:after="0"/>
        <w:ind w:right="-2903"/>
      </w:pPr>
      <w:r w:rsidRPr="00755657">
        <w:t xml:space="preserve">Kinematische Viskosität </w:t>
      </w:r>
      <w:r w:rsidR="00A83594">
        <w:tab/>
        <w:t>:</w:t>
      </w:r>
      <w:r w:rsidRPr="00755657">
        <w:t xml:space="preserve"> Keine Daten verfügbar</w:t>
      </w:r>
    </w:p>
    <w:p w14:paraId="66E8FE61" w14:textId="3DC025A4" w:rsidR="00A34992" w:rsidRPr="00755657" w:rsidRDefault="00000000" w:rsidP="00A83594">
      <w:pPr>
        <w:pStyle w:val="Flietext60"/>
        <w:shd w:val="clear" w:color="auto" w:fill="auto"/>
        <w:tabs>
          <w:tab w:val="left" w:pos="2268"/>
        </w:tabs>
        <w:spacing w:after="0"/>
        <w:ind w:right="-2903"/>
      </w:pPr>
      <w:r w:rsidRPr="00755657">
        <w:t xml:space="preserve">Löslichkeit </w:t>
      </w:r>
      <w:r w:rsidRPr="00755657">
        <w:tab/>
        <w:t>: Keine Daten verfügbar</w:t>
      </w:r>
    </w:p>
    <w:p w14:paraId="5B729E60" w14:textId="54ADEC5A" w:rsidR="00ED3F4F" w:rsidRPr="00755657" w:rsidRDefault="00000000" w:rsidP="00A83594">
      <w:pPr>
        <w:pStyle w:val="Flietext60"/>
        <w:shd w:val="clear" w:color="auto" w:fill="auto"/>
        <w:tabs>
          <w:tab w:val="left" w:pos="2102"/>
          <w:tab w:val="left" w:pos="2268"/>
          <w:tab w:val="center" w:pos="3271"/>
        </w:tabs>
        <w:spacing w:after="0" w:line="240" w:lineRule="exact"/>
        <w:ind w:right="1200"/>
      </w:pPr>
      <w:r w:rsidRPr="00755657">
        <w:t xml:space="preserve">Verteilungskoeffizient </w:t>
      </w:r>
      <w:r w:rsidR="00A83594">
        <w:br/>
      </w:r>
      <w:r w:rsidRPr="00A83594">
        <w:rPr>
          <w:w w:val="90"/>
        </w:rPr>
        <w:t>n-Oktanol/Wasser (log-Wert)</w:t>
      </w:r>
      <w:r w:rsidR="00A83594" w:rsidRPr="00A83594">
        <w:rPr>
          <w:w w:val="90"/>
        </w:rPr>
        <w:tab/>
      </w:r>
      <w:r w:rsidRPr="00755657">
        <w:t xml:space="preserve">: Keine Daten verfügbar </w:t>
      </w:r>
    </w:p>
    <w:p w14:paraId="57F36CE2" w14:textId="0F70C6AC" w:rsidR="00A34992" w:rsidRPr="00755657" w:rsidRDefault="00000000" w:rsidP="00A83594">
      <w:pPr>
        <w:pStyle w:val="Flietext60"/>
        <w:shd w:val="clear" w:color="auto" w:fill="auto"/>
        <w:tabs>
          <w:tab w:val="left" w:pos="2102"/>
          <w:tab w:val="left" w:pos="2268"/>
          <w:tab w:val="center" w:pos="3271"/>
        </w:tabs>
        <w:spacing w:after="0" w:line="240" w:lineRule="exact"/>
        <w:ind w:right="1200"/>
      </w:pPr>
      <w:r w:rsidRPr="00755657">
        <w:t xml:space="preserve">Dampfdruck </w:t>
      </w:r>
      <w:r w:rsidRPr="00755657">
        <w:tab/>
      </w:r>
      <w:r w:rsidR="00A83594">
        <w:tab/>
      </w:r>
      <w:r w:rsidRPr="00755657">
        <w:t>: Keine Daten verfügbar</w:t>
      </w:r>
    </w:p>
    <w:p w14:paraId="30A505ED" w14:textId="5047D7EC" w:rsidR="00A34992" w:rsidRPr="00755657" w:rsidRDefault="00000000" w:rsidP="00A83594">
      <w:pPr>
        <w:pStyle w:val="Flietext60"/>
        <w:shd w:val="clear" w:color="auto" w:fill="auto"/>
        <w:tabs>
          <w:tab w:val="left" w:pos="2102"/>
          <w:tab w:val="left" w:pos="2268"/>
        </w:tabs>
        <w:spacing w:after="0" w:line="240" w:lineRule="exact"/>
      </w:pPr>
      <w:r w:rsidRPr="00755657">
        <w:t xml:space="preserve">Dichte </w:t>
      </w:r>
      <w:r w:rsidRPr="00755657">
        <w:tab/>
      </w:r>
      <w:r w:rsidR="00A83594">
        <w:tab/>
      </w:r>
      <w:r w:rsidRPr="00755657">
        <w:t>:</w:t>
      </w:r>
      <w:r w:rsidR="00A83594">
        <w:t xml:space="preserve"> </w:t>
      </w:r>
      <w:r w:rsidRPr="00755657">
        <w:t>&lt;1</w:t>
      </w:r>
    </w:p>
    <w:p w14:paraId="45E1172F" w14:textId="48BE86D8" w:rsidR="00A34992" w:rsidRPr="00755657" w:rsidRDefault="00000000" w:rsidP="00A83594">
      <w:pPr>
        <w:pStyle w:val="Flietext60"/>
        <w:shd w:val="clear" w:color="auto" w:fill="auto"/>
        <w:tabs>
          <w:tab w:val="left" w:pos="2102"/>
          <w:tab w:val="left" w:pos="2268"/>
          <w:tab w:val="center" w:pos="3271"/>
        </w:tabs>
        <w:spacing w:after="477" w:line="240" w:lineRule="exact"/>
      </w:pPr>
      <w:r w:rsidRPr="00755657">
        <w:t xml:space="preserve">Partikeleigenschaften </w:t>
      </w:r>
      <w:r w:rsidRPr="00755657">
        <w:tab/>
      </w:r>
      <w:r w:rsidR="00A83594">
        <w:tab/>
      </w:r>
      <w:r w:rsidRPr="00755657">
        <w:t>: Keine Daten verfügbar</w:t>
      </w:r>
    </w:p>
    <w:p w14:paraId="674347DB" w14:textId="77777777" w:rsidR="00A34992" w:rsidRPr="00755657" w:rsidRDefault="00000000">
      <w:pPr>
        <w:pStyle w:val="berschrift20"/>
        <w:keepNext/>
        <w:keepLines/>
        <w:numPr>
          <w:ilvl w:val="0"/>
          <w:numId w:val="10"/>
        </w:numPr>
        <w:shd w:val="clear" w:color="auto" w:fill="auto"/>
        <w:tabs>
          <w:tab w:val="left" w:pos="440"/>
        </w:tabs>
        <w:spacing w:line="244" w:lineRule="exact"/>
        <w:jc w:val="both"/>
      </w:pPr>
      <w:bookmarkStart w:id="20" w:name="bookmark20"/>
      <w:r w:rsidRPr="00755657">
        <w:t>Andere</w:t>
      </w:r>
      <w:bookmarkEnd w:id="20"/>
    </w:p>
    <w:p w14:paraId="1B2877F9" w14:textId="1E51B998" w:rsidR="00A34992" w:rsidRDefault="00000000">
      <w:pPr>
        <w:pStyle w:val="Flietext60"/>
        <w:shd w:val="clear" w:color="auto" w:fill="auto"/>
        <w:spacing w:after="221" w:line="244" w:lineRule="exact"/>
        <w:jc w:val="both"/>
      </w:pPr>
      <w:r w:rsidRPr="00755657">
        <w:t>Keine Informationen verfügbar</w:t>
      </w:r>
    </w:p>
    <w:p w14:paraId="4049AEF2" w14:textId="77777777" w:rsidR="008742D5" w:rsidRPr="00755657" w:rsidRDefault="008742D5">
      <w:pPr>
        <w:pStyle w:val="Flietext60"/>
        <w:shd w:val="clear" w:color="auto" w:fill="auto"/>
        <w:spacing w:after="221" w:line="244" w:lineRule="exact"/>
        <w:jc w:val="both"/>
      </w:pPr>
    </w:p>
    <w:p w14:paraId="7A8F5602" w14:textId="77777777" w:rsidR="00A34992" w:rsidRPr="00755657" w:rsidRDefault="00000000" w:rsidP="000111C9">
      <w:pPr>
        <w:pStyle w:val="berschrift10"/>
        <w:keepNext/>
        <w:keepLines/>
        <w:numPr>
          <w:ilvl w:val="0"/>
          <w:numId w:val="1"/>
        </w:numPr>
        <w:shd w:val="clear" w:color="auto" w:fill="auto"/>
        <w:spacing w:after="259"/>
        <w:ind w:left="2268"/>
      </w:pPr>
      <w:bookmarkStart w:id="21" w:name="bookmark21"/>
      <w:r w:rsidRPr="00755657">
        <w:t>STABILITÄT UND REAKTIVITÄT</w:t>
      </w:r>
      <w:bookmarkEnd w:id="21"/>
    </w:p>
    <w:p w14:paraId="67E380A9" w14:textId="77777777" w:rsidR="00A34992" w:rsidRPr="00755657" w:rsidRDefault="00000000">
      <w:pPr>
        <w:pStyle w:val="berschrift20"/>
        <w:keepNext/>
        <w:keepLines/>
        <w:numPr>
          <w:ilvl w:val="0"/>
          <w:numId w:val="11"/>
        </w:numPr>
        <w:shd w:val="clear" w:color="auto" w:fill="auto"/>
        <w:tabs>
          <w:tab w:val="left" w:pos="584"/>
        </w:tabs>
        <w:spacing w:line="244" w:lineRule="exact"/>
        <w:jc w:val="both"/>
      </w:pPr>
      <w:bookmarkStart w:id="22" w:name="bookmark22"/>
      <w:r w:rsidRPr="00755657">
        <w:t>Reaktion</w:t>
      </w:r>
      <w:bookmarkEnd w:id="22"/>
    </w:p>
    <w:p w14:paraId="1DCBD001" w14:textId="77777777" w:rsidR="00A34992" w:rsidRPr="00755657" w:rsidRDefault="00000000">
      <w:pPr>
        <w:pStyle w:val="Flietext60"/>
        <w:shd w:val="clear" w:color="auto" w:fill="auto"/>
        <w:spacing w:after="243" w:line="244" w:lineRule="exact"/>
        <w:jc w:val="both"/>
      </w:pPr>
      <w:r w:rsidRPr="00755657">
        <w:t>Sicherheit</w:t>
      </w:r>
    </w:p>
    <w:p w14:paraId="2EF76C76" w14:textId="77777777" w:rsidR="00A34992" w:rsidRPr="00755657" w:rsidRDefault="00000000">
      <w:pPr>
        <w:pStyle w:val="berschrift20"/>
        <w:keepNext/>
        <w:keepLines/>
        <w:numPr>
          <w:ilvl w:val="0"/>
          <w:numId w:val="11"/>
        </w:numPr>
        <w:shd w:val="clear" w:color="auto" w:fill="auto"/>
        <w:tabs>
          <w:tab w:val="left" w:pos="584"/>
        </w:tabs>
        <w:spacing w:line="240" w:lineRule="exact"/>
        <w:jc w:val="both"/>
      </w:pPr>
      <w:bookmarkStart w:id="23" w:name="bookmark23"/>
      <w:r w:rsidRPr="00755657">
        <w:t>Stabilität</w:t>
      </w:r>
      <w:bookmarkEnd w:id="23"/>
    </w:p>
    <w:p w14:paraId="6508CA40" w14:textId="77777777" w:rsidR="00A34992" w:rsidRPr="00755657" w:rsidRDefault="00000000">
      <w:pPr>
        <w:pStyle w:val="Flietext60"/>
        <w:shd w:val="clear" w:color="auto" w:fill="auto"/>
        <w:spacing w:after="0" w:line="240" w:lineRule="exact"/>
        <w:jc w:val="both"/>
      </w:pPr>
      <w:r w:rsidRPr="00755657">
        <w:t>Stabil unter normalen Bedingungen.</w:t>
      </w:r>
    </w:p>
    <w:p w14:paraId="1D43DBDC" w14:textId="6FF858B4" w:rsidR="00A34992" w:rsidRPr="00755657" w:rsidRDefault="00000000">
      <w:pPr>
        <w:pStyle w:val="Flietext70"/>
        <w:numPr>
          <w:ilvl w:val="0"/>
          <w:numId w:val="11"/>
        </w:numPr>
        <w:shd w:val="clear" w:color="auto" w:fill="auto"/>
        <w:tabs>
          <w:tab w:val="left" w:pos="584"/>
        </w:tabs>
        <w:ind w:right="3420"/>
      </w:pPr>
      <w:r w:rsidRPr="00755657">
        <w:t>Möglichkeit gefährlicher Reaktionen</w:t>
      </w:r>
      <w:r w:rsidRPr="00755657">
        <w:br/>
      </w:r>
      <w:r w:rsidRPr="00755657">
        <w:rPr>
          <w:rStyle w:val="Flietext7Nichtfett"/>
        </w:rPr>
        <w:t>Von Flammen fernhalten.</w:t>
      </w:r>
    </w:p>
    <w:p w14:paraId="4F563BE5" w14:textId="77777777" w:rsidR="00A34992" w:rsidRPr="00755657" w:rsidRDefault="00000000">
      <w:pPr>
        <w:pStyle w:val="berschrift20"/>
        <w:keepNext/>
        <w:keepLines/>
        <w:numPr>
          <w:ilvl w:val="0"/>
          <w:numId w:val="11"/>
        </w:numPr>
        <w:shd w:val="clear" w:color="auto" w:fill="auto"/>
        <w:tabs>
          <w:tab w:val="left" w:pos="584"/>
        </w:tabs>
        <w:spacing w:line="240" w:lineRule="exact"/>
        <w:jc w:val="both"/>
      </w:pPr>
      <w:bookmarkStart w:id="24" w:name="bookmark24"/>
      <w:r w:rsidRPr="00755657">
        <w:t>Zu vermeidende Bedingungen:</w:t>
      </w:r>
      <w:bookmarkEnd w:id="24"/>
    </w:p>
    <w:p w14:paraId="3A44AA24" w14:textId="77777777" w:rsidR="00A34992" w:rsidRPr="00755657" w:rsidRDefault="00000000">
      <w:pPr>
        <w:pStyle w:val="Flietext60"/>
        <w:shd w:val="clear" w:color="auto" w:fill="auto"/>
        <w:spacing w:after="0" w:line="240" w:lineRule="exact"/>
        <w:jc w:val="both"/>
      </w:pPr>
      <w:r w:rsidRPr="00755657">
        <w:t>Von Flammen fernhalten.</w:t>
      </w:r>
    </w:p>
    <w:p w14:paraId="773FFAC5" w14:textId="77777777" w:rsidR="00A34992" w:rsidRPr="00755657" w:rsidRDefault="00000000">
      <w:pPr>
        <w:pStyle w:val="berschrift20"/>
        <w:keepNext/>
        <w:keepLines/>
        <w:numPr>
          <w:ilvl w:val="0"/>
          <w:numId w:val="11"/>
        </w:numPr>
        <w:shd w:val="clear" w:color="auto" w:fill="auto"/>
        <w:tabs>
          <w:tab w:val="left" w:pos="584"/>
        </w:tabs>
        <w:spacing w:line="240" w:lineRule="exact"/>
        <w:jc w:val="both"/>
      </w:pPr>
      <w:bookmarkStart w:id="25" w:name="bookmark25"/>
      <w:r w:rsidRPr="00755657">
        <w:t>Unverträgliche Materialien:</w:t>
      </w:r>
      <w:bookmarkEnd w:id="25"/>
    </w:p>
    <w:p w14:paraId="6C8453A5" w14:textId="77777777" w:rsidR="00A34992" w:rsidRPr="00755657" w:rsidRDefault="00000000">
      <w:pPr>
        <w:pStyle w:val="Flietext60"/>
        <w:shd w:val="clear" w:color="auto" w:fill="auto"/>
        <w:spacing w:after="0" w:line="240" w:lineRule="exact"/>
        <w:jc w:val="both"/>
      </w:pPr>
      <w:r w:rsidRPr="00755657">
        <w:t>Von Flammen fernhalten.</w:t>
      </w:r>
    </w:p>
    <w:p w14:paraId="2B89D95A" w14:textId="256FD1FA" w:rsidR="00A34992" w:rsidRPr="00755657" w:rsidRDefault="00000000">
      <w:pPr>
        <w:pStyle w:val="Flietext60"/>
        <w:numPr>
          <w:ilvl w:val="0"/>
          <w:numId w:val="11"/>
        </w:numPr>
        <w:shd w:val="clear" w:color="auto" w:fill="auto"/>
        <w:tabs>
          <w:tab w:val="left" w:pos="589"/>
        </w:tabs>
        <w:spacing w:after="1018" w:line="240" w:lineRule="exact"/>
        <w:ind w:right="2700"/>
      </w:pPr>
      <w:r w:rsidRPr="00755657">
        <w:rPr>
          <w:rStyle w:val="Flietext6Fett"/>
        </w:rPr>
        <w:t xml:space="preserve">Gefährliche Zersetzungsprodukte: </w:t>
      </w:r>
      <w:r w:rsidRPr="00755657">
        <w:rPr>
          <w:rStyle w:val="Flietext6Fett"/>
        </w:rPr>
        <w:br/>
      </w:r>
      <w:r w:rsidRPr="00755657">
        <w:t>Äußere Einflüsse können die Produktverpackung zersetzen.</w:t>
      </w:r>
    </w:p>
    <w:p w14:paraId="626427A3" w14:textId="77777777" w:rsidR="00A34992" w:rsidRPr="00755657" w:rsidRDefault="00000000">
      <w:pPr>
        <w:pStyle w:val="berschrift10"/>
        <w:keepNext/>
        <w:keepLines/>
        <w:numPr>
          <w:ilvl w:val="0"/>
          <w:numId w:val="1"/>
        </w:numPr>
        <w:shd w:val="clear" w:color="auto" w:fill="auto"/>
        <w:tabs>
          <w:tab w:val="left" w:pos="3038"/>
        </w:tabs>
        <w:spacing w:after="259"/>
        <w:ind w:left="2540"/>
      </w:pPr>
      <w:bookmarkStart w:id="26" w:name="bookmark26"/>
      <w:r w:rsidRPr="00755657">
        <w:t>TOXIKOLOGISCHE ANGABEN</w:t>
      </w:r>
      <w:bookmarkEnd w:id="26"/>
    </w:p>
    <w:p w14:paraId="37517F2B" w14:textId="77777777" w:rsidR="00A34992" w:rsidRPr="00755657" w:rsidRDefault="00000000">
      <w:pPr>
        <w:pStyle w:val="berschrift20"/>
        <w:keepNext/>
        <w:keepLines/>
        <w:numPr>
          <w:ilvl w:val="0"/>
          <w:numId w:val="12"/>
        </w:numPr>
        <w:shd w:val="clear" w:color="auto" w:fill="auto"/>
        <w:tabs>
          <w:tab w:val="left" w:pos="584"/>
        </w:tabs>
        <w:spacing w:after="232" w:line="244" w:lineRule="exact"/>
        <w:jc w:val="both"/>
      </w:pPr>
      <w:bookmarkStart w:id="27" w:name="bookmark27"/>
      <w:r w:rsidRPr="00755657">
        <w:t>Zur Toxikologie</w:t>
      </w:r>
      <w:bookmarkEnd w:id="27"/>
    </w:p>
    <w:p w14:paraId="4C885E20" w14:textId="1CED2D4B"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Akute Toxizität; </w:t>
      </w:r>
      <w:r w:rsidRPr="00755657">
        <w:tab/>
      </w:r>
      <w:r w:rsidRPr="00755657">
        <w:tab/>
      </w:r>
      <w:r w:rsidRPr="00755657">
        <w:tab/>
      </w:r>
      <w:r w:rsidR="00A83594">
        <w:tab/>
      </w:r>
      <w:r w:rsidRPr="00755657">
        <w:t>Keine Daten verfügbar</w:t>
      </w:r>
    </w:p>
    <w:p w14:paraId="268FD2BC" w14:textId="51EF5F73"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Ätz-/Reizwirkung auf die Haut; </w:t>
      </w:r>
      <w:r w:rsidRPr="00755657">
        <w:tab/>
      </w:r>
      <w:r w:rsidR="00A83594">
        <w:tab/>
      </w:r>
      <w:r w:rsidRPr="00755657">
        <w:t>Keine Daten verfügbar</w:t>
      </w:r>
    </w:p>
    <w:p w14:paraId="7694395B" w14:textId="5626334F"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Schwere Augenschädigung/-reizung; </w:t>
      </w:r>
      <w:r w:rsidRPr="00755657">
        <w:tab/>
        <w:t>Verursacht schwere Augenreizung.</w:t>
      </w:r>
    </w:p>
    <w:p w14:paraId="2F6947B4" w14:textId="5C55642C" w:rsidR="00A34992" w:rsidRPr="00755657" w:rsidRDefault="00000000">
      <w:pPr>
        <w:pStyle w:val="Flietext60"/>
        <w:numPr>
          <w:ilvl w:val="0"/>
          <w:numId w:val="13"/>
        </w:numPr>
        <w:shd w:val="clear" w:color="auto" w:fill="auto"/>
        <w:tabs>
          <w:tab w:val="left" w:pos="796"/>
        </w:tabs>
        <w:spacing w:after="0" w:line="254" w:lineRule="exact"/>
        <w:ind w:left="440"/>
      </w:pPr>
      <w:r w:rsidRPr="00A83594">
        <w:rPr>
          <w:w w:val="90"/>
        </w:rPr>
        <w:t xml:space="preserve">Sensibilisierung </w:t>
      </w:r>
      <w:r w:rsidR="00A83594">
        <w:rPr>
          <w:w w:val="90"/>
        </w:rPr>
        <w:t>von</w:t>
      </w:r>
      <w:r w:rsidRPr="00A83594">
        <w:rPr>
          <w:w w:val="90"/>
        </w:rPr>
        <w:t xml:space="preserve"> Atemwege</w:t>
      </w:r>
      <w:r w:rsidR="00A83594">
        <w:rPr>
          <w:w w:val="90"/>
        </w:rPr>
        <w:t>n</w:t>
      </w:r>
      <w:r w:rsidRPr="00A83594">
        <w:rPr>
          <w:w w:val="90"/>
        </w:rPr>
        <w:t xml:space="preserve"> oder Haut</w:t>
      </w:r>
      <w:r w:rsidRPr="00755657">
        <w:t xml:space="preserve">; </w:t>
      </w:r>
      <w:r w:rsidRPr="00755657">
        <w:tab/>
        <w:t>Keine Daten verfügbar</w:t>
      </w:r>
    </w:p>
    <w:p w14:paraId="74F090BD" w14:textId="672DAA5F"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Keimzellmutagenität; </w:t>
      </w:r>
      <w:r w:rsidRPr="00755657">
        <w:tab/>
      </w:r>
      <w:r w:rsidRPr="00755657">
        <w:tab/>
      </w:r>
      <w:r w:rsidR="00A83594">
        <w:tab/>
      </w:r>
      <w:r w:rsidRPr="00755657">
        <w:t>Keine Daten verfügbar</w:t>
      </w:r>
    </w:p>
    <w:p w14:paraId="4BEDA662" w14:textId="0D600F05"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Karzinogenität; </w:t>
      </w:r>
      <w:r w:rsidRPr="00755657">
        <w:tab/>
      </w:r>
      <w:r w:rsidRPr="00755657">
        <w:tab/>
      </w:r>
      <w:r w:rsidR="00A83594">
        <w:tab/>
      </w:r>
      <w:r w:rsidR="00A83594">
        <w:tab/>
      </w:r>
      <w:r w:rsidRPr="00755657">
        <w:t>Keine Daten verfügbar</w:t>
      </w:r>
    </w:p>
    <w:p w14:paraId="7714E407" w14:textId="392CE6BE"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Reproduktionstoxizität; </w:t>
      </w:r>
      <w:r w:rsidRPr="00755657">
        <w:tab/>
      </w:r>
      <w:r w:rsidRPr="00755657">
        <w:tab/>
      </w:r>
      <w:r w:rsidR="00A83594">
        <w:tab/>
      </w:r>
      <w:r w:rsidRPr="00755657">
        <w:t>Keine Daten verfügbar</w:t>
      </w:r>
    </w:p>
    <w:p w14:paraId="777CC5FE" w14:textId="793015FB"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STOT - einmalige Exposition; </w:t>
      </w:r>
      <w:r w:rsidRPr="00755657">
        <w:tab/>
      </w:r>
      <w:r w:rsidRPr="00755657">
        <w:tab/>
        <w:t>Keine Daten verfügbar</w:t>
      </w:r>
    </w:p>
    <w:p w14:paraId="08C49F62" w14:textId="0A9CDC25" w:rsidR="00A34992" w:rsidRPr="00755657" w:rsidRDefault="00000000">
      <w:pPr>
        <w:pStyle w:val="Flietext60"/>
        <w:numPr>
          <w:ilvl w:val="0"/>
          <w:numId w:val="13"/>
        </w:numPr>
        <w:shd w:val="clear" w:color="auto" w:fill="auto"/>
        <w:tabs>
          <w:tab w:val="left" w:pos="796"/>
        </w:tabs>
        <w:spacing w:after="0" w:line="254" w:lineRule="exact"/>
        <w:ind w:left="440"/>
      </w:pPr>
      <w:r w:rsidRPr="00755657">
        <w:t xml:space="preserve">STOT - wiederholte Exposition; </w:t>
      </w:r>
      <w:r w:rsidRPr="00755657">
        <w:tab/>
      </w:r>
      <w:r w:rsidR="00A83594">
        <w:tab/>
      </w:r>
      <w:r w:rsidRPr="00755657">
        <w:t>Keine Daten verfügbar</w:t>
      </w:r>
    </w:p>
    <w:p w14:paraId="7A231AAF" w14:textId="3EB6381B" w:rsidR="00A34992" w:rsidRPr="00755657" w:rsidRDefault="00000000">
      <w:pPr>
        <w:pStyle w:val="Flietext60"/>
        <w:numPr>
          <w:ilvl w:val="0"/>
          <w:numId w:val="13"/>
        </w:numPr>
        <w:shd w:val="clear" w:color="auto" w:fill="auto"/>
        <w:tabs>
          <w:tab w:val="left" w:pos="796"/>
        </w:tabs>
        <w:spacing w:after="1029" w:line="254" w:lineRule="exact"/>
        <w:ind w:left="440"/>
      </w:pPr>
      <w:r w:rsidRPr="00755657">
        <w:t xml:space="preserve">Aspirationsgefahr; </w:t>
      </w:r>
      <w:r w:rsidRPr="00755657">
        <w:tab/>
      </w:r>
      <w:r w:rsidRPr="00755657">
        <w:tab/>
      </w:r>
      <w:r w:rsidR="00A83594">
        <w:tab/>
      </w:r>
      <w:r w:rsidRPr="00755657">
        <w:t>Keine Daten verfügbar</w:t>
      </w:r>
    </w:p>
    <w:p w14:paraId="2FC3B299" w14:textId="77777777" w:rsidR="00A34992" w:rsidRPr="00755657" w:rsidRDefault="00000000" w:rsidP="00171E82">
      <w:pPr>
        <w:pStyle w:val="berschrift10"/>
        <w:keepNext/>
        <w:keepLines/>
        <w:numPr>
          <w:ilvl w:val="0"/>
          <w:numId w:val="1"/>
        </w:numPr>
        <w:shd w:val="clear" w:color="auto" w:fill="auto"/>
        <w:spacing w:after="259"/>
        <w:ind w:left="2410"/>
      </w:pPr>
      <w:bookmarkStart w:id="28" w:name="bookmark28"/>
      <w:r w:rsidRPr="00755657">
        <w:lastRenderedPageBreak/>
        <w:t>UMWELTBEZOGENE ANGABEN</w:t>
      </w:r>
      <w:bookmarkEnd w:id="28"/>
    </w:p>
    <w:p w14:paraId="01A7575A" w14:textId="65C952A1" w:rsidR="00A34992" w:rsidRDefault="00000000">
      <w:pPr>
        <w:pStyle w:val="Flietext60"/>
        <w:shd w:val="clear" w:color="auto" w:fill="auto"/>
        <w:spacing w:after="221" w:line="244" w:lineRule="exact"/>
        <w:jc w:val="both"/>
      </w:pPr>
      <w:r w:rsidRPr="00755657">
        <w:t>Keine Informationen verfügbar</w:t>
      </w:r>
    </w:p>
    <w:p w14:paraId="7773C6B9" w14:textId="77777777" w:rsidR="008742D5" w:rsidRPr="00755657" w:rsidRDefault="008742D5">
      <w:pPr>
        <w:pStyle w:val="Flietext60"/>
        <w:shd w:val="clear" w:color="auto" w:fill="auto"/>
        <w:spacing w:after="221" w:line="244" w:lineRule="exact"/>
        <w:jc w:val="both"/>
      </w:pPr>
    </w:p>
    <w:p w14:paraId="604B0896" w14:textId="77777777" w:rsidR="00A34992" w:rsidRDefault="00000000" w:rsidP="00A83594">
      <w:pPr>
        <w:pStyle w:val="berschrift10"/>
        <w:keepNext/>
        <w:keepLines/>
        <w:numPr>
          <w:ilvl w:val="0"/>
          <w:numId w:val="1"/>
        </w:numPr>
        <w:shd w:val="clear" w:color="auto" w:fill="auto"/>
        <w:spacing w:after="0"/>
        <w:ind w:left="2268"/>
      </w:pPr>
      <w:bookmarkStart w:id="29" w:name="bookmark29"/>
      <w:r w:rsidRPr="00755657">
        <w:t>HINWEISE ZUR ENTSORGUNG</w:t>
      </w:r>
      <w:bookmarkEnd w:id="29"/>
    </w:p>
    <w:p w14:paraId="31CA45EB" w14:textId="77777777" w:rsidR="004D459C" w:rsidRDefault="004D459C" w:rsidP="004D459C">
      <w:pPr>
        <w:pStyle w:val="berschrift10"/>
        <w:keepNext/>
        <w:keepLines/>
        <w:shd w:val="clear" w:color="auto" w:fill="auto"/>
        <w:spacing w:after="0"/>
      </w:pPr>
    </w:p>
    <w:p w14:paraId="14E564B9" w14:textId="77777777" w:rsidR="00A34992" w:rsidRPr="00755657" w:rsidRDefault="00000000">
      <w:pPr>
        <w:pStyle w:val="Flietext30"/>
        <w:numPr>
          <w:ilvl w:val="0"/>
          <w:numId w:val="14"/>
        </w:numPr>
        <w:shd w:val="clear" w:color="auto" w:fill="auto"/>
        <w:tabs>
          <w:tab w:val="left" w:pos="584"/>
        </w:tabs>
        <w:spacing w:before="0" w:after="0"/>
      </w:pPr>
      <w:r w:rsidRPr="00755657">
        <w:t>Abfälle aus Reststoffen / Nicht verwendete Produkte:</w:t>
      </w:r>
    </w:p>
    <w:p w14:paraId="3F55D7A6" w14:textId="77777777" w:rsidR="00A34992" w:rsidRPr="00755657" w:rsidRDefault="00000000">
      <w:pPr>
        <w:pStyle w:val="Flietext20"/>
        <w:shd w:val="clear" w:color="auto" w:fill="auto"/>
        <w:spacing w:after="761" w:line="244" w:lineRule="exact"/>
      </w:pPr>
      <w:r w:rsidRPr="00755657">
        <w:t>Entsorgung gemäß den geltenden Vorschriften des Bundes, der Länder und der Gemeinden</w:t>
      </w:r>
    </w:p>
    <w:p w14:paraId="5B3ED39B" w14:textId="77777777" w:rsidR="00A34992" w:rsidRPr="00755657" w:rsidRDefault="00000000" w:rsidP="0046448F">
      <w:pPr>
        <w:pStyle w:val="berschrift10"/>
        <w:keepNext/>
        <w:keepLines/>
        <w:numPr>
          <w:ilvl w:val="0"/>
          <w:numId w:val="1"/>
        </w:numPr>
        <w:shd w:val="clear" w:color="auto" w:fill="auto"/>
        <w:spacing w:after="0"/>
        <w:ind w:left="2268"/>
        <w:sectPr w:rsidR="00A34992" w:rsidRPr="00755657">
          <w:pgSz w:w="11900" w:h="16840"/>
          <w:pgMar w:top="1421" w:right="1469" w:bottom="1983" w:left="1383" w:header="0" w:footer="3" w:gutter="0"/>
          <w:cols w:space="720"/>
          <w:noEndnote/>
          <w:docGrid w:linePitch="360"/>
        </w:sectPr>
      </w:pPr>
      <w:bookmarkStart w:id="30" w:name="bookmark30"/>
      <w:r w:rsidRPr="00755657">
        <w:t>ANGABEN ZUM TRANSPORT</w:t>
      </w:r>
      <w:bookmarkEnd w:id="30"/>
    </w:p>
    <w:p w14:paraId="1448D0CE" w14:textId="1E0C6E66" w:rsidR="00A34992" w:rsidRPr="00755657" w:rsidRDefault="00A34992">
      <w:pPr>
        <w:spacing w:line="137" w:lineRule="exact"/>
        <w:rPr>
          <w:sz w:val="11"/>
          <w:szCs w:val="11"/>
        </w:rPr>
      </w:pPr>
    </w:p>
    <w:p w14:paraId="487F2D1A" w14:textId="77777777" w:rsidR="00A34992" w:rsidRPr="00755657" w:rsidRDefault="00A34992">
      <w:pPr>
        <w:rPr>
          <w:sz w:val="2"/>
          <w:szCs w:val="2"/>
        </w:rPr>
        <w:sectPr w:rsidR="00A34992" w:rsidRPr="00755657">
          <w:type w:val="continuous"/>
          <w:pgSz w:w="11900" w:h="16840"/>
          <w:pgMar w:top="1406" w:right="0" w:bottom="1968" w:left="0" w:header="0" w:footer="3" w:gutter="0"/>
          <w:cols w:space="720"/>
          <w:noEndnote/>
          <w:docGrid w:linePitch="360"/>
        </w:sectPr>
      </w:pPr>
    </w:p>
    <w:p w14:paraId="51F2161C" w14:textId="299E2E18" w:rsidR="00A34992" w:rsidRPr="00755657" w:rsidRDefault="00A34992">
      <w:pPr>
        <w:rPr>
          <w:sz w:val="2"/>
          <w:szCs w:val="2"/>
        </w:rPr>
      </w:pPr>
    </w:p>
    <w:p w14:paraId="20506BD4" w14:textId="77777777" w:rsidR="00A34992" w:rsidRPr="00755657" w:rsidRDefault="00A34992">
      <w:pPr>
        <w:spacing w:line="167" w:lineRule="exact"/>
        <w:rPr>
          <w:sz w:val="13"/>
          <w:szCs w:val="13"/>
        </w:rPr>
      </w:pPr>
    </w:p>
    <w:p w14:paraId="48457191" w14:textId="77777777" w:rsidR="00A34992" w:rsidRPr="00755657" w:rsidRDefault="00A34992">
      <w:pPr>
        <w:rPr>
          <w:sz w:val="2"/>
          <w:szCs w:val="2"/>
        </w:rPr>
        <w:sectPr w:rsidR="00A34992" w:rsidRPr="00755657">
          <w:type w:val="continuous"/>
          <w:pgSz w:w="11900" w:h="16840"/>
          <w:pgMar w:top="1421" w:right="0" w:bottom="1983" w:left="0" w:header="0" w:footer="3" w:gutter="0"/>
          <w:cols w:space="720"/>
          <w:noEndnote/>
          <w:docGrid w:linePitch="360"/>
        </w:sectPr>
      </w:pPr>
    </w:p>
    <w:p w14:paraId="47F57610" w14:textId="58E1F5A2" w:rsidR="00123CFF" w:rsidRPr="00755657" w:rsidRDefault="00B64878">
      <w:pPr>
        <w:pStyle w:val="Flietext30"/>
        <w:shd w:val="clear" w:color="auto" w:fill="auto"/>
        <w:spacing w:before="0" w:after="0" w:line="245" w:lineRule="exact"/>
        <w:rPr>
          <w:rStyle w:val="Flietext31"/>
          <w:u w:val="none"/>
        </w:rPr>
      </w:pPr>
      <w:r>
        <w:rPr>
          <w:noProof/>
          <w:sz w:val="24"/>
        </w:rPr>
        <w:drawing>
          <wp:anchor distT="0" distB="0" distL="2353310" distR="63500" simplePos="0" relativeHeight="377487105" behindDoc="1" locked="0" layoutInCell="1" allowOverlap="1" wp14:anchorId="436D4F7A" wp14:editId="32D2B7CD">
            <wp:simplePos x="0" y="0"/>
            <wp:positionH relativeFrom="margin">
              <wp:posOffset>5330825</wp:posOffset>
            </wp:positionH>
            <wp:positionV relativeFrom="paragraph">
              <wp:posOffset>64770</wp:posOffset>
            </wp:positionV>
            <wp:extent cx="880745" cy="875030"/>
            <wp:effectExtent l="0" t="0" r="0" b="0"/>
            <wp:wrapSquare wrapText="lef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745" cy="875030"/>
                    </a:xfrm>
                    <a:prstGeom prst="rect">
                      <a:avLst/>
                    </a:prstGeom>
                    <a:noFill/>
                  </pic:spPr>
                </pic:pic>
              </a:graphicData>
            </a:graphic>
            <wp14:sizeRelH relativeFrom="page">
              <wp14:pctWidth>0</wp14:pctWidth>
            </wp14:sizeRelH>
            <wp14:sizeRelV relativeFrom="page">
              <wp14:pctHeight>0</wp14:pctHeight>
            </wp14:sizeRelV>
          </wp:anchor>
        </w:drawing>
      </w:r>
      <w:r w:rsidR="00123CFF" w:rsidRPr="00755657">
        <w:rPr>
          <w:rStyle w:val="Flietext31"/>
          <w:u w:val="none"/>
        </w:rPr>
        <w:t xml:space="preserve">BM-Nummer </w:t>
      </w:r>
      <w:r w:rsidR="00123CFF" w:rsidRPr="00755657">
        <w:rPr>
          <w:rStyle w:val="Flietext31"/>
          <w:u w:val="none"/>
        </w:rPr>
        <w:tab/>
      </w:r>
      <w:r w:rsidR="00123CFF" w:rsidRPr="00755657">
        <w:rPr>
          <w:rStyle w:val="Flietext31"/>
          <w:u w:val="none"/>
        </w:rPr>
        <w:tab/>
      </w:r>
      <w:r w:rsidR="00622AD2">
        <w:rPr>
          <w:rStyle w:val="Flietext31"/>
          <w:u w:val="none"/>
        </w:rPr>
        <w:tab/>
      </w:r>
      <w:r w:rsidR="00123CFF" w:rsidRPr="00755657">
        <w:rPr>
          <w:rStyle w:val="Flietext31"/>
          <w:u w:val="none"/>
        </w:rPr>
        <w:t>:</w:t>
      </w:r>
      <w:r w:rsidR="00622AD2">
        <w:rPr>
          <w:rStyle w:val="Flietext31"/>
          <w:u w:val="none"/>
        </w:rPr>
        <w:t xml:space="preserve"> </w:t>
      </w:r>
      <w:r w:rsidR="00123CFF" w:rsidRPr="00755657">
        <w:rPr>
          <w:rStyle w:val="Flietext31"/>
          <w:u w:val="none"/>
        </w:rPr>
        <w:t>1950</w:t>
      </w:r>
    </w:p>
    <w:p w14:paraId="13C98B64" w14:textId="34432BC2" w:rsidR="00123CFF" w:rsidRPr="00755657" w:rsidRDefault="00123CFF">
      <w:pPr>
        <w:pStyle w:val="Flietext30"/>
        <w:shd w:val="clear" w:color="auto" w:fill="auto"/>
        <w:spacing w:before="0" w:after="0" w:line="245" w:lineRule="exact"/>
        <w:rPr>
          <w:rStyle w:val="Flietext31"/>
          <w:u w:val="none"/>
        </w:rPr>
      </w:pPr>
      <w:r w:rsidRPr="00755657">
        <w:rPr>
          <w:rStyle w:val="Flietext31"/>
          <w:u w:val="none"/>
        </w:rPr>
        <w:t>Logistik-Name</w:t>
      </w:r>
      <w:r w:rsidRPr="00755657">
        <w:rPr>
          <w:rStyle w:val="Flietext31"/>
          <w:u w:val="none"/>
        </w:rPr>
        <w:tab/>
      </w:r>
      <w:r w:rsidRPr="00755657">
        <w:rPr>
          <w:rStyle w:val="Flietext31"/>
          <w:u w:val="none"/>
        </w:rPr>
        <w:tab/>
      </w:r>
      <w:r w:rsidR="00622AD2">
        <w:rPr>
          <w:rStyle w:val="Flietext31"/>
          <w:u w:val="none"/>
        </w:rPr>
        <w:tab/>
      </w:r>
      <w:r w:rsidRPr="00755657">
        <w:rPr>
          <w:rStyle w:val="Flietext31"/>
          <w:u w:val="none"/>
        </w:rPr>
        <w:t>: Aerosole, entzündbar</w:t>
      </w:r>
    </w:p>
    <w:p w14:paraId="5F59BC61" w14:textId="1029EDCB" w:rsidR="00123CFF" w:rsidRPr="00755657" w:rsidRDefault="00123CFF">
      <w:pPr>
        <w:pStyle w:val="Flietext30"/>
        <w:shd w:val="clear" w:color="auto" w:fill="auto"/>
        <w:spacing w:before="0" w:after="0" w:line="245" w:lineRule="exact"/>
        <w:rPr>
          <w:rStyle w:val="Flietext31"/>
          <w:u w:val="none"/>
        </w:rPr>
      </w:pPr>
      <w:r w:rsidRPr="00755657">
        <w:rPr>
          <w:rStyle w:val="Flietext31"/>
          <w:u w:val="none"/>
        </w:rPr>
        <w:t>Klasse</w:t>
      </w:r>
      <w:r w:rsidRPr="00755657">
        <w:rPr>
          <w:rStyle w:val="Flietext31"/>
          <w:u w:val="none"/>
        </w:rPr>
        <w:tab/>
      </w:r>
      <w:r w:rsidRPr="00755657">
        <w:rPr>
          <w:rStyle w:val="Flietext31"/>
          <w:u w:val="none"/>
        </w:rPr>
        <w:tab/>
      </w:r>
      <w:r w:rsidRPr="00755657">
        <w:rPr>
          <w:rStyle w:val="Flietext31"/>
          <w:u w:val="none"/>
        </w:rPr>
        <w:tab/>
      </w:r>
      <w:r w:rsidR="00622AD2">
        <w:rPr>
          <w:rStyle w:val="Flietext31"/>
          <w:u w:val="none"/>
        </w:rPr>
        <w:tab/>
      </w:r>
      <w:r w:rsidRPr="00755657">
        <w:rPr>
          <w:rStyle w:val="Flietext31"/>
          <w:u w:val="none"/>
        </w:rPr>
        <w:t>: 2</w:t>
      </w:r>
    </w:p>
    <w:p w14:paraId="4EBA3645" w14:textId="339441E3" w:rsidR="00123CFF" w:rsidRPr="00755657" w:rsidRDefault="00123CFF">
      <w:pPr>
        <w:pStyle w:val="Flietext30"/>
        <w:shd w:val="clear" w:color="auto" w:fill="auto"/>
        <w:spacing w:before="0" w:after="0" w:line="245" w:lineRule="exact"/>
        <w:rPr>
          <w:rStyle w:val="Flietext31"/>
          <w:u w:val="none"/>
        </w:rPr>
      </w:pPr>
      <w:r w:rsidRPr="00755657">
        <w:rPr>
          <w:rStyle w:val="Flietext31"/>
          <w:u w:val="none"/>
        </w:rPr>
        <w:t>Einstufungs-C</w:t>
      </w:r>
      <w:r w:rsidRPr="00755657">
        <w:rPr>
          <w:rStyle w:val="Flietext31"/>
          <w:b/>
          <w:u w:val="none"/>
        </w:rPr>
        <w:t>ode</w:t>
      </w:r>
      <w:r w:rsidRPr="00755657">
        <w:rPr>
          <w:rStyle w:val="Flietext31"/>
          <w:u w:val="none"/>
        </w:rPr>
        <w:tab/>
      </w:r>
      <w:r w:rsidR="00622AD2">
        <w:rPr>
          <w:rStyle w:val="Flietext31"/>
          <w:u w:val="none"/>
        </w:rPr>
        <w:tab/>
      </w:r>
      <w:r w:rsidRPr="00755657">
        <w:rPr>
          <w:rStyle w:val="Flietext31"/>
          <w:u w:val="none"/>
        </w:rPr>
        <w:t>: SF</w:t>
      </w:r>
    </w:p>
    <w:p w14:paraId="7663E3CA" w14:textId="2B95FC8E" w:rsidR="00123CFF" w:rsidRPr="00755657" w:rsidRDefault="00123CFF">
      <w:pPr>
        <w:pStyle w:val="Flietext30"/>
        <w:shd w:val="clear" w:color="auto" w:fill="auto"/>
        <w:spacing w:before="0" w:after="0" w:line="245" w:lineRule="exact"/>
        <w:rPr>
          <w:rStyle w:val="Flietext31"/>
          <w:u w:val="none"/>
        </w:rPr>
      </w:pPr>
      <w:r w:rsidRPr="00755657">
        <w:rPr>
          <w:rStyle w:val="Flietext31"/>
          <w:b/>
          <w:u w:val="none"/>
        </w:rPr>
        <w:t>Verpackungsgruppe / Etiketten</w:t>
      </w:r>
      <w:r w:rsidRPr="00755657">
        <w:rPr>
          <w:rStyle w:val="Flietext31"/>
          <w:u w:val="none"/>
        </w:rPr>
        <w:tab/>
        <w:t>: - / 2.1</w:t>
      </w:r>
    </w:p>
    <w:p w14:paraId="340699B8" w14:textId="646709FD" w:rsidR="00123CFF" w:rsidRPr="00755657" w:rsidRDefault="00123CFF">
      <w:pPr>
        <w:pStyle w:val="Flietext30"/>
        <w:shd w:val="clear" w:color="auto" w:fill="auto"/>
        <w:spacing w:before="0" w:after="0" w:line="245" w:lineRule="exact"/>
        <w:rPr>
          <w:rStyle w:val="Flietext31"/>
          <w:u w:val="none"/>
        </w:rPr>
      </w:pPr>
      <w:r w:rsidRPr="00755657">
        <w:rPr>
          <w:rStyle w:val="Flietext31"/>
          <w:b/>
          <w:u w:val="none"/>
        </w:rPr>
        <w:t>Tunnelbeschränkungscode</w:t>
      </w:r>
      <w:r w:rsidRPr="00755657">
        <w:rPr>
          <w:rStyle w:val="Flietext31"/>
          <w:u w:val="none"/>
        </w:rPr>
        <w:tab/>
        <w:t>: D</w:t>
      </w:r>
      <w:r w:rsidRPr="00755657">
        <w:rPr>
          <w:rStyle w:val="Flietext31"/>
          <w:u w:val="none"/>
        </w:rPr>
        <w:tab/>
      </w:r>
    </w:p>
    <w:p w14:paraId="7423A9DF" w14:textId="77777777" w:rsidR="00123CFF" w:rsidRPr="00755657" w:rsidRDefault="00123CFF">
      <w:pPr>
        <w:pStyle w:val="Flietext30"/>
        <w:shd w:val="clear" w:color="auto" w:fill="auto"/>
        <w:spacing w:before="0" w:after="0" w:line="245" w:lineRule="exact"/>
        <w:rPr>
          <w:rStyle w:val="Flietext31"/>
          <w:b/>
          <w:bCs/>
        </w:rPr>
      </w:pPr>
    </w:p>
    <w:p w14:paraId="506E46DF" w14:textId="77777777" w:rsidR="00622AD2" w:rsidRDefault="00622AD2">
      <w:pPr>
        <w:pStyle w:val="Flietext30"/>
        <w:shd w:val="clear" w:color="auto" w:fill="auto"/>
        <w:spacing w:before="0" w:after="0" w:line="245" w:lineRule="exact"/>
        <w:rPr>
          <w:rStyle w:val="Flietext31"/>
          <w:b/>
        </w:rPr>
      </w:pPr>
    </w:p>
    <w:p w14:paraId="2B22A171" w14:textId="63B92285" w:rsidR="00A34992" w:rsidRPr="00755657" w:rsidRDefault="00000000">
      <w:pPr>
        <w:pStyle w:val="Flietext30"/>
        <w:shd w:val="clear" w:color="auto" w:fill="auto"/>
        <w:spacing w:before="0" w:after="0" w:line="245" w:lineRule="exact"/>
      </w:pPr>
      <w:r w:rsidRPr="00755657">
        <w:rPr>
          <w:rStyle w:val="Flietext31"/>
          <w:b/>
        </w:rPr>
        <w:t>IATA; UN 1950 Aerosole. Entzündlich</w:t>
      </w:r>
    </w:p>
    <w:p w14:paraId="6A9836C1" w14:textId="479D7778" w:rsidR="00A34992" w:rsidRPr="00755657" w:rsidRDefault="00000000">
      <w:pPr>
        <w:pStyle w:val="Flietext30"/>
        <w:shd w:val="clear" w:color="auto" w:fill="auto"/>
        <w:spacing w:before="0" w:after="0" w:line="245" w:lineRule="exact"/>
      </w:pPr>
      <w:r w:rsidRPr="00755657">
        <w:t>Transportgefahrenklasse(n)</w:t>
      </w:r>
      <w:r w:rsidR="008742D5">
        <w:tab/>
      </w:r>
      <w:r w:rsidRPr="00755657">
        <w:rPr>
          <w:rStyle w:val="Flietext3Nichtfett"/>
        </w:rPr>
        <w:t>: 2.1</w:t>
      </w:r>
    </w:p>
    <w:p w14:paraId="6C79679F" w14:textId="7765B7CB" w:rsidR="00A34992" w:rsidRPr="00755657" w:rsidRDefault="00000000">
      <w:pPr>
        <w:pStyle w:val="Flietext80"/>
        <w:shd w:val="clear" w:color="auto" w:fill="auto"/>
        <w:spacing w:after="224"/>
      </w:pPr>
      <w:r w:rsidRPr="00755657">
        <w:t xml:space="preserve">IATA </w:t>
      </w:r>
      <w:r w:rsidR="008742D5">
        <w:tab/>
      </w:r>
      <w:r w:rsidR="008742D5">
        <w:tab/>
      </w:r>
      <w:r w:rsidR="008742D5">
        <w:tab/>
      </w:r>
      <w:r w:rsidR="008742D5">
        <w:tab/>
      </w:r>
      <w:r w:rsidRPr="00755657">
        <w:t>: Verpackungsanweisung 203</w:t>
      </w:r>
    </w:p>
    <w:p w14:paraId="222394B5" w14:textId="77777777" w:rsidR="00622AD2" w:rsidRDefault="00622AD2">
      <w:pPr>
        <w:pStyle w:val="Flietext30"/>
        <w:shd w:val="clear" w:color="auto" w:fill="auto"/>
        <w:spacing w:before="0" w:after="0" w:line="240" w:lineRule="exact"/>
        <w:rPr>
          <w:rStyle w:val="Flietext31"/>
          <w:b/>
        </w:rPr>
      </w:pPr>
    </w:p>
    <w:p w14:paraId="088932FB" w14:textId="31A1AAD6" w:rsidR="00A34992" w:rsidRPr="00755657" w:rsidRDefault="00000000">
      <w:pPr>
        <w:pStyle w:val="Flietext30"/>
        <w:shd w:val="clear" w:color="auto" w:fill="auto"/>
        <w:spacing w:before="0" w:after="0" w:line="240" w:lineRule="exact"/>
      </w:pPr>
      <w:r w:rsidRPr="00622AD2">
        <w:rPr>
          <w:rStyle w:val="Flietext31"/>
          <w:b/>
          <w:lang w:val="it-IT"/>
        </w:rPr>
        <w:t xml:space="preserve">IMDG-Code / GGVSee ; UN 1950 Aerosole. </w:t>
      </w:r>
      <w:r w:rsidRPr="00755657">
        <w:rPr>
          <w:rStyle w:val="Flietext31"/>
          <w:b/>
        </w:rPr>
        <w:t>Entzündlich</w:t>
      </w:r>
    </w:p>
    <w:p w14:paraId="62D88429" w14:textId="1448D99D" w:rsidR="00622AD2" w:rsidRDefault="00000000" w:rsidP="00622AD2">
      <w:pPr>
        <w:pStyle w:val="Flietext30"/>
        <w:shd w:val="clear" w:color="auto" w:fill="auto"/>
        <w:tabs>
          <w:tab w:val="left" w:pos="2410"/>
        </w:tabs>
        <w:spacing w:before="0" w:after="0" w:line="240" w:lineRule="auto"/>
        <w:rPr>
          <w:rStyle w:val="Flietext3Nichtfett"/>
        </w:rPr>
      </w:pPr>
      <w:r w:rsidRPr="00755657">
        <w:t>Transportgefahrenklasse(n)</w:t>
      </w:r>
      <w:r w:rsidR="00622AD2">
        <w:tab/>
      </w:r>
      <w:r w:rsidR="008742D5">
        <w:tab/>
      </w:r>
      <w:r w:rsidRPr="00755657">
        <w:rPr>
          <w:rStyle w:val="Flietext3Nichtfett"/>
        </w:rPr>
        <w:t xml:space="preserve">: 2. </w:t>
      </w:r>
    </w:p>
    <w:p w14:paraId="1275702C" w14:textId="49D1210B" w:rsidR="00A34992" w:rsidRDefault="00000000" w:rsidP="00622AD2">
      <w:pPr>
        <w:pStyle w:val="Flietext30"/>
        <w:shd w:val="clear" w:color="auto" w:fill="auto"/>
        <w:tabs>
          <w:tab w:val="left" w:pos="2410"/>
        </w:tabs>
        <w:spacing w:before="0" w:after="368" w:line="240" w:lineRule="exact"/>
        <w:rPr>
          <w:rStyle w:val="Flietext3Nichtfett"/>
        </w:rPr>
      </w:pPr>
      <w:r w:rsidRPr="00755657">
        <w:t>Packungsgruppe</w:t>
      </w:r>
      <w:r w:rsidRPr="00755657">
        <w:tab/>
      </w:r>
      <w:r w:rsidR="008742D5">
        <w:tab/>
      </w:r>
      <w:r w:rsidRPr="00755657">
        <w:rPr>
          <w:rStyle w:val="Flietext3Nichtfett"/>
        </w:rPr>
        <w:t>: Entfällt</w:t>
      </w:r>
    </w:p>
    <w:p w14:paraId="3E5D092C" w14:textId="77777777" w:rsidR="00A34992" w:rsidRPr="00755657" w:rsidRDefault="00000000" w:rsidP="00622AD2">
      <w:pPr>
        <w:pStyle w:val="berschrift10"/>
        <w:keepNext/>
        <w:keepLines/>
        <w:numPr>
          <w:ilvl w:val="0"/>
          <w:numId w:val="1"/>
        </w:numPr>
        <w:shd w:val="clear" w:color="auto" w:fill="auto"/>
        <w:tabs>
          <w:tab w:val="left" w:pos="3130"/>
        </w:tabs>
        <w:spacing w:before="840" w:line="240" w:lineRule="auto"/>
        <w:ind w:left="2659"/>
      </w:pPr>
      <w:bookmarkStart w:id="31" w:name="bookmark31"/>
      <w:r w:rsidRPr="00755657">
        <w:t>RECHTSVORSCHRIFTEN</w:t>
      </w:r>
      <w:bookmarkEnd w:id="31"/>
    </w:p>
    <w:p w14:paraId="1235B7E0" w14:textId="0223F1CD" w:rsidR="00A34992" w:rsidRPr="00755657" w:rsidRDefault="00000000" w:rsidP="00622AD2">
      <w:pPr>
        <w:pStyle w:val="Flietext30"/>
        <w:shd w:val="clear" w:color="auto" w:fill="auto"/>
        <w:spacing w:before="0" w:after="0" w:line="240" w:lineRule="auto"/>
        <w:ind w:left="567" w:hanging="567"/>
      </w:pPr>
      <w:r w:rsidRPr="00755657">
        <w:t xml:space="preserve">15.1. </w:t>
      </w:r>
      <w:r w:rsidR="00622AD2">
        <w:tab/>
      </w:r>
      <w:r w:rsidRPr="00755657">
        <w:t xml:space="preserve">Vorschriften zu Sicherheit, Gesundheits- und Umweltschutz/spezifische Rechtsvorschriften für den Stoff </w:t>
      </w:r>
      <w:r w:rsidR="00622AD2">
        <w:t>o</w:t>
      </w:r>
      <w:r w:rsidRPr="00755657">
        <w:t>der das Gemisch</w:t>
      </w:r>
    </w:p>
    <w:p w14:paraId="31DBCC84" w14:textId="77777777" w:rsidR="00A34992" w:rsidRPr="00755657" w:rsidRDefault="00000000">
      <w:pPr>
        <w:pStyle w:val="Flietext20"/>
        <w:shd w:val="clear" w:color="auto" w:fill="auto"/>
        <w:spacing w:after="0" w:line="480" w:lineRule="exact"/>
      </w:pPr>
      <w:r w:rsidRPr="00755657">
        <w:t>Dieses Sicherheitsdatenblatt entspricht den Anforderungen der EU-Verordnung REACH 1907/2006/EG</w:t>
      </w:r>
      <w:r w:rsidRPr="00755657">
        <w:rPr>
          <w:rStyle w:val="Flietext2Kursiv"/>
        </w:rPr>
        <w:t>(2020/878/EU</w:t>
      </w:r>
      <w:r w:rsidRPr="00755657">
        <w:t>).</w:t>
      </w:r>
    </w:p>
    <w:p w14:paraId="5841AA03" w14:textId="77777777" w:rsidR="00A34992" w:rsidRPr="00755657" w:rsidRDefault="00000000">
      <w:pPr>
        <w:pStyle w:val="Flietext20"/>
        <w:shd w:val="clear" w:color="auto" w:fill="auto"/>
        <w:spacing w:after="248" w:line="278" w:lineRule="exact"/>
      </w:pPr>
      <w:r w:rsidRPr="00755657">
        <w:t>Nationale Gesetze: Dieses Sicherheitsdatenblatt wurde in Übereinstimmung mit der Verordnung über die Einstufung, Kennzeichnung und Verpackung von Stoffen und Gemischen (R.G. 11.12.2013-28848) und der Verordnung über Sicherheitsdatenblätter für gefährliche Stoffe und Gemische (R.G.13.12.2014-29204) erstellt.</w:t>
      </w:r>
    </w:p>
    <w:p w14:paraId="6A24088F" w14:textId="77777777" w:rsidR="00A34992" w:rsidRPr="00755657" w:rsidRDefault="00000000" w:rsidP="00791DCB">
      <w:pPr>
        <w:pStyle w:val="Flietext30"/>
        <w:numPr>
          <w:ilvl w:val="0"/>
          <w:numId w:val="15"/>
        </w:numPr>
        <w:shd w:val="clear" w:color="auto" w:fill="auto"/>
        <w:spacing w:before="0" w:after="193"/>
        <w:ind w:left="567" w:hanging="567"/>
      </w:pPr>
      <w:r w:rsidRPr="00755657">
        <w:t>Stoffsicherheitsbeurteilung</w:t>
      </w:r>
    </w:p>
    <w:p w14:paraId="03693D21" w14:textId="77777777" w:rsidR="00A34992" w:rsidRPr="00755657" w:rsidRDefault="00000000" w:rsidP="00622AD2">
      <w:pPr>
        <w:pStyle w:val="Flietext20"/>
        <w:shd w:val="clear" w:color="auto" w:fill="auto"/>
        <w:spacing w:after="600" w:line="240" w:lineRule="auto"/>
      </w:pPr>
      <w:r w:rsidRPr="00755657">
        <w:t>Für dieses Produkt wurde keine Stoffsicherheitsbeurteilung gemäß der EU-Verordnung REACH 1907/2006 durchgeführt.</w:t>
      </w:r>
    </w:p>
    <w:p w14:paraId="775AD308" w14:textId="77777777" w:rsidR="00A34992" w:rsidRPr="00755657" w:rsidRDefault="00000000">
      <w:pPr>
        <w:pStyle w:val="berschrift10"/>
        <w:keepNext/>
        <w:keepLines/>
        <w:numPr>
          <w:ilvl w:val="0"/>
          <w:numId w:val="1"/>
        </w:numPr>
        <w:shd w:val="clear" w:color="auto" w:fill="auto"/>
        <w:tabs>
          <w:tab w:val="left" w:pos="3555"/>
        </w:tabs>
        <w:spacing w:after="239"/>
        <w:ind w:left="3080"/>
      </w:pPr>
      <w:bookmarkStart w:id="32" w:name="bookmark32"/>
      <w:r w:rsidRPr="00755657">
        <w:lastRenderedPageBreak/>
        <w:t>SONSTIGE ANGABEN</w:t>
      </w:r>
      <w:bookmarkEnd w:id="32"/>
    </w:p>
    <w:p w14:paraId="725ED503" w14:textId="77777777" w:rsidR="00A34992" w:rsidRPr="00755657" w:rsidRDefault="00000000">
      <w:pPr>
        <w:pStyle w:val="Flietext20"/>
        <w:shd w:val="clear" w:color="auto" w:fill="auto"/>
        <w:spacing w:after="224"/>
      </w:pPr>
      <w:r w:rsidRPr="00755657">
        <w:t>Dieses Produktsicherheitsdatenblatt wurde auf der Grundlage der aktuellen Vorschriften und wissenschaftlichen Erkenntnisse erstellt. Kosmetika gefährliche Chemikalien / Obwohl das Gemisch in seiner fertigen Produktform nicht unter diese Klassifizierung fällt, wurde der Inhalt in dieser Form geteilt.</w:t>
      </w:r>
    </w:p>
    <w:p w14:paraId="3231C603" w14:textId="77777777" w:rsidR="000A56A2" w:rsidRDefault="000A56A2">
      <w:pPr>
        <w:pStyle w:val="Flietext20"/>
        <w:shd w:val="clear" w:color="auto" w:fill="auto"/>
        <w:spacing w:after="0" w:line="240" w:lineRule="exact"/>
      </w:pPr>
    </w:p>
    <w:p w14:paraId="0BCEE412" w14:textId="02C3F244" w:rsidR="000A56A2" w:rsidRDefault="00000000">
      <w:pPr>
        <w:pStyle w:val="Flietext20"/>
        <w:shd w:val="clear" w:color="auto" w:fill="auto"/>
        <w:spacing w:after="0" w:line="240" w:lineRule="exact"/>
      </w:pPr>
      <w:r w:rsidRPr="00755657">
        <w:t>Obwohl die oben genannten Informationen als korrekt angesehen werden, erheben sie nicht den Anspruch, alle Fragen abzudecken, und sollten nur als Leitfaden verwendet werden. Die in diesem Dokument enthaltenen Informationen beruhen auf unseren derzeitigen Kenntnissen und Aufzeichnungen und können für das betreffende Produkt verwendet werden, sofern die notwendigen und angemessenen Vorsichtsmaßnahmen getroffen werden. Die hier gegebenen Informationen dürfen nicht als Garantie für die Eigenschaften des betreffenden Produkts ausgelegt werden.</w:t>
      </w:r>
    </w:p>
    <w:p w14:paraId="568354A9" w14:textId="77777777" w:rsidR="000A56A2" w:rsidRDefault="000A56A2">
      <w:pPr>
        <w:pStyle w:val="Flietext20"/>
        <w:shd w:val="clear" w:color="auto" w:fill="auto"/>
        <w:spacing w:after="0" w:line="240" w:lineRule="exact"/>
      </w:pPr>
    </w:p>
    <w:p w14:paraId="2587383E" w14:textId="77777777" w:rsidR="00A34992" w:rsidRPr="00755657" w:rsidRDefault="00000000">
      <w:pPr>
        <w:pStyle w:val="Flietext50"/>
        <w:shd w:val="clear" w:color="auto" w:fill="auto"/>
        <w:spacing w:before="0" w:after="802"/>
        <w:ind w:right="600"/>
        <w:jc w:val="both"/>
      </w:pPr>
      <w:r w:rsidRPr="00755657">
        <w:t>Unser Unternehmen kann nicht für Schäden oder Verluste verantwortlich gemacht werden, die durch den Transport, die Verarbeitung oder den Kontakt mit dem Produkt entstehen können. Es darf in Form einer unbegrenzten Anzahl von Druckausgaben vervielfältigt werden, sofern es nur für interne Zwecke verwendet wird.</w:t>
      </w:r>
    </w:p>
    <w:p w14:paraId="4F855A1F" w14:textId="77777777" w:rsidR="00A34992" w:rsidRPr="00755657" w:rsidRDefault="00000000">
      <w:pPr>
        <w:pStyle w:val="Flietext90"/>
        <w:shd w:val="clear" w:color="auto" w:fill="auto"/>
        <w:spacing w:before="0" w:after="262"/>
      </w:pPr>
      <w:r w:rsidRPr="00755657">
        <w:t>Gefahrenhinweise</w:t>
      </w:r>
    </w:p>
    <w:p w14:paraId="49DF288F" w14:textId="77777777" w:rsidR="00A34992" w:rsidRPr="00755657" w:rsidRDefault="00000000">
      <w:pPr>
        <w:pStyle w:val="Flietext20"/>
        <w:shd w:val="clear" w:color="auto" w:fill="auto"/>
        <w:spacing w:after="0" w:line="240" w:lineRule="exact"/>
        <w:jc w:val="both"/>
      </w:pPr>
      <w:r w:rsidRPr="00755657">
        <w:t>H223: Entzündbares Aerosol.</w:t>
      </w:r>
    </w:p>
    <w:p w14:paraId="1123D2DD" w14:textId="67648F7C" w:rsidR="00A34992" w:rsidRDefault="00000000" w:rsidP="000A56A2">
      <w:pPr>
        <w:pStyle w:val="Flietext20"/>
        <w:shd w:val="clear" w:color="auto" w:fill="auto"/>
        <w:spacing w:after="0" w:line="240" w:lineRule="auto"/>
        <w:ind w:right="601"/>
      </w:pPr>
      <w:r w:rsidRPr="00755657">
        <w:t>H229: Druckbehälter: kann bei Erwärmung bersten. H319: Verursacht schwere Augenreizung.</w:t>
      </w:r>
    </w:p>
    <w:p w14:paraId="17E16650" w14:textId="5348650E" w:rsidR="000A56A2" w:rsidRPr="00755657" w:rsidRDefault="00171E82" w:rsidP="000A56A2">
      <w:pPr>
        <w:pStyle w:val="Flietext20"/>
        <w:shd w:val="clear" w:color="auto" w:fill="auto"/>
        <w:spacing w:after="100" w:afterAutospacing="1" w:line="240" w:lineRule="auto"/>
        <w:ind w:right="601"/>
      </w:pPr>
      <w:r>
        <w:t>H319: Verursacht schwere Augenreizung</w:t>
      </w:r>
    </w:p>
    <w:p w14:paraId="59994544" w14:textId="77777777" w:rsidR="00171E82" w:rsidRDefault="00171E82">
      <w:pPr>
        <w:pStyle w:val="Flietext90"/>
        <w:shd w:val="clear" w:color="auto" w:fill="auto"/>
        <w:spacing w:before="0" w:after="262"/>
      </w:pPr>
    </w:p>
    <w:p w14:paraId="265D24C1" w14:textId="1B59A846" w:rsidR="00A34992" w:rsidRPr="00755657" w:rsidRDefault="00000000">
      <w:pPr>
        <w:pStyle w:val="Flietext90"/>
        <w:shd w:val="clear" w:color="auto" w:fill="auto"/>
        <w:spacing w:before="0" w:after="262"/>
      </w:pPr>
      <w:r w:rsidRPr="00755657">
        <w:t>Sicherheitshinweise</w:t>
      </w:r>
    </w:p>
    <w:p w14:paraId="5E57C9FE" w14:textId="5E9FC2FD" w:rsidR="00A34992" w:rsidRPr="00755657" w:rsidRDefault="00000000" w:rsidP="00791DCB">
      <w:pPr>
        <w:pStyle w:val="Flietext20"/>
        <w:shd w:val="clear" w:color="auto" w:fill="auto"/>
        <w:spacing w:after="0" w:line="240" w:lineRule="exact"/>
        <w:ind w:left="1701" w:hanging="1701"/>
        <w:jc w:val="both"/>
      </w:pPr>
      <w:r w:rsidRPr="00755657">
        <w:t xml:space="preserve">P102 </w:t>
      </w:r>
      <w:r w:rsidR="00171E82">
        <w:tab/>
        <w:t>:</w:t>
      </w:r>
      <w:r w:rsidRPr="00755657">
        <w:t>Darf nicht in die Hände von Kindern gelangen.</w:t>
      </w:r>
    </w:p>
    <w:p w14:paraId="68ECF2DB" w14:textId="32084997" w:rsidR="00A34992" w:rsidRPr="00755657" w:rsidRDefault="00000000" w:rsidP="00791DCB">
      <w:pPr>
        <w:pStyle w:val="Flietext20"/>
        <w:shd w:val="clear" w:color="auto" w:fill="auto"/>
        <w:spacing w:after="0" w:line="240" w:lineRule="exact"/>
        <w:ind w:left="1701" w:hanging="1701"/>
        <w:jc w:val="both"/>
      </w:pPr>
      <w:r w:rsidRPr="00755657">
        <w:t xml:space="preserve">P210 </w:t>
      </w:r>
      <w:r w:rsidR="00171E82">
        <w:tab/>
      </w:r>
      <w:r w:rsidRPr="00755657">
        <w:t>: Von Hitze/Funken/offener Flamme/heißen Oberflächen fernhalten. – Rauchen verboten.</w:t>
      </w:r>
    </w:p>
    <w:p w14:paraId="652DB6BD" w14:textId="02FBEBFE" w:rsidR="00A34992" w:rsidRPr="00755657" w:rsidRDefault="00000000" w:rsidP="00791DCB">
      <w:pPr>
        <w:pStyle w:val="Flietext20"/>
        <w:shd w:val="clear" w:color="auto" w:fill="auto"/>
        <w:spacing w:after="0" w:line="240" w:lineRule="exact"/>
        <w:ind w:left="1701" w:hanging="1701"/>
        <w:jc w:val="both"/>
      </w:pPr>
      <w:r w:rsidRPr="00755657">
        <w:t xml:space="preserve">P211 </w:t>
      </w:r>
      <w:r w:rsidR="00171E82">
        <w:tab/>
      </w:r>
      <w:r w:rsidRPr="00755657">
        <w:t>: Nicht auf eine offene Flamme oder eine andere Zündquelle sprühen.</w:t>
      </w:r>
    </w:p>
    <w:p w14:paraId="25C8622E" w14:textId="77777777" w:rsidR="00A34992" w:rsidRPr="00755657" w:rsidRDefault="00000000" w:rsidP="00791DCB">
      <w:pPr>
        <w:pStyle w:val="Flietext20"/>
        <w:shd w:val="clear" w:color="auto" w:fill="auto"/>
        <w:spacing w:after="0" w:line="240" w:lineRule="exact"/>
        <w:ind w:left="1701" w:hanging="1701"/>
        <w:jc w:val="both"/>
      </w:pPr>
      <w:r w:rsidRPr="00755657">
        <w:t>P251</w:t>
      </w:r>
      <w:r w:rsidRPr="00755657">
        <w:tab/>
        <w:t>: Druckbehälter: Nicht durchstechen oder verbrennen, auch nicht nach der Verwendung.</w:t>
      </w:r>
    </w:p>
    <w:p w14:paraId="136B394F" w14:textId="1599235A" w:rsidR="00A34992" w:rsidRPr="00755657" w:rsidRDefault="00000000" w:rsidP="00791DCB">
      <w:pPr>
        <w:pStyle w:val="Flietext20"/>
        <w:shd w:val="clear" w:color="auto" w:fill="auto"/>
        <w:spacing w:after="0" w:line="240" w:lineRule="exact"/>
        <w:ind w:left="1701" w:hanging="1701"/>
        <w:jc w:val="both"/>
      </w:pPr>
      <w:r w:rsidRPr="00755657">
        <w:t xml:space="preserve">P264 </w:t>
      </w:r>
      <w:r w:rsidR="00171E82">
        <w:tab/>
      </w:r>
      <w:r w:rsidRPr="00755657">
        <w:t>: Nach Gebrauch … gründlich waschen.</w:t>
      </w:r>
    </w:p>
    <w:p w14:paraId="138240D4" w14:textId="2EEDF064" w:rsidR="00A34992" w:rsidRPr="00755657" w:rsidRDefault="00000000" w:rsidP="00791DCB">
      <w:pPr>
        <w:pStyle w:val="Flietext20"/>
        <w:shd w:val="clear" w:color="auto" w:fill="auto"/>
        <w:spacing w:after="0" w:line="240" w:lineRule="exact"/>
        <w:ind w:left="1701" w:hanging="1701"/>
        <w:jc w:val="both"/>
      </w:pPr>
      <w:r w:rsidRPr="00755657">
        <w:t xml:space="preserve">P280 </w:t>
      </w:r>
      <w:r w:rsidR="00171E82">
        <w:tab/>
      </w:r>
      <w:r w:rsidRPr="00755657">
        <w:t>: Schutzhandschuhe / Schutzkleidung / Augenschutz / Gesichtsschutz tragen.</w:t>
      </w:r>
    </w:p>
    <w:p w14:paraId="2765E345" w14:textId="77777777" w:rsidR="00171E82" w:rsidRDefault="00000000" w:rsidP="00791DCB">
      <w:pPr>
        <w:pStyle w:val="Flietext20"/>
        <w:shd w:val="clear" w:color="auto" w:fill="auto"/>
        <w:tabs>
          <w:tab w:val="left" w:pos="2117"/>
        </w:tabs>
        <w:spacing w:after="0" w:line="240" w:lineRule="exact"/>
        <w:ind w:left="1701" w:hanging="1701"/>
        <w:jc w:val="both"/>
      </w:pPr>
      <w:r w:rsidRPr="00171E82">
        <w:rPr>
          <w:w w:val="90"/>
        </w:rPr>
        <w:t>P305 + P351 + P338</w:t>
      </w:r>
      <w:r w:rsidRPr="00171E82">
        <w:rPr>
          <w:w w:val="90"/>
        </w:rPr>
        <w:tab/>
      </w:r>
      <w:r w:rsidRPr="00755657">
        <w:t xml:space="preserve">: BEI KONTAKT MIT DEN AUGEN: Einige Minuten lang behutsam mit Wasser spülen. </w:t>
      </w:r>
    </w:p>
    <w:p w14:paraId="4D5C79CD" w14:textId="7B921E66" w:rsidR="00A34992" w:rsidRPr="00755657" w:rsidRDefault="00171E82" w:rsidP="00791DCB">
      <w:pPr>
        <w:pStyle w:val="Flietext20"/>
        <w:shd w:val="clear" w:color="auto" w:fill="auto"/>
        <w:tabs>
          <w:tab w:val="left" w:pos="2117"/>
        </w:tabs>
        <w:spacing w:after="0" w:line="240" w:lineRule="exact"/>
        <w:ind w:left="1701" w:hanging="1701"/>
        <w:jc w:val="both"/>
      </w:pPr>
      <w:r>
        <w:rPr>
          <w:w w:val="90"/>
        </w:rPr>
        <w:tab/>
        <w:t xml:space="preserve">  </w:t>
      </w:r>
      <w:r w:rsidRPr="00755657">
        <w:t>Eventuell vorhandene Kontaktlinsen nach Möglichkeit entfernen. Weiter spülen.</w:t>
      </w:r>
    </w:p>
    <w:p w14:paraId="6FB983F0" w14:textId="77777777" w:rsidR="00A34992" w:rsidRPr="00755657" w:rsidRDefault="00000000" w:rsidP="00791DCB">
      <w:pPr>
        <w:pStyle w:val="Flietext20"/>
        <w:shd w:val="clear" w:color="auto" w:fill="auto"/>
        <w:spacing w:after="0" w:line="240" w:lineRule="exact"/>
        <w:ind w:left="1701" w:hanging="1701"/>
        <w:jc w:val="both"/>
      </w:pPr>
      <w:r w:rsidRPr="00755657">
        <w:t>P337+P313</w:t>
      </w:r>
      <w:r w:rsidRPr="00755657">
        <w:tab/>
        <w:t>: Bei anhaltender Augenreizung: Ärztlichen Rat einholen/ärztliche Hilfe hinzuziehen.</w:t>
      </w:r>
    </w:p>
    <w:p w14:paraId="3B077F8E" w14:textId="77777777" w:rsidR="00A34992" w:rsidRPr="00755657" w:rsidRDefault="00000000" w:rsidP="008742D5">
      <w:pPr>
        <w:pStyle w:val="Flietext20"/>
        <w:shd w:val="clear" w:color="auto" w:fill="auto"/>
        <w:spacing w:after="720" w:line="240" w:lineRule="exact"/>
        <w:ind w:left="1701" w:hanging="1701"/>
        <w:jc w:val="both"/>
      </w:pPr>
      <w:r w:rsidRPr="00755657">
        <w:t>P410+P412</w:t>
      </w:r>
      <w:r w:rsidRPr="00755657">
        <w:tab/>
        <w:t>: Vor Sonnenbestrahlung schützen. Nicht Temperaturen über 50 °C / 122 °F aussetzen.</w:t>
      </w:r>
    </w:p>
    <w:p w14:paraId="3D6B7EEC" w14:textId="77777777" w:rsidR="008742D5" w:rsidRDefault="008742D5">
      <w:pPr>
        <w:pStyle w:val="Flietext30"/>
        <w:shd w:val="clear" w:color="auto" w:fill="auto"/>
        <w:spacing w:before="0" w:after="0"/>
        <w:jc w:val="both"/>
      </w:pPr>
    </w:p>
    <w:p w14:paraId="29B53DAF" w14:textId="7F460CF1" w:rsidR="00A34992" w:rsidRPr="00755657" w:rsidRDefault="00000000">
      <w:pPr>
        <w:pStyle w:val="Flietext30"/>
        <w:shd w:val="clear" w:color="auto" w:fill="auto"/>
        <w:spacing w:before="0" w:after="0"/>
        <w:jc w:val="both"/>
      </w:pPr>
      <w:r w:rsidRPr="00755657">
        <w:t>SDB erstellt von:</w:t>
      </w:r>
    </w:p>
    <w:p w14:paraId="290C26E9" w14:textId="4E941146" w:rsidR="00A34992" w:rsidRPr="00755657" w:rsidRDefault="00000000">
      <w:pPr>
        <w:pStyle w:val="Flietext30"/>
        <w:shd w:val="clear" w:color="auto" w:fill="auto"/>
        <w:spacing w:before="0" w:after="0" w:line="278" w:lineRule="exact"/>
        <w:jc w:val="both"/>
      </w:pPr>
      <w:r w:rsidRPr="00755657">
        <w:t>Kontaktinformationen</w:t>
      </w:r>
      <w:r w:rsidRPr="00755657">
        <w:rPr>
          <w:rStyle w:val="Flietext3Nichtfett"/>
        </w:rPr>
        <w:t xml:space="preserve">: </w:t>
      </w:r>
      <w:r w:rsidR="00171E82">
        <w:rPr>
          <w:rStyle w:val="Flietext3Nichtfett"/>
        </w:rPr>
        <w:t xml:space="preserve">          </w:t>
      </w:r>
    </w:p>
    <w:p w14:paraId="42242A6C" w14:textId="77777777" w:rsidR="00B64878" w:rsidRDefault="00171E82" w:rsidP="00791DCB">
      <w:pPr>
        <w:pStyle w:val="Flietext30"/>
        <w:shd w:val="clear" w:color="auto" w:fill="auto"/>
        <w:spacing w:before="0" w:after="0" w:line="278" w:lineRule="exact"/>
        <w:ind w:right="4715" w:firstLine="2200"/>
        <w:rPr>
          <w:rStyle w:val="Flietext3Nichtfett0"/>
          <w:u w:val="none"/>
        </w:rPr>
      </w:pPr>
      <w:r w:rsidRPr="00171E82">
        <w:rPr>
          <w:rStyle w:val="Flietext3Nichtfett0"/>
          <w:u w:val="none"/>
        </w:rPr>
        <w:t xml:space="preserve">   </w:t>
      </w:r>
    </w:p>
    <w:p w14:paraId="1C332F54" w14:textId="205A4560" w:rsidR="00791DCB" w:rsidRPr="00755657" w:rsidRDefault="00171E82" w:rsidP="00B64878">
      <w:pPr>
        <w:pStyle w:val="Flietext30"/>
        <w:shd w:val="clear" w:color="auto" w:fill="auto"/>
        <w:spacing w:before="0" w:after="0" w:line="278" w:lineRule="exact"/>
        <w:ind w:right="4715"/>
        <w:rPr>
          <w:rStyle w:val="Flietext3Nichtfett"/>
        </w:rPr>
      </w:pPr>
      <w:r w:rsidRPr="00755657">
        <w:t>Dokument ausgestellt am</w:t>
      </w:r>
      <w:r w:rsidRPr="00755657">
        <w:rPr>
          <w:rStyle w:val="Flietext3Nichtfett"/>
        </w:rPr>
        <w:t xml:space="preserve">: </w:t>
      </w:r>
      <w:r>
        <w:rPr>
          <w:rStyle w:val="Flietext3Nichtfett"/>
        </w:rPr>
        <w:t xml:space="preserve">   </w:t>
      </w:r>
      <w:r w:rsidRPr="00755657">
        <w:rPr>
          <w:rStyle w:val="Flietext3Nichtfett"/>
        </w:rPr>
        <w:t xml:space="preserve">11.03.21 </w:t>
      </w:r>
    </w:p>
    <w:p w14:paraId="7FB958E6" w14:textId="6C1D0932" w:rsidR="00791DCB" w:rsidRPr="00755657" w:rsidRDefault="00000000" w:rsidP="00791DCB">
      <w:pPr>
        <w:pStyle w:val="Flietext30"/>
        <w:shd w:val="clear" w:color="auto" w:fill="auto"/>
        <w:spacing w:before="0" w:after="0" w:line="278" w:lineRule="exact"/>
        <w:ind w:right="4715"/>
        <w:rPr>
          <w:rStyle w:val="Flietext3Nichtfett"/>
        </w:rPr>
      </w:pPr>
      <w:r w:rsidRPr="00755657">
        <w:t xml:space="preserve">Dokument tritt in Kraft am: </w:t>
      </w:r>
      <w:r w:rsidR="00171E82">
        <w:t xml:space="preserve"> </w:t>
      </w:r>
      <w:r w:rsidRPr="00755657">
        <w:rPr>
          <w:rStyle w:val="Flietext3Nichtfett"/>
        </w:rPr>
        <w:t xml:space="preserve">11.03.24 </w:t>
      </w:r>
    </w:p>
    <w:p w14:paraId="523D854C" w14:textId="0F7671B3" w:rsidR="00A34992" w:rsidRPr="00755657" w:rsidRDefault="00000000" w:rsidP="00791DCB">
      <w:pPr>
        <w:pStyle w:val="Flietext30"/>
        <w:shd w:val="clear" w:color="auto" w:fill="auto"/>
        <w:spacing w:before="0" w:after="0" w:line="278" w:lineRule="exact"/>
        <w:ind w:right="4715"/>
      </w:pPr>
      <w:r w:rsidRPr="00755657">
        <w:t xml:space="preserve">Zertifikat Nummer: </w:t>
      </w:r>
      <w:r w:rsidR="00171E82">
        <w:t xml:space="preserve">                </w:t>
      </w:r>
      <w:r w:rsidRPr="00755657">
        <w:t>TÜV/01.273.06</w:t>
      </w:r>
    </w:p>
    <w:sectPr w:rsidR="00A34992" w:rsidRPr="00755657">
      <w:type w:val="continuous"/>
      <w:pgSz w:w="11900" w:h="16840"/>
      <w:pgMar w:top="1421" w:right="1418" w:bottom="1983" w:left="13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B9DD" w14:textId="77777777" w:rsidR="00B246B8" w:rsidRDefault="00B246B8">
      <w:r>
        <w:separator/>
      </w:r>
    </w:p>
  </w:endnote>
  <w:endnote w:type="continuationSeparator" w:id="0">
    <w:p w14:paraId="09B7EF00" w14:textId="77777777" w:rsidR="00B246B8" w:rsidRDefault="00B2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C316" w14:textId="77777777" w:rsidR="00B246B8" w:rsidRDefault="00B246B8"/>
  </w:footnote>
  <w:footnote w:type="continuationSeparator" w:id="0">
    <w:p w14:paraId="0D8E9AF5" w14:textId="77777777" w:rsidR="00B246B8" w:rsidRDefault="00B24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62F5" w14:textId="58FEFEB3" w:rsidR="00A34992" w:rsidRDefault="00B64878">
    <w:pPr>
      <w:rPr>
        <w:sz w:val="2"/>
        <w:szCs w:val="2"/>
      </w:rPr>
    </w:pPr>
    <w:r>
      <w:rPr>
        <w:noProof/>
      </w:rPr>
      <mc:AlternateContent>
        <mc:Choice Requires="wps">
          <w:drawing>
            <wp:anchor distT="0" distB="0" distL="63500" distR="63500" simplePos="0" relativeHeight="251657728" behindDoc="1" locked="0" layoutInCell="1" allowOverlap="1" wp14:anchorId="20442C1E" wp14:editId="43B02EC4">
              <wp:simplePos x="0" y="0"/>
              <wp:positionH relativeFrom="page">
                <wp:posOffset>6467475</wp:posOffset>
              </wp:positionH>
              <wp:positionV relativeFrom="page">
                <wp:posOffset>491490</wp:posOffset>
              </wp:positionV>
              <wp:extent cx="440055" cy="147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D40A7" w14:textId="24A93F5C" w:rsidR="00A34992" w:rsidRDefault="00896F40">
                          <w:pPr>
                            <w:pStyle w:val="Kopf-oderFuzeile0"/>
                            <w:shd w:val="clear" w:color="auto" w:fill="auto"/>
                            <w:spacing w:line="240" w:lineRule="auto"/>
                          </w:pPr>
                          <w:r>
                            <w:rPr>
                              <w:rStyle w:val="Kopf-oderFuzeile1"/>
                            </w:rPr>
                            <w:t xml:space="preserve">Seite </w:t>
                          </w:r>
                          <w:r>
                            <w:fldChar w:fldCharType="begin"/>
                          </w:r>
                          <w:r>
                            <w:instrText xml:space="preserve"> PAGE \* MERGEFORMAT </w:instrText>
                          </w:r>
                          <w:r>
                            <w:fldChar w:fldCharType="separate"/>
                          </w:r>
                          <w:r>
                            <w:rPr>
                              <w:rStyle w:val="Kopf-oderFuzeile1"/>
                            </w:rPr>
                            <w:t>#</w:t>
                          </w:r>
                          <w:r>
                            <w:rPr>
                              <w:rStyle w:val="Kopf-oderFuzeile1"/>
                            </w:rPr>
                            <w:fldChar w:fldCharType="end"/>
                          </w:r>
                          <w:r>
                            <w:rPr>
                              <w:rStyle w:val="Kopf-oderFuzeile1"/>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42C1E" id="_x0000_t202" coordsize="21600,21600" o:spt="202" path="m,l,21600r21600,l21600,xe">
              <v:stroke joinstyle="miter"/>
              <v:path gradientshapeok="t" o:connecttype="rect"/>
            </v:shapetype>
            <v:shape id="Text Box 1" o:spid="_x0000_s1026" type="#_x0000_t202" style="position:absolute;margin-left:509.25pt;margin-top:38.7pt;width:34.65pt;height:11.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" filled="f" stroked="f">
              <v:textbox style="mso-fit-shape-to-text:t" inset="0,0,0,0">
                <w:txbxContent>
                  <w:p w14:paraId="725D40A7" w14:textId="24A93F5C" w:rsidR="00A34992" w:rsidRDefault="00896F40">
                    <w:pPr>
                      <w:pStyle w:val="Kopf-oderFuzeile0"/>
                      <w:shd w:val="clear" w:color="auto" w:fill="auto"/>
                      <w:spacing w:line="240" w:lineRule="auto"/>
                    </w:pPr>
                    <w:r>
                      <w:rPr>
                        <w:rStyle w:val="Kopf-oderFuzeile1"/>
                      </w:rPr>
                      <w:t xml:space="preserve">Seite </w:t>
                    </w:r>
                    <w:r>
                      <w:fldChar w:fldCharType="begin"/>
                    </w:r>
                    <w:r>
                      <w:instrText xml:space="preserve"> PAGE \* MERGEFORMAT </w:instrText>
                    </w:r>
                    <w:r>
                      <w:fldChar w:fldCharType="separate"/>
                    </w:r>
                    <w:r>
                      <w:rPr>
                        <w:rStyle w:val="Kopf-oderFuzeile1"/>
                      </w:rPr>
                      <w:t>#</w:t>
                    </w:r>
                    <w:r>
                      <w:rPr>
                        <w:rStyle w:val="Kopf-oderFuzeile1"/>
                      </w:rPr>
                      <w:fldChar w:fldCharType="end"/>
                    </w:r>
                    <w:r>
                      <w:rPr>
                        <w:rStyle w:val="Kopf-oderFuzeile1"/>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ABB"/>
    <w:multiLevelType w:val="multilevel"/>
    <w:tmpl w:val="C082AB88"/>
    <w:lvl w:ilvl="0">
      <w:start w:val="1"/>
      <w:numFmt w:val="decimal"/>
      <w:lvlText w:val="8.%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C174F"/>
    <w:multiLevelType w:val="multilevel"/>
    <w:tmpl w:val="CA56DB9A"/>
    <w:lvl w:ilvl="0">
      <w:start w:val="1"/>
      <w:numFmt w:val="decimal"/>
      <w:lvlText w:val="5.%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05A4D"/>
    <w:multiLevelType w:val="multilevel"/>
    <w:tmpl w:val="0BFC31EE"/>
    <w:lvl w:ilvl="0">
      <w:start w:val="1"/>
      <w:numFmt w:val="decimal"/>
      <w:lvlText w:val="4.%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B60A8"/>
    <w:multiLevelType w:val="multilevel"/>
    <w:tmpl w:val="BFD84256"/>
    <w:lvl w:ilvl="0">
      <w:start w:val="1"/>
      <w:numFmt w:val="decimal"/>
      <w:lvlText w:val="7.%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76068"/>
    <w:multiLevelType w:val="multilevel"/>
    <w:tmpl w:val="7C7AC164"/>
    <w:lvl w:ilvl="0">
      <w:start w:val="2"/>
      <w:numFmt w:val="decimal"/>
      <w:lvlText w:val="9.%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E02F5"/>
    <w:multiLevelType w:val="multilevel"/>
    <w:tmpl w:val="562AE42E"/>
    <w:lvl w:ilvl="0">
      <w:start w:val="1"/>
      <w:numFmt w:val="decimal"/>
      <w:lvlText w:val="10.%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630759"/>
    <w:multiLevelType w:val="multilevel"/>
    <w:tmpl w:val="07D825D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de-DE" w:eastAsia="de-DE" w:bidi="de-DE"/>
      </w:rPr>
    </w:lvl>
    <w:lvl w:ilvl="1">
      <w:start w:val="2"/>
      <w:numFmt w:val="decimal"/>
      <w:lvlText w:val="%1.%2"/>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703513"/>
    <w:multiLevelType w:val="multilevel"/>
    <w:tmpl w:val="CB96EE90"/>
    <w:lvl w:ilvl="0">
      <w:start w:val="1"/>
      <w:numFmt w:val="decimal"/>
      <w:lvlText w:val="8.2.%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29688E"/>
    <w:multiLevelType w:val="multilevel"/>
    <w:tmpl w:val="A606E4A6"/>
    <w:lvl w:ilvl="0">
      <w:start w:val="2"/>
      <w:numFmt w:val="decimal"/>
      <w:lvlText w:val="15.%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4F5B3A"/>
    <w:multiLevelType w:val="multilevel"/>
    <w:tmpl w:val="0730F7D0"/>
    <w:lvl w:ilvl="0">
      <w:start w:val="1"/>
      <w:numFmt w:val="decimal"/>
      <w:lvlText w:val="6.%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FC33FC"/>
    <w:multiLevelType w:val="multilevel"/>
    <w:tmpl w:val="027483F0"/>
    <w:lvl w:ilvl="0">
      <w:start w:val="1"/>
      <w:numFmt w:val="decimal"/>
      <w:lvlText w:val="13.%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A41EC"/>
    <w:multiLevelType w:val="multilevel"/>
    <w:tmpl w:val="9E746866"/>
    <w:lvl w:ilvl="0">
      <w:start w:val="1"/>
      <w:numFmt w:val="decimal"/>
      <w:lvlText w:val="11.%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7D162C"/>
    <w:multiLevelType w:val="multilevel"/>
    <w:tmpl w:val="728278D8"/>
    <w:lvl w:ilvl="0">
      <w:start w:val="1"/>
      <w:numFmt w:val="decimal"/>
      <w:lvlText w:val="2.%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8538E6"/>
    <w:multiLevelType w:val="multilevel"/>
    <w:tmpl w:val="324A8628"/>
    <w:lvl w:ilvl="0">
      <w:start w:val="1"/>
      <w:numFmt w:val="decimal"/>
      <w:lvlText w:val="9.%1."/>
      <w:lvlJc w:val="left"/>
      <w:rPr>
        <w:rFonts w:ascii="Calibri" w:eastAsia="Calibri" w:hAnsi="Calibri" w:cs="Calibri"/>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02548E"/>
    <w:multiLevelType w:val="multilevel"/>
    <w:tmpl w:val="0AB073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6903199">
    <w:abstractNumId w:val="6"/>
  </w:num>
  <w:num w:numId="2" w16cid:durableId="1241058648">
    <w:abstractNumId w:val="12"/>
  </w:num>
  <w:num w:numId="3" w16cid:durableId="1492477196">
    <w:abstractNumId w:val="2"/>
  </w:num>
  <w:num w:numId="4" w16cid:durableId="756093581">
    <w:abstractNumId w:val="1"/>
  </w:num>
  <w:num w:numId="5" w16cid:durableId="1582835365">
    <w:abstractNumId w:val="9"/>
  </w:num>
  <w:num w:numId="6" w16cid:durableId="192693282">
    <w:abstractNumId w:val="3"/>
  </w:num>
  <w:num w:numId="7" w16cid:durableId="1582834223">
    <w:abstractNumId w:val="0"/>
  </w:num>
  <w:num w:numId="8" w16cid:durableId="184634846">
    <w:abstractNumId w:val="7"/>
  </w:num>
  <w:num w:numId="9" w16cid:durableId="1808164343">
    <w:abstractNumId w:val="13"/>
  </w:num>
  <w:num w:numId="10" w16cid:durableId="942297740">
    <w:abstractNumId w:val="4"/>
  </w:num>
  <w:num w:numId="11" w16cid:durableId="1055935016">
    <w:abstractNumId w:val="5"/>
  </w:num>
  <w:num w:numId="12" w16cid:durableId="1384987020">
    <w:abstractNumId w:val="11"/>
  </w:num>
  <w:num w:numId="13" w16cid:durableId="1762487240">
    <w:abstractNumId w:val="14"/>
  </w:num>
  <w:num w:numId="14" w16cid:durableId="614289825">
    <w:abstractNumId w:val="10"/>
  </w:num>
  <w:num w:numId="15" w16cid:durableId="1369723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92"/>
    <w:rsid w:val="000111C9"/>
    <w:rsid w:val="000A56A2"/>
    <w:rsid w:val="00123CFF"/>
    <w:rsid w:val="00171E82"/>
    <w:rsid w:val="001B5C83"/>
    <w:rsid w:val="002F4C8D"/>
    <w:rsid w:val="0046448F"/>
    <w:rsid w:val="004C080C"/>
    <w:rsid w:val="004D459C"/>
    <w:rsid w:val="005B307B"/>
    <w:rsid w:val="005D3C38"/>
    <w:rsid w:val="005F3426"/>
    <w:rsid w:val="00622AD2"/>
    <w:rsid w:val="006D0EE4"/>
    <w:rsid w:val="00755657"/>
    <w:rsid w:val="00791DCB"/>
    <w:rsid w:val="008742D5"/>
    <w:rsid w:val="00896F40"/>
    <w:rsid w:val="008E4915"/>
    <w:rsid w:val="009E5260"/>
    <w:rsid w:val="00A34992"/>
    <w:rsid w:val="00A64CF3"/>
    <w:rsid w:val="00A83594"/>
    <w:rsid w:val="00B246B8"/>
    <w:rsid w:val="00B64878"/>
    <w:rsid w:val="00C36678"/>
    <w:rsid w:val="00C7647A"/>
    <w:rsid w:val="00ED3F4F"/>
    <w:rsid w:val="00FA5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C4C3"/>
  <w15:docId w15:val="{BBA3EA34-C0BD-4E27-B3E6-A912627C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Arial" w:eastAsia="Arial" w:hAnsi="Arial" w:cs="Arial"/>
      <w:b/>
      <w:bCs/>
      <w:i w:val="0"/>
      <w:iCs w:val="0"/>
      <w:smallCaps w:val="0"/>
      <w:strike w:val="0"/>
      <w:u w:val="none"/>
    </w:rPr>
  </w:style>
  <w:style w:type="character" w:customStyle="1" w:styleId="Kopf-oderFuzeile">
    <w:name w:val="Kopf- oder Fußzeile_"/>
    <w:basedOn w:val="Absatz-Standardschriftart"/>
    <w:link w:val="Kopf-oderFuzeile0"/>
    <w:rPr>
      <w:rFonts w:ascii="Calibri" w:eastAsia="Calibri" w:hAnsi="Calibri" w:cs="Calibri"/>
      <w:b w:val="0"/>
      <w:bCs w:val="0"/>
      <w:i w:val="0"/>
      <w:iCs w:val="0"/>
      <w:smallCaps w:val="0"/>
      <w:strike w:val="0"/>
      <w:spacing w:val="0"/>
      <w:sz w:val="19"/>
      <w:szCs w:val="19"/>
      <w:u w:val="none"/>
    </w:rPr>
  </w:style>
  <w:style w:type="character" w:customStyle="1" w:styleId="Kopf-oderFuzeile1">
    <w:name w:val="Kopf- oder Fußzeile"/>
    <w:basedOn w:val="Kopf-oderFuzeile"/>
    <w:rPr>
      <w:rFonts w:ascii="Calibri" w:eastAsia="Calibri" w:hAnsi="Calibri" w:cs="Calibri"/>
      <w:b w:val="0"/>
      <w:bCs w:val="0"/>
      <w:i w:val="0"/>
      <w:iCs w:val="0"/>
      <w:smallCaps w:val="0"/>
      <w:strike w:val="0"/>
      <w:color w:val="000000"/>
      <w:spacing w:val="0"/>
      <w:w w:val="100"/>
      <w:position w:val="0"/>
      <w:sz w:val="19"/>
      <w:szCs w:val="19"/>
      <w:u w:val="none"/>
      <w:lang w:val="de-DE" w:eastAsia="de-DE" w:bidi="de-DE"/>
    </w:rPr>
  </w:style>
  <w:style w:type="character" w:customStyle="1" w:styleId="Flietext3">
    <w:name w:val="Fließtext (3)_"/>
    <w:basedOn w:val="Absatz-Standardschriftart"/>
    <w:link w:val="Flietext30"/>
    <w:rPr>
      <w:rFonts w:ascii="Calibri" w:eastAsia="Calibri" w:hAnsi="Calibri" w:cs="Calibri"/>
      <w:b/>
      <w:bCs/>
      <w:i w:val="0"/>
      <w:iCs w:val="0"/>
      <w:smallCaps w:val="0"/>
      <w:strike w:val="0"/>
      <w:sz w:val="20"/>
      <w:szCs w:val="20"/>
      <w:u w:val="none"/>
    </w:rPr>
  </w:style>
  <w:style w:type="character" w:customStyle="1" w:styleId="Flietext2">
    <w:name w:val="Fließtext (2)_"/>
    <w:basedOn w:val="Absatz-Standardschriftart"/>
    <w:link w:val="Flietext20"/>
    <w:rPr>
      <w:rFonts w:ascii="Calibri" w:eastAsia="Calibri" w:hAnsi="Calibri" w:cs="Calibri"/>
      <w:b w:val="0"/>
      <w:bCs w:val="0"/>
      <w:i w:val="0"/>
      <w:iCs w:val="0"/>
      <w:smallCaps w:val="0"/>
      <w:strike w:val="0"/>
      <w:sz w:val="20"/>
      <w:szCs w:val="20"/>
      <w:u w:val="none"/>
    </w:rPr>
  </w:style>
  <w:style w:type="character" w:customStyle="1" w:styleId="Flietext2Fett">
    <w:name w:val="Fließtext (2) + Fett"/>
    <w:basedOn w:val="Flietext2"/>
    <w:rPr>
      <w:rFonts w:ascii="Calibri" w:eastAsia="Calibri" w:hAnsi="Calibri" w:cs="Calibri"/>
      <w:b/>
      <w:bCs/>
      <w:i w:val="0"/>
      <w:iCs w:val="0"/>
      <w:smallCaps w:val="0"/>
      <w:strike w:val="0"/>
      <w:color w:val="000000"/>
      <w:spacing w:val="0"/>
      <w:w w:val="100"/>
      <w:position w:val="0"/>
      <w:sz w:val="20"/>
      <w:szCs w:val="20"/>
      <w:u w:val="none"/>
      <w:lang w:val="de-DE" w:eastAsia="de-DE" w:bidi="de-DE"/>
    </w:rPr>
  </w:style>
  <w:style w:type="character" w:customStyle="1" w:styleId="Flietext4">
    <w:name w:val="Fließtext (4)_"/>
    <w:basedOn w:val="Absatz-Standardschriftart"/>
    <w:link w:val="Flietext40"/>
    <w:rPr>
      <w:rFonts w:ascii="Arial" w:eastAsia="Arial" w:hAnsi="Arial" w:cs="Arial"/>
      <w:b/>
      <w:bCs/>
      <w:i/>
      <w:iCs/>
      <w:smallCaps w:val="0"/>
      <w:strike w:val="0"/>
      <w:sz w:val="22"/>
      <w:szCs w:val="22"/>
      <w:u w:val="none"/>
    </w:rPr>
  </w:style>
  <w:style w:type="character" w:customStyle="1" w:styleId="FettFlietext2Arial95pt">
    <w:name w:val="Fett;Fließtext (2) + Arial;9;5 pt"/>
    <w:basedOn w:val="Flietext2"/>
    <w:rPr>
      <w:rFonts w:ascii="Arial" w:eastAsia="Arial" w:hAnsi="Arial" w:cs="Arial"/>
      <w:b/>
      <w:bCs/>
      <w:i w:val="0"/>
      <w:iCs w:val="0"/>
      <w:smallCaps w:val="0"/>
      <w:strike w:val="0"/>
      <w:color w:val="FFFFFF"/>
      <w:spacing w:val="0"/>
      <w:w w:val="100"/>
      <w:position w:val="0"/>
      <w:sz w:val="19"/>
      <w:szCs w:val="19"/>
      <w:u w:val="none"/>
      <w:lang w:val="de-DE" w:eastAsia="de-DE" w:bidi="de-DE"/>
    </w:rPr>
  </w:style>
  <w:style w:type="character" w:customStyle="1" w:styleId="Flietext2Arial95pt">
    <w:name w:val="Fließtext (2) + Arial;9;5 pt"/>
    <w:basedOn w:val="Flietext2"/>
    <w:rPr>
      <w:rFonts w:ascii="Arial" w:eastAsia="Arial" w:hAnsi="Arial" w:cs="Arial"/>
      <w:b w:val="0"/>
      <w:bCs w:val="0"/>
      <w:i w:val="0"/>
      <w:iCs w:val="0"/>
      <w:smallCaps w:val="0"/>
      <w:strike w:val="0"/>
      <w:color w:val="FFFFFF"/>
      <w:spacing w:val="0"/>
      <w:w w:val="100"/>
      <w:position w:val="0"/>
      <w:sz w:val="19"/>
      <w:szCs w:val="19"/>
      <w:u w:val="none"/>
      <w:lang w:val="de-DE" w:eastAsia="de-DE" w:bidi="de-DE"/>
    </w:rPr>
  </w:style>
  <w:style w:type="character" w:customStyle="1" w:styleId="FettFlietext275pt">
    <w:name w:val="Fett;Fließtext (2) + 7;5 pt"/>
    <w:basedOn w:val="Flietext2"/>
    <w:rPr>
      <w:rFonts w:ascii="Calibri" w:eastAsia="Calibri" w:hAnsi="Calibri" w:cs="Calibri"/>
      <w:b/>
      <w:bCs/>
      <w:i w:val="0"/>
      <w:iCs w:val="0"/>
      <w:smallCaps w:val="0"/>
      <w:strike w:val="0"/>
      <w:color w:val="000000"/>
      <w:spacing w:val="0"/>
      <w:w w:val="100"/>
      <w:position w:val="0"/>
      <w:sz w:val="15"/>
      <w:szCs w:val="15"/>
      <w:u w:val="none"/>
      <w:lang w:val="de-DE" w:eastAsia="de-DE" w:bidi="de-DE"/>
    </w:rPr>
  </w:style>
  <w:style w:type="character" w:customStyle="1" w:styleId="Flietext275pt">
    <w:name w:val="Fließtext (2) + 7;5 pt"/>
    <w:basedOn w:val="Flietext2"/>
    <w:rPr>
      <w:rFonts w:ascii="Calibri" w:eastAsia="Calibri" w:hAnsi="Calibri" w:cs="Calibri"/>
      <w:b w:val="0"/>
      <w:bCs w:val="0"/>
      <w:i w:val="0"/>
      <w:iCs w:val="0"/>
      <w:smallCaps w:val="0"/>
      <w:strike w:val="0"/>
      <w:color w:val="000000"/>
      <w:spacing w:val="0"/>
      <w:w w:val="100"/>
      <w:position w:val="0"/>
      <w:sz w:val="15"/>
      <w:szCs w:val="15"/>
      <w:u w:val="none"/>
      <w:lang w:val="de-DE" w:eastAsia="de-DE" w:bidi="de-DE"/>
    </w:rPr>
  </w:style>
  <w:style w:type="character" w:customStyle="1" w:styleId="Flietext24pt">
    <w:name w:val="Fließtext (2) + 4 pt"/>
    <w:basedOn w:val="Flietext2"/>
    <w:rPr>
      <w:rFonts w:ascii="Calibri" w:eastAsia="Calibri" w:hAnsi="Calibri" w:cs="Calibri"/>
      <w:b w:val="0"/>
      <w:bCs w:val="0"/>
      <w:i w:val="0"/>
      <w:iCs w:val="0"/>
      <w:smallCaps w:val="0"/>
      <w:strike w:val="0"/>
      <w:color w:val="000000"/>
      <w:spacing w:val="0"/>
      <w:w w:val="100"/>
      <w:position w:val="0"/>
      <w:sz w:val="8"/>
      <w:szCs w:val="8"/>
      <w:u w:val="none"/>
      <w:lang w:val="de-DE" w:eastAsia="de-DE" w:bidi="de-DE"/>
    </w:rPr>
  </w:style>
  <w:style w:type="character" w:customStyle="1" w:styleId="Flietext21">
    <w:name w:val="Fließtext (2)"/>
    <w:basedOn w:val="Flietext2"/>
    <w:rPr>
      <w:rFonts w:ascii="Calibri" w:eastAsia="Calibri" w:hAnsi="Calibri" w:cs="Calibri"/>
      <w:b w:val="0"/>
      <w:bCs w:val="0"/>
      <w:i w:val="0"/>
      <w:iCs w:val="0"/>
      <w:smallCaps w:val="0"/>
      <w:strike w:val="0"/>
      <w:color w:val="000000"/>
      <w:spacing w:val="0"/>
      <w:w w:val="100"/>
      <w:position w:val="0"/>
      <w:sz w:val="20"/>
      <w:szCs w:val="20"/>
      <w:u w:val="none"/>
      <w:lang w:val="de-DE" w:eastAsia="de-DE" w:bidi="de-DE"/>
    </w:rPr>
  </w:style>
  <w:style w:type="character" w:customStyle="1" w:styleId="Flietext5">
    <w:name w:val="Fließtext (5)_"/>
    <w:basedOn w:val="Absatz-Standardschriftart"/>
    <w:link w:val="Flietext50"/>
    <w:rPr>
      <w:rFonts w:ascii="Calibri" w:eastAsia="Calibri" w:hAnsi="Calibri" w:cs="Calibri"/>
      <w:b w:val="0"/>
      <w:bCs w:val="0"/>
      <w:i w:val="0"/>
      <w:iCs w:val="0"/>
      <w:smallCaps w:val="0"/>
      <w:strike w:val="0"/>
      <w:sz w:val="19"/>
      <w:szCs w:val="19"/>
      <w:u w:val="none"/>
    </w:rPr>
  </w:style>
  <w:style w:type="character" w:customStyle="1" w:styleId="berschrift2">
    <w:name w:val="Überschrift #2_"/>
    <w:basedOn w:val="Absatz-Standardschriftart"/>
    <w:link w:val="berschrift20"/>
    <w:rPr>
      <w:rFonts w:ascii="Calibri" w:eastAsia="Calibri" w:hAnsi="Calibri" w:cs="Calibri"/>
      <w:b/>
      <w:bCs/>
      <w:i w:val="0"/>
      <w:iCs w:val="0"/>
      <w:smallCaps w:val="0"/>
      <w:strike w:val="0"/>
      <w:sz w:val="20"/>
      <w:szCs w:val="20"/>
      <w:u w:val="none"/>
    </w:rPr>
  </w:style>
  <w:style w:type="character" w:customStyle="1" w:styleId="Flietext6">
    <w:name w:val="Fließtext (6)_"/>
    <w:basedOn w:val="Absatz-Standardschriftart"/>
    <w:link w:val="Flietext60"/>
    <w:rPr>
      <w:rFonts w:ascii="Calibri" w:eastAsia="Calibri" w:hAnsi="Calibri" w:cs="Calibri"/>
      <w:b w:val="0"/>
      <w:bCs w:val="0"/>
      <w:i w:val="0"/>
      <w:iCs w:val="0"/>
      <w:smallCaps w:val="0"/>
      <w:strike w:val="0"/>
      <w:sz w:val="20"/>
      <w:szCs w:val="20"/>
      <w:u w:val="none"/>
    </w:rPr>
  </w:style>
  <w:style w:type="character" w:customStyle="1" w:styleId="Flietext7">
    <w:name w:val="Fließtext (7)_"/>
    <w:basedOn w:val="Absatz-Standardschriftart"/>
    <w:link w:val="Flietext70"/>
    <w:rPr>
      <w:rFonts w:ascii="Calibri" w:eastAsia="Calibri" w:hAnsi="Calibri" w:cs="Calibri"/>
      <w:b/>
      <w:bCs/>
      <w:i w:val="0"/>
      <w:iCs w:val="0"/>
      <w:smallCaps w:val="0"/>
      <w:strike w:val="0"/>
      <w:sz w:val="20"/>
      <w:szCs w:val="20"/>
      <w:u w:val="none"/>
    </w:rPr>
  </w:style>
  <w:style w:type="character" w:customStyle="1" w:styleId="Flietext7Nichtfett">
    <w:name w:val="Fließtext (7) + Nicht fett"/>
    <w:basedOn w:val="Flietext7"/>
    <w:rPr>
      <w:rFonts w:ascii="Calibri" w:eastAsia="Calibri" w:hAnsi="Calibri" w:cs="Calibri"/>
      <w:b/>
      <w:bCs/>
      <w:i w:val="0"/>
      <w:iCs w:val="0"/>
      <w:smallCaps w:val="0"/>
      <w:strike w:val="0"/>
      <w:color w:val="000000"/>
      <w:spacing w:val="0"/>
      <w:w w:val="100"/>
      <w:position w:val="0"/>
      <w:sz w:val="20"/>
      <w:szCs w:val="20"/>
      <w:u w:val="none"/>
      <w:lang w:val="de-DE" w:eastAsia="de-DE" w:bidi="de-DE"/>
    </w:rPr>
  </w:style>
  <w:style w:type="character" w:customStyle="1" w:styleId="Flietext6Fett">
    <w:name w:val="Fließtext (6) + Fett"/>
    <w:basedOn w:val="Flietext6"/>
    <w:rPr>
      <w:rFonts w:ascii="Calibri" w:eastAsia="Calibri" w:hAnsi="Calibri" w:cs="Calibri"/>
      <w:b/>
      <w:bCs/>
      <w:i w:val="0"/>
      <w:iCs w:val="0"/>
      <w:smallCaps w:val="0"/>
      <w:strike w:val="0"/>
      <w:color w:val="000000"/>
      <w:spacing w:val="0"/>
      <w:w w:val="100"/>
      <w:position w:val="0"/>
      <w:sz w:val="20"/>
      <w:szCs w:val="20"/>
      <w:u w:val="none"/>
      <w:lang w:val="de-DE" w:eastAsia="de-DE" w:bidi="de-DE"/>
    </w:rPr>
  </w:style>
  <w:style w:type="character" w:customStyle="1" w:styleId="Flietext3Nichtfett">
    <w:name w:val="Fließtext (3) + Nicht fett"/>
    <w:basedOn w:val="Flietext3"/>
    <w:rPr>
      <w:rFonts w:ascii="Calibri" w:eastAsia="Calibri" w:hAnsi="Calibri" w:cs="Calibri"/>
      <w:b/>
      <w:bCs/>
      <w:i w:val="0"/>
      <w:iCs w:val="0"/>
      <w:smallCaps w:val="0"/>
      <w:strike w:val="0"/>
      <w:color w:val="000000"/>
      <w:spacing w:val="0"/>
      <w:w w:val="100"/>
      <w:position w:val="0"/>
      <w:sz w:val="20"/>
      <w:szCs w:val="20"/>
      <w:u w:val="none"/>
      <w:lang w:val="de-DE" w:eastAsia="de-DE" w:bidi="de-DE"/>
    </w:rPr>
  </w:style>
  <w:style w:type="character" w:customStyle="1" w:styleId="Flietext31">
    <w:name w:val="Fließtext (3)"/>
    <w:basedOn w:val="Flietext3"/>
    <w:rPr>
      <w:rFonts w:ascii="Calibri" w:eastAsia="Calibri" w:hAnsi="Calibri" w:cs="Calibri"/>
      <w:b/>
      <w:bCs/>
      <w:i w:val="0"/>
      <w:iCs w:val="0"/>
      <w:smallCaps w:val="0"/>
      <w:strike w:val="0"/>
      <w:color w:val="000000"/>
      <w:spacing w:val="0"/>
      <w:w w:val="100"/>
      <w:position w:val="0"/>
      <w:sz w:val="20"/>
      <w:szCs w:val="20"/>
      <w:u w:val="single"/>
      <w:lang w:val="de-DE" w:eastAsia="de-DE" w:bidi="de-DE"/>
    </w:rPr>
  </w:style>
  <w:style w:type="character" w:customStyle="1" w:styleId="Flietext8">
    <w:name w:val="Fließtext (8)_"/>
    <w:basedOn w:val="Absatz-Standardschriftart"/>
    <w:link w:val="Flietext80"/>
    <w:rPr>
      <w:rFonts w:ascii="Calibri" w:eastAsia="Calibri" w:hAnsi="Calibri" w:cs="Calibri"/>
      <w:b w:val="0"/>
      <w:bCs w:val="0"/>
      <w:i/>
      <w:iCs/>
      <w:smallCaps w:val="0"/>
      <w:strike w:val="0"/>
      <w:sz w:val="20"/>
      <w:szCs w:val="20"/>
      <w:u w:val="none"/>
    </w:rPr>
  </w:style>
  <w:style w:type="character" w:customStyle="1" w:styleId="Flietext2Kursiv">
    <w:name w:val="Fließtext (2) + Kursiv"/>
    <w:basedOn w:val="Flietext2"/>
    <w:rPr>
      <w:rFonts w:ascii="Calibri" w:eastAsia="Calibri" w:hAnsi="Calibri" w:cs="Calibri"/>
      <w:b w:val="0"/>
      <w:bCs w:val="0"/>
      <w:i/>
      <w:iCs/>
      <w:smallCaps w:val="0"/>
      <w:strike w:val="0"/>
      <w:color w:val="000000"/>
      <w:spacing w:val="0"/>
      <w:w w:val="100"/>
      <w:position w:val="0"/>
      <w:sz w:val="20"/>
      <w:szCs w:val="20"/>
      <w:u w:val="none"/>
      <w:lang w:val="de-DE" w:eastAsia="de-DE" w:bidi="de-DE"/>
    </w:rPr>
  </w:style>
  <w:style w:type="character" w:customStyle="1" w:styleId="Flietext9">
    <w:name w:val="Fließtext (9)_"/>
    <w:basedOn w:val="Absatz-Standardschriftart"/>
    <w:link w:val="Flietext90"/>
    <w:rPr>
      <w:rFonts w:ascii="Arial" w:eastAsia="Arial" w:hAnsi="Arial" w:cs="Arial"/>
      <w:b w:val="0"/>
      <w:bCs w:val="0"/>
      <w:i w:val="0"/>
      <w:iCs w:val="0"/>
      <w:smallCaps w:val="0"/>
      <w:strike w:val="0"/>
      <w:u w:val="none"/>
    </w:rPr>
  </w:style>
  <w:style w:type="character" w:customStyle="1" w:styleId="Flietext3Nichtfett0">
    <w:name w:val="Fließtext (3) + Nicht fett"/>
    <w:basedOn w:val="Flietext3"/>
    <w:rPr>
      <w:rFonts w:ascii="Calibri" w:eastAsia="Calibri" w:hAnsi="Calibri" w:cs="Calibri"/>
      <w:b/>
      <w:bCs/>
      <w:i w:val="0"/>
      <w:iCs w:val="0"/>
      <w:smallCaps w:val="0"/>
      <w:strike w:val="0"/>
      <w:color w:val="0563C1"/>
      <w:spacing w:val="0"/>
      <w:w w:val="100"/>
      <w:position w:val="0"/>
      <w:sz w:val="20"/>
      <w:szCs w:val="20"/>
      <w:u w:val="single"/>
      <w:lang w:val="de-DE" w:eastAsia="de-DE" w:bidi="de-DE"/>
    </w:rPr>
  </w:style>
  <w:style w:type="paragraph" w:customStyle="1" w:styleId="berschrift10">
    <w:name w:val="Überschrift #1"/>
    <w:basedOn w:val="Standard"/>
    <w:link w:val="berschrift1"/>
    <w:pPr>
      <w:shd w:val="clear" w:color="auto" w:fill="FFFFFF"/>
      <w:spacing w:after="240" w:line="268" w:lineRule="exact"/>
      <w:outlineLvl w:val="0"/>
    </w:pPr>
    <w:rPr>
      <w:rFonts w:ascii="Arial" w:eastAsia="Arial" w:hAnsi="Arial" w:cs="Arial"/>
      <w:b/>
      <w:bCs/>
    </w:rPr>
  </w:style>
  <w:style w:type="paragraph" w:customStyle="1" w:styleId="Kopf-oderFuzeile0">
    <w:name w:val="Kopf- oder Fußzeile"/>
    <w:basedOn w:val="Standard"/>
    <w:link w:val="Kopf-oderFuzeile"/>
    <w:pPr>
      <w:shd w:val="clear" w:color="auto" w:fill="FFFFFF"/>
      <w:spacing w:line="232" w:lineRule="exact"/>
    </w:pPr>
    <w:rPr>
      <w:rFonts w:ascii="Calibri" w:eastAsia="Calibri" w:hAnsi="Calibri" w:cs="Calibri"/>
      <w:sz w:val="19"/>
      <w:szCs w:val="19"/>
    </w:rPr>
  </w:style>
  <w:style w:type="paragraph" w:customStyle="1" w:styleId="Flietext30">
    <w:name w:val="Fließtext (3)"/>
    <w:basedOn w:val="Standard"/>
    <w:link w:val="Flietext3"/>
    <w:pPr>
      <w:shd w:val="clear" w:color="auto" w:fill="FFFFFF"/>
      <w:spacing w:before="240" w:after="240" w:line="244" w:lineRule="exact"/>
    </w:pPr>
    <w:rPr>
      <w:rFonts w:ascii="Calibri" w:eastAsia="Calibri" w:hAnsi="Calibri" w:cs="Calibri"/>
      <w:b/>
      <w:bCs/>
      <w:sz w:val="20"/>
      <w:szCs w:val="20"/>
    </w:rPr>
  </w:style>
  <w:style w:type="paragraph" w:customStyle="1" w:styleId="Flietext20">
    <w:name w:val="Fließtext (2)"/>
    <w:basedOn w:val="Standard"/>
    <w:link w:val="Flietext2"/>
    <w:pPr>
      <w:shd w:val="clear" w:color="auto" w:fill="FFFFFF"/>
      <w:spacing w:after="240" w:line="245" w:lineRule="exact"/>
    </w:pPr>
    <w:rPr>
      <w:rFonts w:ascii="Calibri" w:eastAsia="Calibri" w:hAnsi="Calibri" w:cs="Calibri"/>
      <w:sz w:val="20"/>
      <w:szCs w:val="20"/>
    </w:rPr>
  </w:style>
  <w:style w:type="paragraph" w:customStyle="1" w:styleId="Flietext40">
    <w:name w:val="Fließtext (4)"/>
    <w:basedOn w:val="Standard"/>
    <w:link w:val="Flietext4"/>
    <w:pPr>
      <w:shd w:val="clear" w:color="auto" w:fill="FFFFFF"/>
      <w:spacing w:before="240" w:line="240" w:lineRule="exact"/>
      <w:jc w:val="right"/>
    </w:pPr>
    <w:rPr>
      <w:rFonts w:ascii="Arial" w:eastAsia="Arial" w:hAnsi="Arial" w:cs="Arial"/>
      <w:b/>
      <w:bCs/>
      <w:i/>
      <w:iCs/>
      <w:sz w:val="22"/>
      <w:szCs w:val="22"/>
    </w:rPr>
  </w:style>
  <w:style w:type="paragraph" w:customStyle="1" w:styleId="Flietext50">
    <w:name w:val="Fließtext (5)"/>
    <w:basedOn w:val="Standard"/>
    <w:link w:val="Flietext5"/>
    <w:pPr>
      <w:shd w:val="clear" w:color="auto" w:fill="FFFFFF"/>
      <w:spacing w:before="120" w:line="245" w:lineRule="exact"/>
    </w:pPr>
    <w:rPr>
      <w:rFonts w:ascii="Calibri" w:eastAsia="Calibri" w:hAnsi="Calibri" w:cs="Calibri"/>
      <w:sz w:val="19"/>
      <w:szCs w:val="19"/>
    </w:rPr>
  </w:style>
  <w:style w:type="paragraph" w:customStyle="1" w:styleId="berschrift20">
    <w:name w:val="Überschrift #2"/>
    <w:basedOn w:val="Standard"/>
    <w:link w:val="berschrift2"/>
    <w:pPr>
      <w:shd w:val="clear" w:color="auto" w:fill="FFFFFF"/>
      <w:spacing w:line="245" w:lineRule="exact"/>
      <w:outlineLvl w:val="1"/>
    </w:pPr>
    <w:rPr>
      <w:rFonts w:ascii="Calibri" w:eastAsia="Calibri" w:hAnsi="Calibri" w:cs="Calibri"/>
      <w:b/>
      <w:bCs/>
      <w:sz w:val="20"/>
      <w:szCs w:val="20"/>
    </w:rPr>
  </w:style>
  <w:style w:type="paragraph" w:customStyle="1" w:styleId="Flietext60">
    <w:name w:val="Fließtext (6)"/>
    <w:basedOn w:val="Standard"/>
    <w:link w:val="Flietext6"/>
    <w:pPr>
      <w:shd w:val="clear" w:color="auto" w:fill="FFFFFF"/>
      <w:spacing w:after="240" w:line="245" w:lineRule="exact"/>
    </w:pPr>
    <w:rPr>
      <w:rFonts w:ascii="Calibri" w:eastAsia="Calibri" w:hAnsi="Calibri" w:cs="Calibri"/>
      <w:sz w:val="20"/>
      <w:szCs w:val="20"/>
    </w:rPr>
  </w:style>
  <w:style w:type="paragraph" w:customStyle="1" w:styleId="Flietext70">
    <w:name w:val="Fließtext (7)"/>
    <w:basedOn w:val="Standard"/>
    <w:link w:val="Flietext7"/>
    <w:pPr>
      <w:shd w:val="clear" w:color="auto" w:fill="FFFFFF"/>
      <w:spacing w:line="240" w:lineRule="exact"/>
    </w:pPr>
    <w:rPr>
      <w:rFonts w:ascii="Calibri" w:eastAsia="Calibri" w:hAnsi="Calibri" w:cs="Calibri"/>
      <w:b/>
      <w:bCs/>
      <w:sz w:val="20"/>
      <w:szCs w:val="20"/>
    </w:rPr>
  </w:style>
  <w:style w:type="paragraph" w:customStyle="1" w:styleId="Flietext80">
    <w:name w:val="Fließtext (8)"/>
    <w:basedOn w:val="Standard"/>
    <w:link w:val="Flietext8"/>
    <w:pPr>
      <w:shd w:val="clear" w:color="auto" w:fill="FFFFFF"/>
      <w:spacing w:after="220" w:line="245" w:lineRule="exact"/>
    </w:pPr>
    <w:rPr>
      <w:rFonts w:ascii="Calibri" w:eastAsia="Calibri" w:hAnsi="Calibri" w:cs="Calibri"/>
      <w:i/>
      <w:iCs/>
      <w:sz w:val="20"/>
      <w:szCs w:val="20"/>
    </w:rPr>
  </w:style>
  <w:style w:type="paragraph" w:customStyle="1" w:styleId="Flietext90">
    <w:name w:val="Fließtext (9)"/>
    <w:basedOn w:val="Standard"/>
    <w:link w:val="Flietext9"/>
    <w:pPr>
      <w:shd w:val="clear" w:color="auto" w:fill="FFFFFF"/>
      <w:spacing w:before="820" w:after="240" w:line="268" w:lineRule="exact"/>
      <w:jc w:val="both"/>
    </w:pPr>
    <w:rPr>
      <w:rFonts w:ascii="Arial" w:eastAsia="Arial" w:hAnsi="Arial" w:cs="Arial"/>
    </w:rPr>
  </w:style>
  <w:style w:type="paragraph" w:styleId="Kopfzeile">
    <w:name w:val="header"/>
    <w:basedOn w:val="Standard"/>
    <w:link w:val="KopfzeileZchn"/>
    <w:uiPriority w:val="99"/>
    <w:unhideWhenUsed/>
    <w:rsid w:val="00896F40"/>
    <w:pPr>
      <w:tabs>
        <w:tab w:val="center" w:pos="4536"/>
        <w:tab w:val="right" w:pos="9072"/>
      </w:tabs>
    </w:pPr>
  </w:style>
  <w:style w:type="character" w:customStyle="1" w:styleId="KopfzeileZchn">
    <w:name w:val="Kopfzeile Zchn"/>
    <w:basedOn w:val="Absatz-Standardschriftart"/>
    <w:link w:val="Kopfzeile"/>
    <w:uiPriority w:val="99"/>
    <w:rsid w:val="00896F40"/>
    <w:rPr>
      <w:color w:val="000000"/>
    </w:rPr>
  </w:style>
  <w:style w:type="paragraph" w:styleId="Fuzeile">
    <w:name w:val="footer"/>
    <w:basedOn w:val="Standard"/>
    <w:link w:val="FuzeileZchn"/>
    <w:uiPriority w:val="99"/>
    <w:unhideWhenUsed/>
    <w:rsid w:val="00896F40"/>
    <w:pPr>
      <w:tabs>
        <w:tab w:val="center" w:pos="4536"/>
        <w:tab w:val="right" w:pos="9072"/>
      </w:tabs>
    </w:pPr>
  </w:style>
  <w:style w:type="character" w:customStyle="1" w:styleId="FuzeileZchn">
    <w:name w:val="Fußzeile Zchn"/>
    <w:basedOn w:val="Absatz-Standardschriftart"/>
    <w:link w:val="Fuzeile"/>
    <w:uiPriority w:val="99"/>
    <w:rsid w:val="00896F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1455</Words>
  <Characters>9172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KAR530/KAR60</cp:lastModifiedBy>
  <cp:revision>2</cp:revision>
  <dcterms:created xsi:type="dcterms:W3CDTF">2023-01-31T07:27:00Z</dcterms:created>
  <dcterms:modified xsi:type="dcterms:W3CDTF">2023-01-31T07:27:00Z</dcterms:modified>
</cp:coreProperties>
</file>